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726814" w:rsidP="00726814">
      <w:r>
        <w:t xml:space="preserve">Анализ и применение на практике </w:t>
      </w:r>
      <w:r w:rsidR="00440ED8">
        <w:t>знаний</w:t>
      </w:r>
      <w:bookmarkStart w:id="0" w:name="_GoBack"/>
      <w:bookmarkEnd w:id="0"/>
      <w:r w:rsidR="00440ED8">
        <w:t xml:space="preserve"> Конституции РФ, Федеральных</w:t>
      </w:r>
      <w:r>
        <w:t xml:space="preserve"> </w:t>
      </w:r>
      <w:r w:rsidR="00440ED8">
        <w:t>законов «Об обороне», «О статусе</w:t>
      </w:r>
      <w:r>
        <w:t xml:space="preserve"> </w:t>
      </w:r>
      <w:r w:rsidR="00440ED8">
        <w:t>военнослужащих», «О воинской</w:t>
      </w:r>
      <w:r>
        <w:t xml:space="preserve"> </w:t>
      </w:r>
      <w:r w:rsidR="00440ED8">
        <w:t>обязанности и военной службе»</w:t>
      </w:r>
    </w:p>
    <w:p w:rsidR="00726814" w:rsidRDefault="00726814" w:rsidP="00726814">
      <w:r>
        <w:t>Действия государственной власти в области гарантий прав и свобод человека и прочего регламентирована</w:t>
      </w:r>
      <w:r w:rsidR="009C232A">
        <w:t xml:space="preserve"> Конституцией РФ.</w:t>
      </w:r>
    </w:p>
    <w:p w:rsidR="009C232A" w:rsidRDefault="009C232A" w:rsidP="00726814">
      <w:r>
        <w:t>Конституция – основа всего текущего законодательства в государстве.</w:t>
      </w:r>
      <w:r w:rsidR="00B71030">
        <w:t xml:space="preserve"> В РФ принята 12 декабря 1993 года.</w:t>
      </w:r>
    </w:p>
    <w:p w:rsidR="00B71030" w:rsidRDefault="00B71030" w:rsidP="00B71030">
      <w:r>
        <w:t>В ФЗ РФ «О безопасности» приняты основные принципы и содержание деятельности по обеспечению безопасности различных сфер жизни.</w:t>
      </w:r>
    </w:p>
    <w:p w:rsidR="00B71030" w:rsidRDefault="0097285F" w:rsidP="00B71030">
      <w:r>
        <w:t>В ФЗ РФ «Об обороне» определены основы и организация обороны РФ.</w:t>
      </w:r>
    </w:p>
    <w:p w:rsidR="0097285F" w:rsidRDefault="0097285F" w:rsidP="00B71030">
      <w:r>
        <w:t>В ФЗ РФ «О противодействии терроризму» установлены основные принципы противодействия терроризму.</w:t>
      </w:r>
    </w:p>
    <w:p w:rsidR="0097285F" w:rsidRDefault="0097285F" w:rsidP="00B71030">
      <w:r>
        <w:t>Оборона государства – система политических, экономических, социальных и правовых мер по защите государства.</w:t>
      </w:r>
    </w:p>
    <w:p w:rsidR="0097285F" w:rsidRDefault="00AE7AA6" w:rsidP="00B71030">
      <w:r>
        <w:t>«Защита Отечества является долгом и обязанностью гражданина РФ.» - 59 статья Конституции РФ.</w:t>
      </w:r>
    </w:p>
    <w:p w:rsidR="00AE7AA6" w:rsidRDefault="0013287A" w:rsidP="00B71030">
      <w:r>
        <w:t>Концепция национальной безопасности – система взглядов на обеспечение безопасности</w:t>
      </w:r>
      <w:r w:rsidR="00E72FFC">
        <w:t xml:space="preserve"> общества и государства.</w:t>
      </w:r>
    </w:p>
    <w:p w:rsidR="002F0D0F" w:rsidRDefault="002F0D0F" w:rsidP="002F0D0F">
      <w:r w:rsidRPr="002F0D0F">
        <w:t>Президент страны принимает меры по охране ее суверенитета, независимости и государственной неприкосновенности.</w:t>
      </w:r>
      <w:r>
        <w:t xml:space="preserve"> Концепц</w:t>
      </w:r>
      <w:r w:rsidRPr="002F0D0F">
        <w:t>ия национальной безопасности – система взглядов на обеспечение безопасности личности, общества и государства от внешних и внутренних угроз во всех сферах жизнедеятельности.</w:t>
      </w:r>
      <w:r>
        <w:t xml:space="preserve"> </w:t>
      </w:r>
      <w:r w:rsidRPr="002F0D0F">
        <w:t>В предотвращении войн и вооруженных конфликтов предпочтение отдается политическим, дипломатическим, экономическим и другим невоенным средствам. Однако национальные интересы требуют наличия достаточной военной мощи.</w:t>
      </w:r>
      <w:r>
        <w:t xml:space="preserve"> </w:t>
      </w:r>
      <w:r w:rsidRPr="002F0D0F">
        <w:t>Воинская обязанность предусматривает:</w:t>
      </w:r>
    </w:p>
    <w:p w:rsidR="002F0D0F" w:rsidRDefault="002F0D0F" w:rsidP="002F0D0F">
      <w:r w:rsidRPr="002F0D0F">
        <w:t>1.</w:t>
      </w:r>
      <w:r w:rsidRPr="002F0D0F">
        <w:tab/>
        <w:t>Воинский учёт</w:t>
      </w:r>
    </w:p>
    <w:p w:rsidR="002F0D0F" w:rsidRDefault="002F0D0F" w:rsidP="002F0D0F">
      <w:r w:rsidRPr="002F0D0F">
        <w:t>2.</w:t>
      </w:r>
      <w:r w:rsidRPr="002F0D0F">
        <w:tab/>
        <w:t>Обязательную подготовку к военной службе</w:t>
      </w:r>
    </w:p>
    <w:p w:rsidR="002F0D0F" w:rsidRDefault="002F0D0F" w:rsidP="002F0D0F">
      <w:r w:rsidRPr="002F0D0F">
        <w:t>3.</w:t>
      </w:r>
      <w:r w:rsidRPr="002F0D0F">
        <w:tab/>
        <w:t>Призыв на военную службу</w:t>
      </w:r>
    </w:p>
    <w:p w:rsidR="002F0D0F" w:rsidRDefault="002F0D0F" w:rsidP="002F0D0F">
      <w:r w:rsidRPr="002F0D0F">
        <w:lastRenderedPageBreak/>
        <w:t>4.</w:t>
      </w:r>
      <w:r w:rsidRPr="002F0D0F">
        <w:tab/>
        <w:t>Прохождение военной службы по призыву</w:t>
      </w:r>
    </w:p>
    <w:p w:rsidR="002F0D0F" w:rsidRDefault="002F0D0F" w:rsidP="002F0D0F">
      <w:r w:rsidRPr="002F0D0F">
        <w:t>5.</w:t>
      </w:r>
      <w:r w:rsidRPr="002F0D0F">
        <w:tab/>
        <w:t>Пребывание в запасе6.</w:t>
      </w:r>
      <w:r w:rsidRPr="002F0D0F">
        <w:tab/>
        <w:t>Призыв и прохождение военных сборов в период пребывания в запасе</w:t>
      </w:r>
    </w:p>
    <w:p w:rsidR="002F0D0F" w:rsidRDefault="002F0D0F" w:rsidP="002F0D0F">
      <w:r w:rsidRPr="002F0D0F">
        <w:t>Обязательная подготовка граждан к военной службе:</w:t>
      </w:r>
    </w:p>
    <w:p w:rsidR="002F0D0F" w:rsidRDefault="002F0D0F" w:rsidP="002F0D0F">
      <w:r w:rsidRPr="002F0D0F">
        <w:t>1.</w:t>
      </w:r>
      <w:r w:rsidRPr="002F0D0F">
        <w:tab/>
        <w:t>Получение начальных знаний в области обороны</w:t>
      </w:r>
    </w:p>
    <w:p w:rsidR="002F0D0F" w:rsidRDefault="002F0D0F" w:rsidP="002F0D0F">
      <w:r w:rsidRPr="002F0D0F">
        <w:t>2.</w:t>
      </w:r>
      <w:r w:rsidRPr="002F0D0F">
        <w:tab/>
        <w:t>Подготовк</w:t>
      </w:r>
      <w:r>
        <w:t>а по основам военной службы в об</w:t>
      </w:r>
      <w:r w:rsidRPr="002F0D0F">
        <w:t>разовательных организациях</w:t>
      </w:r>
    </w:p>
    <w:p w:rsidR="002F0D0F" w:rsidRDefault="002F0D0F" w:rsidP="002F0D0F">
      <w:r w:rsidRPr="002F0D0F">
        <w:t>3.</w:t>
      </w:r>
      <w:r w:rsidRPr="002F0D0F">
        <w:tab/>
        <w:t>Военно-патриотическое воспитание</w:t>
      </w:r>
    </w:p>
    <w:p w:rsidR="002F0D0F" w:rsidRDefault="002F0D0F" w:rsidP="002F0D0F">
      <w:r w:rsidRPr="002F0D0F">
        <w:t>4.</w:t>
      </w:r>
      <w:r w:rsidRPr="002F0D0F">
        <w:tab/>
        <w:t>Подготовка по военно-учетным специальностям</w:t>
      </w:r>
    </w:p>
    <w:p w:rsidR="002F0D0F" w:rsidRDefault="002F0D0F" w:rsidP="002F0D0F">
      <w:r w:rsidRPr="002F0D0F">
        <w:t>5.</w:t>
      </w:r>
      <w:r w:rsidRPr="002F0D0F">
        <w:tab/>
        <w:t xml:space="preserve">Медицинское </w:t>
      </w:r>
      <w:proofErr w:type="spellStart"/>
      <w:r w:rsidRPr="002F0D0F">
        <w:t>осведетельствование</w:t>
      </w:r>
      <w:proofErr w:type="spellEnd"/>
    </w:p>
    <w:p w:rsidR="002F0D0F" w:rsidRDefault="002F0D0F" w:rsidP="002F0D0F">
      <w:r w:rsidRPr="002F0D0F">
        <w:t>Мероприятия по обороне государства:</w:t>
      </w:r>
    </w:p>
    <w:p w:rsidR="002F0D0F" w:rsidRDefault="002F0D0F" w:rsidP="002F0D0F">
      <w:r w:rsidRPr="002F0D0F">
        <w:t>1.</w:t>
      </w:r>
      <w:r w:rsidRPr="002F0D0F">
        <w:tab/>
        <w:t>Прогнозирование и оценка опасности и военной угрозы</w:t>
      </w:r>
    </w:p>
    <w:p w:rsidR="002F0D0F" w:rsidRDefault="002F0D0F" w:rsidP="002F0D0F">
      <w:r w:rsidRPr="002F0D0F">
        <w:t>2.</w:t>
      </w:r>
      <w:r w:rsidRPr="002F0D0F">
        <w:tab/>
        <w:t>Разработка основных направлений военной политики</w:t>
      </w:r>
    </w:p>
    <w:p w:rsidR="002F0D0F" w:rsidRDefault="002F0D0F" w:rsidP="002F0D0F">
      <w:r w:rsidRPr="002F0D0F">
        <w:t>3.</w:t>
      </w:r>
      <w:r w:rsidRPr="002F0D0F">
        <w:tab/>
        <w:t>Строительство, подготовка и поддержание в готовности ВС и других войск</w:t>
      </w:r>
    </w:p>
    <w:p w:rsidR="002F0D0F" w:rsidRDefault="002F0D0F" w:rsidP="002F0D0F">
      <w:r w:rsidRPr="002F0D0F">
        <w:t>4.</w:t>
      </w:r>
      <w:r w:rsidRPr="002F0D0F">
        <w:tab/>
        <w:t>Мобилизационная подготовка</w:t>
      </w:r>
    </w:p>
    <w:p w:rsidR="002F0D0F" w:rsidRDefault="002F0D0F" w:rsidP="002F0D0F">
      <w:r w:rsidRPr="002F0D0F">
        <w:t>5.</w:t>
      </w:r>
      <w:r w:rsidRPr="002F0D0F">
        <w:tab/>
        <w:t>Создание запасов материальных ресурсов государственного и мобилизационного резервов</w:t>
      </w:r>
    </w:p>
    <w:p w:rsidR="002F0D0F" w:rsidRDefault="002F0D0F" w:rsidP="002F0D0F">
      <w:r w:rsidRPr="002F0D0F">
        <w:t>6.</w:t>
      </w:r>
      <w:r w:rsidRPr="002F0D0F">
        <w:tab/>
        <w:t>Планирование и осуществление мероприятий по гражданской и территориальной обороне</w:t>
      </w:r>
    </w:p>
    <w:p w:rsidR="002F0D0F" w:rsidRDefault="002F0D0F" w:rsidP="002F0D0F">
      <w:r w:rsidRPr="002F0D0F">
        <w:t>7.</w:t>
      </w:r>
      <w:r w:rsidRPr="002F0D0F">
        <w:tab/>
        <w:t>Другие мероприятия в области обороны</w:t>
      </w:r>
    </w:p>
    <w:p w:rsidR="00E72FFC" w:rsidRPr="002F0D0F" w:rsidRDefault="002F0D0F" w:rsidP="002F0D0F">
      <w:r w:rsidRPr="002F0D0F">
        <w:t>Военная доктрина – совокупность официальных взглядов, определяющих военно-стратегические и военно-экономические основы обеспечения венной безопасности РФ.</w:t>
      </w:r>
    </w:p>
    <w:sectPr w:rsidR="00E72FFC" w:rsidRPr="002F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81"/>
    <w:rsid w:val="0013287A"/>
    <w:rsid w:val="002F0D0F"/>
    <w:rsid w:val="00440ED8"/>
    <w:rsid w:val="007219C5"/>
    <w:rsid w:val="00726814"/>
    <w:rsid w:val="007C0010"/>
    <w:rsid w:val="008D7FCF"/>
    <w:rsid w:val="0097285F"/>
    <w:rsid w:val="009C232A"/>
    <w:rsid w:val="00AE7AA6"/>
    <w:rsid w:val="00B71030"/>
    <w:rsid w:val="00B86281"/>
    <w:rsid w:val="00E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042"/>
  <w15:chartTrackingRefBased/>
  <w15:docId w15:val="{FC0678C6-F3E9-45B1-BAE2-C8DA2017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2022-11-29T05:49:00Z</dcterms:created>
  <dcterms:modified xsi:type="dcterms:W3CDTF">2022-11-29T06:36:00Z</dcterms:modified>
</cp:coreProperties>
</file>