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7F1659">
      <w:r>
        <w:t>Среды передачи данных</w:t>
      </w:r>
    </w:p>
    <w:p w:rsidR="007F1659" w:rsidRDefault="007F1659"/>
    <w:p w:rsidR="007F1659" w:rsidRDefault="007F1659">
      <w:r>
        <w:t>Канал связи – это средство односторонней передачи данных. Если линия связи монопольно используется каналом связи, то в этом случае линию связи называют каналом связи.</w:t>
      </w:r>
    </w:p>
    <w:p w:rsidR="007F1659" w:rsidRDefault="007F1659">
      <w:r>
        <w:t>Канал передачи данных – это средства двухстороннего обмена данными, которые включает в себя линии связи и аппаратуру передачи данных. Каналы передачи данных связывают между собой источники информации и приемники информации.</w:t>
      </w:r>
    </w:p>
    <w:p w:rsidR="007F1659" w:rsidRDefault="007F1659"/>
    <w:p w:rsidR="007F1659" w:rsidRDefault="007F1659">
      <w:r>
        <w:t>Кабельные системы</w:t>
      </w:r>
    </w:p>
    <w:p w:rsidR="007F1659" w:rsidRDefault="007F1659"/>
    <w:p w:rsidR="007F1659" w:rsidRDefault="007F1659">
      <w:r>
        <w:t>Выделяют два больших класса кабелей электрические и оптические, которые принципиально различаются по способу передачи по ним сигнала.</w:t>
      </w:r>
    </w:p>
    <w:p w:rsidR="00A95AA2" w:rsidRDefault="00A95AA2">
      <w:r>
        <w:t>Отличительная особенность оптоволоконных систем – высокая стоимость как самого кабеля (по сравнению с медным), так и спец установочных элементов (разъемов, розеток и т.д.). Правда, главный вклад в стоимость сети вносит цена активного сетевого оборудования для оптоволоконных сетей.</w:t>
      </w:r>
    </w:p>
    <w:p w:rsidR="00A95AA2" w:rsidRDefault="00A95AA2">
      <w:r>
        <w:t>Коаксиальный кабель – представляет собой эл. кабель, состоящий из центрального медного провода и металлической оплётки, разделенных между собой слоем диэлектрика и помещенных в общую внешнюю оболочку.</w:t>
      </w:r>
    </w:p>
    <w:p w:rsidR="005F2C98" w:rsidRDefault="005F2C98">
      <w:r>
        <w:t>Витая пара – кабель связи, который представляет собой витую пару медных пар, заключенных в экранированную оболочку. Пары проводов скручиваются между собой с целью уменьшения наводок. Витая пара является достаточно помехоустойчивой.</w:t>
      </w:r>
    </w:p>
    <w:p w:rsidR="00447A70" w:rsidRDefault="00447A70">
      <w:r>
        <w:t xml:space="preserve">Оптоволоконный кабель -  состоит из прозрачного стекловолокна, по которому свет проходит на огромные расстояния с незначительным ослаблением. Существует </w:t>
      </w:r>
      <w:proofErr w:type="spellStart"/>
      <w:r>
        <w:t>одномодовый</w:t>
      </w:r>
      <w:proofErr w:type="spellEnd"/>
      <w:r>
        <w:t xml:space="preserve"> и </w:t>
      </w:r>
      <w:proofErr w:type="spellStart"/>
      <w:r>
        <w:t>многомодовый</w:t>
      </w:r>
      <w:proofErr w:type="spellEnd"/>
      <w:r>
        <w:t xml:space="preserve">. </w:t>
      </w:r>
      <w:proofErr w:type="spellStart"/>
      <w:r>
        <w:t>Многомодовый</w:t>
      </w:r>
      <w:proofErr w:type="spellEnd"/>
      <w:r>
        <w:t xml:space="preserve"> дешевле, но хуже, </w:t>
      </w:r>
      <w:proofErr w:type="spellStart"/>
      <w:r>
        <w:t>одномодовый</w:t>
      </w:r>
      <w:proofErr w:type="spellEnd"/>
      <w:r>
        <w:t xml:space="preserve"> дороже, но круче.</w:t>
      </w:r>
    </w:p>
    <w:p w:rsidR="001061ED" w:rsidRDefault="001061ED"/>
    <w:p w:rsidR="001061ED" w:rsidRDefault="001061ED">
      <w:r>
        <w:t>Беспроводные среды передачи данных</w:t>
      </w:r>
    </w:p>
    <w:p w:rsidR="001061ED" w:rsidRDefault="001061ED"/>
    <w:p w:rsidR="001061ED" w:rsidRDefault="001061ED" w:rsidP="001061ED">
      <w:r>
        <w:t>Существует три основных типа беспроводной топологии:</w:t>
      </w:r>
    </w:p>
    <w:p w:rsidR="001061ED" w:rsidRDefault="001061ED" w:rsidP="001061ED">
      <w:r>
        <w:t>Радиосвязь</w:t>
      </w:r>
    </w:p>
    <w:p w:rsidR="001061ED" w:rsidRDefault="001061ED" w:rsidP="001061ED">
      <w:r>
        <w:t>Связь в микроволновом диапазоне</w:t>
      </w:r>
    </w:p>
    <w:p w:rsidR="001061ED" w:rsidRDefault="001061ED" w:rsidP="001061ED">
      <w:r>
        <w:t>Инфракрасная связь</w:t>
      </w:r>
      <w:bookmarkStart w:id="0" w:name="_GoBack"/>
      <w:bookmarkEnd w:id="0"/>
    </w:p>
    <w:sectPr w:rsidR="001061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027"/>
    <w:rsid w:val="001061ED"/>
    <w:rsid w:val="001F3027"/>
    <w:rsid w:val="00447A70"/>
    <w:rsid w:val="005F2C98"/>
    <w:rsid w:val="007F1659"/>
    <w:rsid w:val="008D7FCF"/>
    <w:rsid w:val="00A9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D2A38"/>
  <w15:chartTrackingRefBased/>
  <w15:docId w15:val="{1248DD73-4C64-4115-BA1D-48CD539FD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3</cp:revision>
  <dcterms:created xsi:type="dcterms:W3CDTF">2022-11-12T09:45:00Z</dcterms:created>
  <dcterms:modified xsi:type="dcterms:W3CDTF">2022-11-12T10:29:00Z</dcterms:modified>
</cp:coreProperties>
</file>