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BB7C68">
      <w:r>
        <w:t>Задание 1</w:t>
      </w:r>
    </w:p>
    <w:p w:rsidR="00BB7C68" w:rsidRDefault="00BB7C68">
      <w:r>
        <w:t xml:space="preserve">Джулия Ламберт в отрывке из невербальных средств использовала три невербальных средства: надменная улыбка, пауза, пристально смотрела на </w:t>
      </w:r>
      <w:proofErr w:type="spellStart"/>
      <w:r>
        <w:t>Джун</w:t>
      </w:r>
      <w:proofErr w:type="spellEnd"/>
      <w:r>
        <w:t xml:space="preserve">. Вероятно, она пыталась устрашить </w:t>
      </w:r>
      <w:proofErr w:type="spellStart"/>
      <w:r>
        <w:t>Джун</w:t>
      </w:r>
      <w:proofErr w:type="spellEnd"/>
      <w:r>
        <w:t>, сделать так, чтобы пребывание рядом с ней было невыносимым, удручая паузами и пристальным взглядом.</w:t>
      </w:r>
    </w:p>
    <w:p w:rsidR="00BB7C68" w:rsidRDefault="00BB7C68">
      <w:r>
        <w:t>Задание 2</w:t>
      </w:r>
    </w:p>
    <w:p w:rsidR="00BB7C68" w:rsidRDefault="00BB7C68" w:rsidP="00BB7C68">
      <w:pPr>
        <w:pStyle w:val="a3"/>
        <w:numPr>
          <w:ilvl w:val="0"/>
          <w:numId w:val="1"/>
        </w:numPr>
      </w:pPr>
      <w:r>
        <w:t xml:space="preserve">Иванов действует с позиции того, что молодежь сильно распустилась, вследствие чего он выражает свое недовольство. Петров соглашается с собеседником и добавляет сравнение со своим поколением. Характер трансакции </w:t>
      </w:r>
      <w:r w:rsidR="008E15FB">
        <w:t>между собеседниками равный, но они ставят себя выше нынешней молодежи. Общение в этих трансакциях будет эффективным, ибо оба участника беседы занимают одну позицию и относятся к друг другу на равных.</w:t>
      </w:r>
    </w:p>
    <w:p w:rsidR="008E15FB" w:rsidRDefault="008E15FB" w:rsidP="00BB7C68">
      <w:pPr>
        <w:pStyle w:val="a3"/>
        <w:numPr>
          <w:ilvl w:val="0"/>
          <w:numId w:val="1"/>
        </w:numPr>
      </w:pPr>
      <w:r>
        <w:t>Преподаватель удивленно и с напором спрашивает студента о числе, явно намекая на неверность расчета. Студент начинает оправдываться перед преподавателем и вспоминает о забытом корне. Характер трансакции доминирующий, где студент пресмыкается перед Преподавателем. Эффективность общения будет низким, ибо они находятся в разных положениях, и студент будет боятся сказать что-то лишнее, тем самым прерывая диалог.</w:t>
      </w:r>
    </w:p>
    <w:p w:rsidR="008E15FB" w:rsidRDefault="008E15FB" w:rsidP="00BB7C68">
      <w:pPr>
        <w:pStyle w:val="a3"/>
        <w:numPr>
          <w:ilvl w:val="0"/>
          <w:numId w:val="1"/>
        </w:numPr>
      </w:pPr>
      <w:r>
        <w:t>Иванов действует с позиции того, что Петров поступает неверно в его восприятии, Петров же начинает оправдываться, объясняя это тем, что он забыл. Характер трансакции доминирующий, где Иванов косвенно ругает Петрова за его бездействие.</w:t>
      </w:r>
      <w:r w:rsidR="002705AC">
        <w:t xml:space="preserve"> Эффективность общения будет низким, ибо после э</w:t>
      </w:r>
      <w:r w:rsidR="00281007">
        <w:t>того общение прекратится, ибо Петрову будет стыдно</w:t>
      </w:r>
      <w:r w:rsidR="0006102C">
        <w:t>,</w:t>
      </w:r>
      <w:r w:rsidR="00281007">
        <w:t xml:space="preserve"> и он не сможет что-либо сказать.</w:t>
      </w:r>
    </w:p>
    <w:p w:rsidR="0006102C" w:rsidRDefault="0006102C" w:rsidP="0006102C">
      <w:r>
        <w:t>Задание 3</w:t>
      </w:r>
    </w:p>
    <w:p w:rsidR="0006102C" w:rsidRDefault="0006102C" w:rsidP="0006102C">
      <w:pPr>
        <w:pStyle w:val="a3"/>
        <w:numPr>
          <w:ilvl w:val="0"/>
          <w:numId w:val="2"/>
        </w:numPr>
      </w:pPr>
      <w:r>
        <w:lastRenderedPageBreak/>
        <w:t xml:space="preserve">В приведенном примере </w:t>
      </w:r>
      <w:r w:rsidR="008641F8">
        <w:t>на слушателя действует влияние беседы про брак, из-за чего она снимает и надевает кольцо на пальце. На основании этого можно сделать вывод, что она очень дорожит этим кольцом и браком в целом.</w:t>
      </w:r>
    </w:p>
    <w:p w:rsidR="008641F8" w:rsidRDefault="008641F8" w:rsidP="0006102C">
      <w:pPr>
        <w:pStyle w:val="a3"/>
        <w:numPr>
          <w:ilvl w:val="0"/>
          <w:numId w:val="2"/>
        </w:numPr>
      </w:pPr>
      <w:r>
        <w:t>В приведенном примере мы можем наблюдать что знакомый действительно собирался дать книгу, однако, он ее не нашел.</w:t>
      </w:r>
      <w:r w:rsidR="00CA4833">
        <w:t xml:space="preserve"> Мы можем сделать вывод, что знакомый действительно не смог ее найти, а не просто не хотел выдавать ее нам, поскольку основываясь на невербальной информации он собирался нам ее отдать.</w:t>
      </w:r>
    </w:p>
    <w:p w:rsidR="00927EBA" w:rsidRDefault="00CA4833" w:rsidP="00927EBA">
      <w:pPr>
        <w:pStyle w:val="a3"/>
        <w:numPr>
          <w:ilvl w:val="0"/>
          <w:numId w:val="2"/>
        </w:numPr>
      </w:pPr>
      <w:r>
        <w:t xml:space="preserve">В приведенном примере </w:t>
      </w:r>
      <w:r w:rsidR="00927EBA">
        <w:t>я пытаюсь извиниться за непрошенный визит, на что хозяйка уверяет что ничего страшного. Здесь можно сделать вывод, что я сильно волнуюсь и возможно боюсь что-либо рассказывать, а также переживаю за то, что я пришел не предупредив, а хозяйка не против.</w:t>
      </w:r>
    </w:p>
    <w:p w:rsidR="00927EBA" w:rsidRDefault="00927EBA" w:rsidP="00927EBA">
      <w:r>
        <w:t>При расхождении вербальной и невербальной информации нужно действовать по ситуации, но по моему мнению если уж и выбирать между ними, то следует в приоритете обратить внимание на невербальную информацию, ибо через вербальную можно соврать, а изменить невербальную трудно, хоть это и не всегда однозначно говорит о ситуации.</w:t>
      </w:r>
      <w:bookmarkStart w:id="0" w:name="_GoBack"/>
      <w:bookmarkEnd w:id="0"/>
    </w:p>
    <w:sectPr w:rsidR="0092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593"/>
    <w:multiLevelType w:val="hybridMultilevel"/>
    <w:tmpl w:val="7430D366"/>
    <w:lvl w:ilvl="0" w:tplc="AE64A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24245C"/>
    <w:multiLevelType w:val="hybridMultilevel"/>
    <w:tmpl w:val="FF7AB882"/>
    <w:lvl w:ilvl="0" w:tplc="8F204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62"/>
    <w:rsid w:val="0006102C"/>
    <w:rsid w:val="002705AC"/>
    <w:rsid w:val="00281007"/>
    <w:rsid w:val="008641F8"/>
    <w:rsid w:val="008D7FCF"/>
    <w:rsid w:val="008E15FB"/>
    <w:rsid w:val="00927EBA"/>
    <w:rsid w:val="00BB7C68"/>
    <w:rsid w:val="00CA4833"/>
    <w:rsid w:val="00D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3EA9"/>
  <w15:chartTrackingRefBased/>
  <w15:docId w15:val="{9E9919E6-DC5D-4D30-804A-586B1DB3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2022-10-04T08:20:00Z</dcterms:created>
  <dcterms:modified xsi:type="dcterms:W3CDTF">2022-10-04T09:46:00Z</dcterms:modified>
</cp:coreProperties>
</file>