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FCF" w:rsidRDefault="00CB146F">
      <w:r>
        <w:t>Адресация в сетях</w:t>
      </w:r>
    </w:p>
    <w:p w:rsidR="00CB146F" w:rsidRDefault="00183DD8">
      <w:r>
        <w:t xml:space="preserve">Компьютер в сети </w:t>
      </w:r>
      <w:r>
        <w:rPr>
          <w:lang w:val="en-US"/>
        </w:rPr>
        <w:t>TCP</w:t>
      </w:r>
      <w:r w:rsidRPr="00183DD8">
        <w:t>/</w:t>
      </w:r>
      <w:r>
        <w:rPr>
          <w:lang w:val="en-US"/>
        </w:rPr>
        <w:t>IP</w:t>
      </w:r>
      <w:r w:rsidRPr="00183DD8">
        <w:t xml:space="preserve"> </w:t>
      </w:r>
      <w:r>
        <w:t>может иметь адреса трех уровней.</w:t>
      </w:r>
    </w:p>
    <w:p w:rsidR="00183DD8" w:rsidRDefault="00183DD8">
      <w:r>
        <w:t>Физический (МАС – адрес) сетевого адаптера или порта маршрутизатора, например, 11-</w:t>
      </w:r>
      <w:r>
        <w:rPr>
          <w:lang w:val="en-US"/>
        </w:rPr>
        <w:t>D</w:t>
      </w:r>
      <w:r w:rsidRPr="00183DD8">
        <w:t>0-17-3</w:t>
      </w:r>
      <w:r>
        <w:rPr>
          <w:lang w:val="en-US"/>
        </w:rPr>
        <w:t>A</w:t>
      </w:r>
      <w:r w:rsidRPr="00183DD8">
        <w:t>-</w:t>
      </w:r>
      <w:r>
        <w:rPr>
          <w:lang w:val="en-US"/>
        </w:rPr>
        <w:t>BC</w:t>
      </w:r>
      <w:r>
        <w:t>-01. Назначаются производителями оборудования и являются уникальными адресами, так как управляются централизовано. Для всех существующих техно</w:t>
      </w:r>
      <w:r w:rsidR="00415D29">
        <w:t>логий МАС адрес имеет формат 6 байтов.</w:t>
      </w:r>
    </w:p>
    <w:p w:rsidR="00415D29" w:rsidRDefault="00415D29">
      <w:r>
        <w:t>Сетевой (</w:t>
      </w:r>
      <w:r>
        <w:rPr>
          <w:lang w:val="en-US"/>
        </w:rPr>
        <w:t>IP</w:t>
      </w:r>
      <w:r w:rsidRPr="00415D29">
        <w:t xml:space="preserve"> – </w:t>
      </w:r>
      <w:r>
        <w:t>адрес</w:t>
      </w:r>
      <w:r w:rsidRPr="00415D29">
        <w:t>)</w:t>
      </w:r>
      <w:r>
        <w:t xml:space="preserve"> состоящий из 4 байт. Адрес используется на сетевом уровне. Администратор маршрутизации и конфигурирования компьютеров.</w:t>
      </w:r>
    </w:p>
    <w:p w:rsidR="00415D29" w:rsidRDefault="00415D29">
      <w:r>
        <w:t>Символьный (</w:t>
      </w:r>
      <w:r>
        <w:rPr>
          <w:lang w:val="en-US"/>
        </w:rPr>
        <w:t>DNS</w:t>
      </w:r>
      <w:r w:rsidRPr="00415D29">
        <w:t xml:space="preserve"> – </w:t>
      </w:r>
      <w:r>
        <w:t xml:space="preserve">имя) например </w:t>
      </w:r>
      <w:hyperlink r:id="rId5" w:history="1">
        <w:r w:rsidR="00C3436B" w:rsidRPr="00D76525">
          <w:rPr>
            <w:rStyle w:val="a3"/>
            <w:lang w:val="en-US"/>
          </w:rPr>
          <w:t>www</w:t>
        </w:r>
        <w:r w:rsidR="00C3436B" w:rsidRPr="00D76525">
          <w:rPr>
            <w:rStyle w:val="a3"/>
          </w:rPr>
          <w:t>.</w:t>
        </w:r>
        <w:r w:rsidR="00C3436B" w:rsidRPr="00D76525">
          <w:rPr>
            <w:rStyle w:val="a3"/>
            <w:lang w:val="en-US"/>
          </w:rPr>
          <w:t>akordy</w:t>
        </w:r>
        <w:r w:rsidR="00C3436B" w:rsidRPr="00D76525">
          <w:rPr>
            <w:rStyle w:val="a3"/>
          </w:rPr>
          <w:t>.</w:t>
        </w:r>
        <w:r w:rsidR="00C3436B" w:rsidRPr="00D76525">
          <w:rPr>
            <w:rStyle w:val="a3"/>
            <w:lang w:val="en-US"/>
          </w:rPr>
          <w:t>ru</w:t>
        </w:r>
      </w:hyperlink>
      <w:r w:rsidR="00C3436B">
        <w:t xml:space="preserve"> . Администратор назначает </w:t>
      </w:r>
      <w:r w:rsidR="00232553">
        <w:t>его,</w:t>
      </w:r>
      <w:r w:rsidR="00C3436B">
        <w:t xml:space="preserve"> и он состоит из нескольких частей: имени машины, имени организации и имени домена.</w:t>
      </w:r>
    </w:p>
    <w:p w:rsidR="009A7F79" w:rsidRDefault="009A7F79">
      <w:r>
        <w:rPr>
          <w:lang w:val="en-US"/>
        </w:rPr>
        <w:t>IP</w:t>
      </w:r>
      <w:r w:rsidRPr="009A7F79">
        <w:t xml:space="preserve"> – </w:t>
      </w:r>
      <w:r>
        <w:t xml:space="preserve">адрес – это адрес сетевого уровня, не зависящий от адреса уровня канала данных. Уникальный </w:t>
      </w:r>
      <w:r>
        <w:rPr>
          <w:lang w:val="en-US"/>
        </w:rPr>
        <w:t>IP</w:t>
      </w:r>
      <w:r w:rsidRPr="009A7F79">
        <w:t xml:space="preserve"> </w:t>
      </w:r>
      <w:r>
        <w:t xml:space="preserve">требуется для </w:t>
      </w:r>
      <w:r>
        <w:rPr>
          <w:lang w:val="en-US"/>
        </w:rPr>
        <w:t>TCP</w:t>
      </w:r>
      <w:r w:rsidRPr="009A7F79">
        <w:t>/</w:t>
      </w:r>
      <w:r>
        <w:rPr>
          <w:lang w:val="en-US"/>
        </w:rPr>
        <w:t>IP</w:t>
      </w:r>
      <w:r w:rsidRPr="009A7F79">
        <w:t xml:space="preserve">. </w:t>
      </w:r>
      <w:r>
        <w:t xml:space="preserve">Каждый </w:t>
      </w:r>
      <w:r>
        <w:rPr>
          <w:lang w:val="en-US"/>
        </w:rPr>
        <w:t>IP</w:t>
      </w:r>
      <w:r w:rsidRPr="009A7F79">
        <w:t>-</w:t>
      </w:r>
      <w:r w:rsidR="00232553">
        <w:t>адрес</w:t>
      </w:r>
      <w:r>
        <w:t xml:space="preserve"> включает идентификатор сети и сетевого узла.</w:t>
      </w:r>
      <w:r w:rsidR="006B091C">
        <w:t xml:space="preserve"> </w:t>
      </w:r>
      <w:r w:rsidR="00232553">
        <w:t>У всех адресов,</w:t>
      </w:r>
      <w:r w:rsidR="006B091C">
        <w:t xml:space="preserve"> </w:t>
      </w:r>
      <w:r w:rsidR="0054166D">
        <w:t xml:space="preserve">подключенных к одной сети один </w:t>
      </w:r>
      <w:r w:rsidR="0054166D">
        <w:rPr>
          <w:lang w:val="en-US"/>
        </w:rPr>
        <w:t>IP</w:t>
      </w:r>
      <w:r w:rsidR="0054166D" w:rsidRPr="00232553">
        <w:t>.</w:t>
      </w:r>
    </w:p>
    <w:p w:rsidR="00676EB6" w:rsidRDefault="00232553">
      <w:r>
        <w:t>Идентификатор</w:t>
      </w:r>
      <w:r w:rsidR="00676EB6">
        <w:t xml:space="preserve"> сетевого узла определяет рабочую станцию, сервер и маршрутизатор или другой ТСР узел в сети. Адрес сетевого узла должен быть уникальным для сетевого </w:t>
      </w:r>
      <w:r>
        <w:t>идентификатора</w:t>
      </w:r>
      <w:r w:rsidR="00676EB6">
        <w:t>.</w:t>
      </w:r>
    </w:p>
    <w:p w:rsidR="00676EB6" w:rsidRPr="00232553" w:rsidRDefault="00676EB6">
      <w:r>
        <w:rPr>
          <w:lang w:val="en-US"/>
        </w:rPr>
        <w:t>IPv</w:t>
      </w:r>
      <w:r w:rsidRPr="00676EB6">
        <w:t>4-</w:t>
      </w:r>
      <w:r>
        <w:t xml:space="preserve">адрес уникальный 32-битный </w:t>
      </w:r>
      <w:r w:rsidR="00232553">
        <w:t>идентификатор</w:t>
      </w:r>
      <w:r>
        <w:t xml:space="preserve"> </w:t>
      </w:r>
      <w:r>
        <w:rPr>
          <w:lang w:val="en-US"/>
        </w:rPr>
        <w:t>IP</w:t>
      </w:r>
      <w:r w:rsidRPr="00676EB6">
        <w:t xml:space="preserve"> </w:t>
      </w:r>
      <w:r>
        <w:t xml:space="preserve">адреса в интернете. Существует несколько типов адресов </w:t>
      </w:r>
      <w:r>
        <w:rPr>
          <w:lang w:val="en-US"/>
        </w:rPr>
        <w:t>IPv</w:t>
      </w:r>
      <w:r w:rsidRPr="00232553">
        <w:t>4:</w:t>
      </w:r>
    </w:p>
    <w:p w:rsidR="00676EB6" w:rsidRDefault="00676EB6" w:rsidP="00676EB6">
      <w:pPr>
        <w:pStyle w:val="a4"/>
        <w:numPr>
          <w:ilvl w:val="0"/>
          <w:numId w:val="1"/>
        </w:numPr>
      </w:pPr>
      <w:r>
        <w:t xml:space="preserve">Индивидуальный – назначается одному сетевому интерфейсу, используется для подключения типа точка-точка. </w:t>
      </w:r>
      <w:r w:rsidR="00CC69EA">
        <w:rPr>
          <w:lang w:val="en-US"/>
        </w:rPr>
        <w:t>IPv</w:t>
      </w:r>
      <w:r w:rsidR="00CC69EA" w:rsidRPr="00CC69EA">
        <w:t xml:space="preserve">4 </w:t>
      </w:r>
      <w:r w:rsidR="00CC69EA">
        <w:t xml:space="preserve">должен быть уникальным по всей сети и иметь </w:t>
      </w:r>
      <w:r w:rsidR="00232553">
        <w:t>унифицированный</w:t>
      </w:r>
      <w:r w:rsidR="00CC69EA">
        <w:t xml:space="preserve"> формат.</w:t>
      </w:r>
    </w:p>
    <w:p w:rsidR="00CC69EA" w:rsidRDefault="00CC69EA" w:rsidP="00676EB6">
      <w:pPr>
        <w:pStyle w:val="a4"/>
        <w:numPr>
          <w:ilvl w:val="0"/>
          <w:numId w:val="1"/>
        </w:numPr>
      </w:pPr>
      <w:r>
        <w:t xml:space="preserve">Групповой – назначается нескольким сетевым интерфейсам в различных </w:t>
      </w:r>
      <w:r w:rsidR="00232553">
        <w:t>подсетях</w:t>
      </w:r>
      <w:r>
        <w:t xml:space="preserve"> данной сети</w:t>
      </w:r>
      <w:r w:rsidR="00AF771B">
        <w:t>. Для типов точка-многие точки. Групповые адреса используются для единичной доставки пакета от одного адреса нескольким.</w:t>
      </w:r>
    </w:p>
    <w:p w:rsidR="00AF771B" w:rsidRDefault="00AF771B" w:rsidP="00676EB6">
      <w:pPr>
        <w:pStyle w:val="a4"/>
        <w:numPr>
          <w:ilvl w:val="0"/>
          <w:numId w:val="1"/>
        </w:numPr>
      </w:pPr>
      <w:r>
        <w:lastRenderedPageBreak/>
        <w:t>Широковещательный – назначается всем сетевым интерфейсам, расположенным в данной подсети данной сети, и используется для подключений типа точка-все точки подсети</w:t>
      </w:r>
    </w:p>
    <w:p w:rsidR="00902BD7" w:rsidRPr="00FD2F2D" w:rsidRDefault="00902BD7" w:rsidP="00902BD7">
      <w:r>
        <w:rPr>
          <w:lang w:val="en-US"/>
        </w:rPr>
        <w:t>IPv</w:t>
      </w:r>
      <w:r w:rsidRPr="00902BD7">
        <w:t xml:space="preserve">6 – уникальный </w:t>
      </w:r>
      <w:r>
        <w:t xml:space="preserve">128-битный идентификатор в следующем виде Х:Х:Х:Х:Х:Х:Х:Х – Где Х является </w:t>
      </w:r>
      <w:r w:rsidR="00FD2F2D">
        <w:t xml:space="preserve">одним из 4-х </w:t>
      </w:r>
      <w:r w:rsidR="00232553">
        <w:t>шестнадцатеричным</w:t>
      </w:r>
      <w:r>
        <w:t xml:space="preserve"> числом состоящим из 16 бит. Каждое чи</w:t>
      </w:r>
      <w:r w:rsidR="00FD2F2D">
        <w:t xml:space="preserve">сло располагается в диапазоне от 0 до </w:t>
      </w:r>
      <w:r w:rsidR="00FD2F2D">
        <w:rPr>
          <w:lang w:val="en-US"/>
        </w:rPr>
        <w:t>F</w:t>
      </w:r>
      <w:r w:rsidR="00FD2F2D" w:rsidRPr="00FD2F2D">
        <w:t>.</w:t>
      </w:r>
    </w:p>
    <w:p w:rsidR="00FD2F2D" w:rsidRPr="00FD2F2D" w:rsidRDefault="00FD2F2D" w:rsidP="00902BD7">
      <w:r>
        <w:t xml:space="preserve">Адресного пространства </w:t>
      </w:r>
      <w:r>
        <w:rPr>
          <w:lang w:val="en-US"/>
        </w:rPr>
        <w:t>IPv</w:t>
      </w:r>
      <w:r w:rsidRPr="00FD2F2D">
        <w:t xml:space="preserve">4 </w:t>
      </w:r>
      <w:r>
        <w:t xml:space="preserve">стало нехватать и поэтому постепенно вводят стандарт </w:t>
      </w:r>
      <w:r>
        <w:rPr>
          <w:lang w:val="en-US"/>
        </w:rPr>
        <w:t>Internet</w:t>
      </w:r>
      <w:r w:rsidRPr="00FD2F2D">
        <w:t>-2.</w:t>
      </w:r>
    </w:p>
    <w:p w:rsidR="00FD2F2D" w:rsidRDefault="00E96C04" w:rsidP="00902BD7">
      <w:r>
        <w:rPr>
          <w:lang w:val="en-US"/>
        </w:rPr>
        <w:t>IP</w:t>
      </w:r>
      <w:r w:rsidRPr="00E96C04">
        <w:t xml:space="preserve"> </w:t>
      </w:r>
      <w:r>
        <w:t xml:space="preserve">принято записывать в двух формах в двоичном коде и в десятичном с точками. Каждый </w:t>
      </w:r>
      <w:r>
        <w:rPr>
          <w:lang w:val="en-US"/>
        </w:rPr>
        <w:t>IP</w:t>
      </w:r>
      <w:r w:rsidRPr="00E74C43">
        <w:t xml:space="preserve"> </w:t>
      </w:r>
      <w:r>
        <w:t>имеет длин</w:t>
      </w:r>
      <w:r w:rsidR="00E74C43">
        <w:t>у 32 бита из 4-х 8-</w:t>
      </w:r>
      <w:r w:rsidR="00232553">
        <w:t>битных полей,</w:t>
      </w:r>
      <w:r w:rsidR="00E74C43">
        <w:t xml:space="preserve"> называемых октетами. Октет – число от 0 до 255. Октеты разделяются десятичной точкой или запятой. Это называется точечно-десятичной нотацией.</w:t>
      </w:r>
    </w:p>
    <w:p w:rsidR="00C426BD" w:rsidRDefault="004030FB" w:rsidP="00902BD7">
      <w:r>
        <w:t xml:space="preserve">Каждый класс </w:t>
      </w:r>
      <w:r>
        <w:rPr>
          <w:lang w:val="en-US"/>
        </w:rPr>
        <w:t>IP</w:t>
      </w:r>
      <w:r w:rsidRPr="004030FB">
        <w:t xml:space="preserve"> </w:t>
      </w:r>
      <w:r>
        <w:t>адресов определяет, какая часть адреса отводится под идентификатор сети, а какая – под идентификатор узла.</w:t>
      </w:r>
    </w:p>
    <w:p w:rsidR="004030FB" w:rsidRDefault="004030FB" w:rsidP="00902BD7">
      <w:r>
        <w:t>Класс А</w:t>
      </w:r>
    </w:p>
    <w:p w:rsidR="004030FB" w:rsidRDefault="004030FB" w:rsidP="00902BD7">
      <w:r>
        <w:t xml:space="preserve">Назначаются узлам очень большой сети. </w:t>
      </w:r>
      <w:r w:rsidR="0072445D">
        <w:t>Старший бит в адресах всегда равен 0. Следующие семь бит представляют идентификатор сети. Позволяет иметь 126 сетей с числом узлов до 17 миллионов в каждой</w:t>
      </w:r>
      <w:r w:rsidR="00BF66A5">
        <w:t>.</w:t>
      </w:r>
    </w:p>
    <w:p w:rsidR="00765B76" w:rsidRDefault="00765B76" w:rsidP="00902BD7">
      <w:r>
        <w:t>Класс В</w:t>
      </w:r>
    </w:p>
    <w:p w:rsidR="00765B76" w:rsidRDefault="00C3302E" w:rsidP="00902BD7">
      <w:r>
        <w:t>Назначается в больших и средних сетях. 16384 сети в каждой 65000 узлов.</w:t>
      </w:r>
    </w:p>
    <w:p w:rsidR="00C3302E" w:rsidRDefault="00C3302E" w:rsidP="00902BD7">
      <w:r>
        <w:t>Класс С</w:t>
      </w:r>
    </w:p>
    <w:p w:rsidR="00C3302E" w:rsidRDefault="00C3302E" w:rsidP="00902BD7">
      <w:r>
        <w:t xml:space="preserve">Назначается в </w:t>
      </w:r>
      <w:r w:rsidR="00232553">
        <w:t>небольших</w:t>
      </w:r>
      <w:r>
        <w:t xml:space="preserve"> сетях. 2 000 000 сетей, 254 узлов в каждой</w:t>
      </w:r>
    </w:p>
    <w:p w:rsidR="00BF66A5" w:rsidRPr="00D01A64" w:rsidRDefault="00CF4A90" w:rsidP="00902BD7">
      <w:r>
        <w:t xml:space="preserve">Класс </w:t>
      </w:r>
      <w:r>
        <w:rPr>
          <w:lang w:val="en-US"/>
        </w:rPr>
        <w:t>D</w:t>
      </w:r>
    </w:p>
    <w:p w:rsidR="00CF4A90" w:rsidRDefault="00CF4A90" w:rsidP="00902BD7">
      <w:r>
        <w:t>Не имеет сетей, 2 в 28 степени узлов. Предназначен для многоадресных рассылок.</w:t>
      </w:r>
    </w:p>
    <w:p w:rsidR="00CF4A90" w:rsidRPr="00CF4A90" w:rsidRDefault="00CF4A90" w:rsidP="00902BD7">
      <w:r>
        <w:t xml:space="preserve">Класс </w:t>
      </w:r>
      <w:r>
        <w:rPr>
          <w:lang w:val="en-US"/>
        </w:rPr>
        <w:t>E</w:t>
      </w:r>
    </w:p>
    <w:p w:rsidR="00CF4A90" w:rsidRDefault="00CF4A90" w:rsidP="00902BD7">
      <w:r>
        <w:t>Не имеет сетей, 2 в 27 степени узлов. Предназначен для экспериментов.</w:t>
      </w:r>
    </w:p>
    <w:p w:rsidR="00ED108C" w:rsidRDefault="00ED108C" w:rsidP="00902BD7">
      <w:r>
        <w:lastRenderedPageBreak/>
        <w:t xml:space="preserve">Классовая </w:t>
      </w:r>
      <w:r>
        <w:rPr>
          <w:lang w:val="en-US"/>
        </w:rPr>
        <w:t>IP</w:t>
      </w:r>
      <w:r w:rsidRPr="00ED108C">
        <w:t xml:space="preserve"> – </w:t>
      </w:r>
      <w:r>
        <w:t xml:space="preserve">адресация – это метод </w:t>
      </w:r>
      <w:r>
        <w:rPr>
          <w:lang w:val="en-US"/>
        </w:rPr>
        <w:t>IP</w:t>
      </w:r>
      <w:r w:rsidRPr="00ED108C">
        <w:t xml:space="preserve"> - </w:t>
      </w:r>
      <w:r>
        <w:t xml:space="preserve">адресации, который не позволяет рационально использовать ограниченный ресурс уникальных </w:t>
      </w:r>
      <w:r>
        <w:rPr>
          <w:lang w:val="en-US"/>
        </w:rPr>
        <w:t>IP</w:t>
      </w:r>
      <w:r w:rsidRPr="00ED108C">
        <w:t xml:space="preserve"> </w:t>
      </w:r>
      <w:r>
        <w:t xml:space="preserve">адресов </w:t>
      </w:r>
      <w:proofErr w:type="spellStart"/>
      <w:r>
        <w:t>тк</w:t>
      </w:r>
      <w:proofErr w:type="spellEnd"/>
      <w:r>
        <w:t xml:space="preserve"> нельзя использовать маски подсетей.</w:t>
      </w:r>
    </w:p>
    <w:p w:rsidR="00ED108C" w:rsidRDefault="00ED108C" w:rsidP="00902BD7">
      <w:r>
        <w:t>Бес</w:t>
      </w:r>
      <w:r w:rsidR="00B4182A">
        <w:t xml:space="preserve">классовая адресация – метод </w:t>
      </w:r>
      <w:r w:rsidR="00A43926">
        <w:t>ад</w:t>
      </w:r>
      <w:r w:rsidR="00B4182A">
        <w:t xml:space="preserve">ресации который позволяет рационально управлять пространством </w:t>
      </w:r>
      <w:r w:rsidR="00B4182A">
        <w:rPr>
          <w:lang w:val="en-US"/>
        </w:rPr>
        <w:t>IP</w:t>
      </w:r>
      <w:r w:rsidR="00B4182A" w:rsidRPr="00B4182A">
        <w:t xml:space="preserve"> </w:t>
      </w:r>
      <w:r w:rsidR="00B4182A">
        <w:t>адресов. Используются маски подсети.</w:t>
      </w:r>
    </w:p>
    <w:p w:rsidR="00C40901" w:rsidRDefault="00C40901" w:rsidP="00902BD7">
      <w:r>
        <w:t>Публичные и частные адреса.</w:t>
      </w:r>
    </w:p>
    <w:p w:rsidR="00C40901" w:rsidRDefault="00C40901" w:rsidP="00902BD7">
      <w:r>
        <w:t xml:space="preserve">Каждому нужен свой </w:t>
      </w:r>
      <w:r>
        <w:rPr>
          <w:lang w:val="en-US"/>
        </w:rPr>
        <w:t>IP</w:t>
      </w:r>
      <w:r w:rsidRPr="00C40901">
        <w:t>,</w:t>
      </w:r>
      <w:r>
        <w:t xml:space="preserve"> но на всех не хватает. Для этого используется частные а</w:t>
      </w:r>
      <w:r w:rsidR="00443C0E">
        <w:t>дреса внутри организации.</w:t>
      </w:r>
    </w:p>
    <w:p w:rsidR="00941595" w:rsidRDefault="0048524D" w:rsidP="00902BD7">
      <w:r>
        <w:t xml:space="preserve">Узлы из внутренней сети используют </w:t>
      </w:r>
      <w:r w:rsidR="00941595">
        <w:t>частные адреса, пока им не нужно выйти в Интернет.</w:t>
      </w:r>
      <w:r w:rsidR="002B4FDB">
        <w:t xml:space="preserve"> У многих компаний одинаковые адреса.</w:t>
      </w:r>
    </w:p>
    <w:p w:rsidR="002B4FDB" w:rsidRDefault="002B4FDB" w:rsidP="00902BD7">
      <w:r>
        <w:t xml:space="preserve">Процесс преобразования частного адреса в сетевой – </w:t>
      </w:r>
      <w:r>
        <w:rPr>
          <w:lang w:val="en-US"/>
        </w:rPr>
        <w:t>NAT</w:t>
      </w:r>
      <w:r w:rsidRPr="002B4FDB">
        <w:t xml:space="preserve"> </w:t>
      </w:r>
      <w:r>
        <w:t>и обычно выполняется маршрутизатором.</w:t>
      </w:r>
    </w:p>
    <w:p w:rsidR="00E7770F" w:rsidRDefault="002B4FDB" w:rsidP="00E7770F">
      <w:r>
        <w:t>Частные адреса также используют как меру безопасности.</w:t>
      </w:r>
      <w:r w:rsidR="00E7770F">
        <w:t xml:space="preserve"> Еще их используют для диагностики устройств.</w:t>
      </w:r>
    </w:p>
    <w:p w:rsidR="00585C01" w:rsidRDefault="00585C01" w:rsidP="00E7770F">
      <w:r>
        <w:t>Маска подсети</w:t>
      </w:r>
    </w:p>
    <w:p w:rsidR="00585C01" w:rsidRDefault="00585C01" w:rsidP="00E7770F">
      <w:r>
        <w:t xml:space="preserve">Используется для более </w:t>
      </w:r>
      <w:proofErr w:type="spellStart"/>
      <w:r>
        <w:t>четкокго</w:t>
      </w:r>
      <w:proofErr w:type="spellEnd"/>
      <w:r>
        <w:t xml:space="preserve"> разбиения сети на подсети. Идет в паре с </w:t>
      </w:r>
      <w:r>
        <w:rPr>
          <w:lang w:val="en-US"/>
        </w:rPr>
        <w:t>IP</w:t>
      </w:r>
      <w:r w:rsidRPr="00585C01">
        <w:t xml:space="preserve"> </w:t>
      </w:r>
      <w:r>
        <w:t>адресом. 32-разрядное значение, используемая для маскирования частей сети и узла.</w:t>
      </w:r>
    </w:p>
    <w:p w:rsidR="00585C01" w:rsidRDefault="00FD6FF6" w:rsidP="00E7770F">
      <w:r>
        <w:t>Каждый узел ТСР ИР должен иметь маску подсети.</w:t>
      </w:r>
    </w:p>
    <w:p w:rsidR="00A50D4A" w:rsidRDefault="00A50D4A" w:rsidP="00E7770F">
      <w:r>
        <w:t>Сетевые приложения</w:t>
      </w:r>
    </w:p>
    <w:p w:rsidR="00A52224" w:rsidRDefault="00A52224" w:rsidP="00E7770F">
      <w:r>
        <w:t>Локальное приложение</w:t>
      </w:r>
    </w:p>
    <w:p w:rsidR="00A52224" w:rsidRDefault="00A52224" w:rsidP="00E7770F">
      <w:r>
        <w:t>Централизованное сетевое приложение – иногда обращается к ресурсам других ПК</w:t>
      </w:r>
    </w:p>
    <w:p w:rsidR="00A52224" w:rsidRDefault="00A52224" w:rsidP="00E7770F">
      <w:r>
        <w:t>Распределенное сетевое приложение – несколько взаимодействующих</w:t>
      </w:r>
      <w:r w:rsidR="00BE7F86">
        <w:t xml:space="preserve"> частей, каждая из которых выполняет работу по решению задач.</w:t>
      </w:r>
    </w:p>
    <w:p w:rsidR="00E2492D" w:rsidRDefault="00E2492D" w:rsidP="00E7770F">
      <w:r>
        <w:t>Организация доменов</w:t>
      </w:r>
    </w:p>
    <w:p w:rsidR="00E2492D" w:rsidRDefault="00E2492D" w:rsidP="00E7770F">
      <w:r>
        <w:t>Домен – уникальное имя, состоящее из букв и цифр.</w:t>
      </w:r>
    </w:p>
    <w:p w:rsidR="00E2492D" w:rsidRDefault="00E2492D" w:rsidP="00E7770F">
      <w:r>
        <w:t xml:space="preserve">Доменная зона – совокупность доменных имен с одним и тем же расширением (сом, </w:t>
      </w:r>
      <w:proofErr w:type="spellStart"/>
      <w:r>
        <w:t>ру</w:t>
      </w:r>
      <w:proofErr w:type="spellEnd"/>
      <w:r>
        <w:t xml:space="preserve"> и </w:t>
      </w:r>
      <w:proofErr w:type="spellStart"/>
      <w:r>
        <w:t>тд</w:t>
      </w:r>
      <w:proofErr w:type="spellEnd"/>
      <w:r>
        <w:t>).</w:t>
      </w:r>
    </w:p>
    <w:p w:rsidR="00E2492D" w:rsidRDefault="00E2492D" w:rsidP="00E7770F">
      <w:r>
        <w:rPr>
          <w:lang w:val="en-US"/>
        </w:rPr>
        <w:lastRenderedPageBreak/>
        <w:t>URL</w:t>
      </w:r>
      <w:r w:rsidRPr="00E2492D">
        <w:t xml:space="preserve"> – </w:t>
      </w:r>
      <w:r>
        <w:t>полный адрес сайта</w:t>
      </w:r>
    </w:p>
    <w:p w:rsidR="00E2492D" w:rsidRDefault="00E2492D" w:rsidP="00E7770F">
      <w:r>
        <w:rPr>
          <w:lang w:val="en-US"/>
        </w:rPr>
        <w:t>DNS</w:t>
      </w:r>
      <w:r w:rsidRPr="00E2492D">
        <w:t xml:space="preserve"> </w:t>
      </w:r>
      <w:r>
        <w:t>–</w:t>
      </w:r>
      <w:r w:rsidRPr="00E2492D">
        <w:t xml:space="preserve"> </w:t>
      </w:r>
      <w:r>
        <w:t xml:space="preserve">распределенная база данных, поддерживающая иерархическую систему имен для </w:t>
      </w:r>
      <w:proofErr w:type="spellStart"/>
      <w:r>
        <w:t>идентефикации</w:t>
      </w:r>
      <w:proofErr w:type="spellEnd"/>
      <w:r>
        <w:t xml:space="preserve"> узлов в сети Интернет. Ищет </w:t>
      </w:r>
      <w:r>
        <w:rPr>
          <w:lang w:val="en-US"/>
        </w:rPr>
        <w:t>IP</w:t>
      </w:r>
      <w:r>
        <w:t xml:space="preserve"> по символьному.</w:t>
      </w:r>
    </w:p>
    <w:p w:rsidR="00C32309" w:rsidRPr="00911184" w:rsidRDefault="00C32309" w:rsidP="00E7770F">
      <w:r>
        <w:t xml:space="preserve">Для </w:t>
      </w:r>
      <w:proofErr w:type="spellStart"/>
      <w:r>
        <w:t>идентефикации</w:t>
      </w:r>
      <w:proofErr w:type="spellEnd"/>
      <w:r>
        <w:t xml:space="preserve"> </w:t>
      </w:r>
      <w:r w:rsidR="00911184">
        <w:t xml:space="preserve">компьютеров используются </w:t>
      </w:r>
      <w:r w:rsidR="00911184">
        <w:rPr>
          <w:lang w:val="en-US"/>
        </w:rPr>
        <w:t>IP</w:t>
      </w:r>
      <w:r w:rsidR="00911184" w:rsidRPr="00911184">
        <w:t xml:space="preserve"> </w:t>
      </w:r>
      <w:r w:rsidR="003B6413">
        <w:t xml:space="preserve">адреса. Можно работать и с символьными данными сервера и с сетевыми. Однако, большинство пользователей предпочитает </w:t>
      </w:r>
      <w:r w:rsidR="00B02F51">
        <w:t>работать с символьными.</w:t>
      </w:r>
      <w:r w:rsidR="00D01A64">
        <w:t xml:space="preserve"> </w:t>
      </w:r>
      <w:bookmarkStart w:id="0" w:name="_GoBack"/>
      <w:bookmarkEnd w:id="0"/>
    </w:p>
    <w:sectPr w:rsidR="00C32309" w:rsidRPr="00911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B70E4"/>
    <w:multiLevelType w:val="hybridMultilevel"/>
    <w:tmpl w:val="6AD25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9ED"/>
    <w:rsid w:val="00183DD8"/>
    <w:rsid w:val="00232553"/>
    <w:rsid w:val="002B4FDB"/>
    <w:rsid w:val="003B6413"/>
    <w:rsid w:val="004030FB"/>
    <w:rsid w:val="00415D29"/>
    <w:rsid w:val="00443C0E"/>
    <w:rsid w:val="0048524D"/>
    <w:rsid w:val="004E3454"/>
    <w:rsid w:val="0054166D"/>
    <w:rsid w:val="00585C01"/>
    <w:rsid w:val="006379ED"/>
    <w:rsid w:val="00676EB6"/>
    <w:rsid w:val="006B091C"/>
    <w:rsid w:val="0072445D"/>
    <w:rsid w:val="00765B76"/>
    <w:rsid w:val="007C0010"/>
    <w:rsid w:val="008036F6"/>
    <w:rsid w:val="00860A9E"/>
    <w:rsid w:val="008D7FCF"/>
    <w:rsid w:val="00902BD7"/>
    <w:rsid w:val="00911184"/>
    <w:rsid w:val="00941595"/>
    <w:rsid w:val="009A7F79"/>
    <w:rsid w:val="00A43926"/>
    <w:rsid w:val="00A50D4A"/>
    <w:rsid w:val="00A52224"/>
    <w:rsid w:val="00AF771B"/>
    <w:rsid w:val="00B02F51"/>
    <w:rsid w:val="00B4182A"/>
    <w:rsid w:val="00BE7F86"/>
    <w:rsid w:val="00BF66A5"/>
    <w:rsid w:val="00C32309"/>
    <w:rsid w:val="00C3302E"/>
    <w:rsid w:val="00C3436B"/>
    <w:rsid w:val="00C40901"/>
    <w:rsid w:val="00C426BD"/>
    <w:rsid w:val="00C711B5"/>
    <w:rsid w:val="00CB146F"/>
    <w:rsid w:val="00CC69EA"/>
    <w:rsid w:val="00CF4A90"/>
    <w:rsid w:val="00D01A64"/>
    <w:rsid w:val="00E2492D"/>
    <w:rsid w:val="00E74C43"/>
    <w:rsid w:val="00E7770F"/>
    <w:rsid w:val="00E96C04"/>
    <w:rsid w:val="00EB3E0D"/>
    <w:rsid w:val="00ED108C"/>
    <w:rsid w:val="00FD2F2D"/>
    <w:rsid w:val="00FD6FF6"/>
    <w:rsid w:val="00FE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5DF90"/>
  <w15:chartTrackingRefBased/>
  <w15:docId w15:val="{37827144-0EDA-43AF-A578-ADB87E2E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character" w:styleId="a3">
    <w:name w:val="Hyperlink"/>
    <w:basedOn w:val="a0"/>
    <w:uiPriority w:val="99"/>
    <w:unhideWhenUsed/>
    <w:rsid w:val="00C3436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6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kordy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6</cp:revision>
  <dcterms:created xsi:type="dcterms:W3CDTF">2023-02-18T07:29:00Z</dcterms:created>
  <dcterms:modified xsi:type="dcterms:W3CDTF">2023-02-25T08:35:00Z</dcterms:modified>
</cp:coreProperties>
</file>