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D0B9C" w:rsidRDefault="004D0B9C" w:rsidP="00304026">
      <w:pPr>
        <w:pStyle w:val="1"/>
      </w:pPr>
      <w:r w:rsidRPr="009D5C28">
        <w:rPr>
          <w:w w:val="200"/>
        </w:rPr>
        <w:t>Мар</w:t>
      </w:r>
      <w:r w:rsidRPr="00083402">
        <w:rPr>
          <w:b/>
          <w:w w:val="200"/>
        </w:rPr>
        <w:t>и</w:t>
      </w:r>
      <w:r w:rsidRPr="009D5C28">
        <w:rPr>
          <w:w w:val="200"/>
        </w:rPr>
        <w:t>я</w:t>
      </w:r>
      <w:r>
        <w:t xml:space="preserve"> </w:t>
      </w:r>
      <w:r w:rsidRPr="009D5C28">
        <w:rPr>
          <w:w w:val="33"/>
          <w:eastAsianLayout w:id="-1314675712" w:combine="1"/>
        </w:rPr>
        <w:t>Александровна</w:t>
      </w:r>
      <w:r w:rsidRPr="009D5C28">
        <w:rPr>
          <w:eastAsianLayout w:id="-1314675712" w:combine="1"/>
        </w:rPr>
        <w:t xml:space="preserve"> </w:t>
      </w:r>
      <w:r w:rsidRPr="009D5C28">
        <w:rPr>
          <w:i/>
          <w:eastAsianLayout w:id="-1314675712" w:combine="1"/>
        </w:rPr>
        <w:t>Г</w:t>
      </w:r>
      <w:r w:rsidRPr="009F6109">
        <w:rPr>
          <w:i/>
          <w:w w:val="33"/>
          <w:eastAsianLayout w:id="-1314675712" w:combine="1"/>
        </w:rPr>
        <w:t>о</w:t>
      </w:r>
      <w:r w:rsidRPr="00866D6B">
        <w:rPr>
          <w:i/>
          <w:vertAlign w:val="superscript"/>
          <w:eastAsianLayout w:id="-1314675712" w:combine="1"/>
        </w:rPr>
        <w:t>р</w:t>
      </w:r>
      <w:r w:rsidRPr="00F92B55">
        <w:rPr>
          <w:i/>
          <w:eastAsianLayout w:id="-1314675712" w:combine="1"/>
        </w:rPr>
        <w:t>б</w:t>
      </w:r>
      <w:r w:rsidRPr="00083402">
        <w:rPr>
          <w:b/>
          <w:eastAsianLayout w:id="-1314675712" w:combine="1"/>
        </w:rPr>
        <w:t>у</w:t>
      </w:r>
      <w:r w:rsidRPr="00866D6B">
        <w:rPr>
          <w:i/>
          <w:vertAlign w:val="subscript"/>
          <w:eastAsianLayout w:id="-1314675712" w:combine="1"/>
        </w:rPr>
        <w:t>н</w:t>
      </w:r>
      <w:r w:rsidRPr="009F6109">
        <w:rPr>
          <w:i/>
          <w:w w:val="80"/>
          <w:eastAsianLayout w:id="-1314675712" w:combine="1"/>
        </w:rPr>
        <w:t>о</w:t>
      </w:r>
      <w:r w:rsidRPr="009D5C28">
        <w:rPr>
          <w:i/>
          <w:eastAsianLayout w:id="-1314675712" w:combine="1"/>
        </w:rPr>
        <w:t>в</w:t>
      </w:r>
      <w:r w:rsidRPr="00F92B55">
        <w:rPr>
          <w:i/>
          <w:w w:val="200"/>
          <w:eastAsianLayout w:id="-1314675712" w:combine="1"/>
        </w:rPr>
        <w:t xml:space="preserve">а </w:t>
      </w:r>
    </w:p>
    <w:p w:rsidR="007F3A3C" w:rsidRPr="000C7E51" w:rsidRDefault="007F3A3C" w:rsidP="00304026">
      <w:pPr>
        <w:pStyle w:val="1"/>
      </w:pPr>
      <w:r w:rsidRPr="000C7E51">
        <w:t>Поддержка и тестирование программных модулей</w:t>
      </w:r>
    </w:p>
    <w:p w:rsidR="003063D1" w:rsidRDefault="003063D1" w:rsidP="00304026">
      <w:pPr>
        <w:pStyle w:val="2"/>
      </w:pPr>
      <w:r>
        <w:t>Жизненный цикл ПО</w:t>
      </w:r>
    </w:p>
    <w:p w:rsidR="007F3A3C" w:rsidRDefault="007F3A3C" w:rsidP="007F3A3C">
      <w:r>
        <w:t>Жизненный цикл ПО начинается с идеи о задумке какого-либо ПО. Конец – когда ПО выводится из эксплуатации.</w:t>
      </w:r>
    </w:p>
    <w:p w:rsidR="007F3A3C" w:rsidRDefault="007F3A3C" w:rsidP="007F3A3C">
      <w:r>
        <w:t>Стадии:</w:t>
      </w:r>
    </w:p>
    <w:p w:rsidR="007F3A3C" w:rsidRDefault="007F3A3C" w:rsidP="007F3A3C">
      <w:pPr>
        <w:pStyle w:val="a3"/>
        <w:numPr>
          <w:ilvl w:val="0"/>
          <w:numId w:val="1"/>
        </w:numPr>
      </w:pPr>
      <w:r>
        <w:t>Анализ требований</w:t>
      </w:r>
    </w:p>
    <w:p w:rsidR="007F3A3C" w:rsidRDefault="007F3A3C" w:rsidP="007F3A3C">
      <w:pPr>
        <w:pStyle w:val="a3"/>
        <w:numPr>
          <w:ilvl w:val="0"/>
          <w:numId w:val="1"/>
        </w:numPr>
      </w:pPr>
      <w:r>
        <w:t>Проектирование</w:t>
      </w:r>
    </w:p>
    <w:p w:rsidR="007F3A3C" w:rsidRDefault="007F3A3C" w:rsidP="007F3A3C">
      <w:pPr>
        <w:pStyle w:val="a3"/>
        <w:numPr>
          <w:ilvl w:val="0"/>
          <w:numId w:val="1"/>
        </w:numPr>
      </w:pPr>
      <w:r>
        <w:t>Разработка/кодирование</w:t>
      </w:r>
    </w:p>
    <w:p w:rsidR="007F3A3C" w:rsidRDefault="007F3A3C" w:rsidP="007F3A3C">
      <w:pPr>
        <w:pStyle w:val="a3"/>
        <w:numPr>
          <w:ilvl w:val="0"/>
          <w:numId w:val="1"/>
        </w:numPr>
      </w:pPr>
      <w:r>
        <w:t>Тестирование</w:t>
      </w:r>
    </w:p>
    <w:p w:rsidR="007F3A3C" w:rsidRDefault="007F3A3C" w:rsidP="007F3A3C">
      <w:pPr>
        <w:pStyle w:val="a3"/>
        <w:numPr>
          <w:ilvl w:val="0"/>
          <w:numId w:val="1"/>
        </w:numPr>
      </w:pPr>
      <w:r>
        <w:t>Ввод в эксплуатацию</w:t>
      </w:r>
    </w:p>
    <w:p w:rsidR="007F3A3C" w:rsidRDefault="008D77EA" w:rsidP="007F3A3C">
      <w:r>
        <w:t>Тестирование — это</w:t>
      </w:r>
      <w:r w:rsidR="007F3A3C">
        <w:t xml:space="preserve"> </w:t>
      </w:r>
      <w:r w:rsidR="00076B8F">
        <w:t>процесс,</w:t>
      </w:r>
      <w:r w:rsidR="007F3A3C">
        <w:t xml:space="preserve"> позволяющий убедиться в </w:t>
      </w:r>
      <w:r w:rsidR="00076B8F">
        <w:t>том,</w:t>
      </w:r>
      <w:r w:rsidR="007F3A3C">
        <w:t xml:space="preserve"> что в программе нет ошибок, при это</w:t>
      </w:r>
      <w:r>
        <w:t>м</w:t>
      </w:r>
      <w:r w:rsidR="007F3A3C">
        <w:t xml:space="preserve"> невозможно отыскать абсолютно все ошибки в программном продукте. Из этого </w:t>
      </w:r>
      <w:r w:rsidR="00076B8F">
        <w:t>выходит,</w:t>
      </w:r>
      <w:r w:rsidR="007F3A3C">
        <w:t xml:space="preserve"> что тестирование </w:t>
      </w:r>
      <w:r w:rsidR="00076B8F">
        <w:t>процесс,</w:t>
      </w:r>
      <w:r w:rsidR="007F3A3C">
        <w:t xml:space="preserve"> позволяющий убедиться в том, что программа выполняет своё </w:t>
      </w:r>
      <w:r w:rsidR="00076B8F">
        <w:t>назначение</w:t>
      </w:r>
      <w:r w:rsidR="007F3A3C">
        <w:t xml:space="preserve">. </w:t>
      </w:r>
    </w:p>
    <w:p w:rsidR="007F3A3C" w:rsidRDefault="007F3A3C" w:rsidP="007F3A3C">
      <w:r w:rsidRPr="00894D51">
        <w:t xml:space="preserve">Тестирование – наблюдение за функционированием ПО </w:t>
      </w:r>
      <w:r w:rsidR="00076B8F" w:rsidRPr="00894D51">
        <w:t>в специфические условия</w:t>
      </w:r>
      <w:r w:rsidRPr="00894D51">
        <w:t xml:space="preserve"> с целью определения </w:t>
      </w:r>
      <w:r w:rsidR="00076B8F" w:rsidRPr="00894D51">
        <w:t>соответствия</w:t>
      </w:r>
      <w:r w:rsidRPr="00894D51">
        <w:t xml:space="preserve"> ПО к требованиям.</w:t>
      </w:r>
    </w:p>
    <w:p w:rsidR="007F3A3C" w:rsidRDefault="007F3A3C" w:rsidP="007F3A3C">
      <w:r>
        <w:t xml:space="preserve">Тестирование одна из дисциплин </w:t>
      </w:r>
      <w:r>
        <w:rPr>
          <w:lang w:val="en-US"/>
        </w:rPr>
        <w:t>RUP</w:t>
      </w:r>
      <w:r w:rsidRPr="00C1696A">
        <w:t xml:space="preserve"> – методология </w:t>
      </w:r>
      <w:r>
        <w:t xml:space="preserve">разработки </w:t>
      </w:r>
      <w:r w:rsidR="00076B8F" w:rsidRPr="00076B8F">
        <w:t>(</w:t>
      </w:r>
      <w:r>
        <w:t xml:space="preserve">программного </w:t>
      </w:r>
      <w:proofErr w:type="spellStart"/>
      <w:r>
        <w:t>обесп</w:t>
      </w:r>
      <w:proofErr w:type="spellEnd"/>
      <w:r>
        <w:t xml:space="preserve">). Она ориентирована на оценку качества с помощью следующих </w:t>
      </w:r>
      <w:proofErr w:type="spellStart"/>
      <w:r>
        <w:t>метедов</w:t>
      </w:r>
      <w:proofErr w:type="spellEnd"/>
      <w:r>
        <w:t>:</w:t>
      </w:r>
    </w:p>
    <w:p w:rsidR="007F3A3C" w:rsidRDefault="007F3A3C" w:rsidP="007F3A3C">
      <w:pPr>
        <w:pStyle w:val="a3"/>
        <w:numPr>
          <w:ilvl w:val="0"/>
          <w:numId w:val="2"/>
        </w:numPr>
      </w:pPr>
      <w:r>
        <w:t>Поиск и документирование дефектов качества</w:t>
      </w:r>
    </w:p>
    <w:p w:rsidR="007F3A3C" w:rsidRDefault="007F3A3C" w:rsidP="007F3A3C">
      <w:pPr>
        <w:pStyle w:val="a3"/>
        <w:numPr>
          <w:ilvl w:val="0"/>
          <w:numId w:val="2"/>
        </w:numPr>
      </w:pPr>
      <w:r>
        <w:t>Общая рекомендация относительно качества</w:t>
      </w:r>
    </w:p>
    <w:p w:rsidR="007F3A3C" w:rsidRDefault="007F3A3C" w:rsidP="007F3A3C">
      <w:pPr>
        <w:pStyle w:val="a3"/>
        <w:numPr>
          <w:ilvl w:val="0"/>
          <w:numId w:val="2"/>
        </w:numPr>
      </w:pPr>
      <w:r>
        <w:t>Проверка выполнения основных предположений и требований на конкретных примерах</w:t>
      </w:r>
    </w:p>
    <w:p w:rsidR="007F3A3C" w:rsidRDefault="007F3A3C" w:rsidP="007F3A3C">
      <w:pPr>
        <w:pStyle w:val="a3"/>
        <w:numPr>
          <w:ilvl w:val="0"/>
          <w:numId w:val="2"/>
        </w:numPr>
      </w:pPr>
      <w:r>
        <w:t>Проверка</w:t>
      </w:r>
      <w:r w:rsidR="00556BA4">
        <w:t>,</w:t>
      </w:r>
      <w:r>
        <w:t xml:space="preserve"> что продукт функционирует так как было запроектировано</w:t>
      </w:r>
    </w:p>
    <w:p w:rsidR="007F3A3C" w:rsidRDefault="007F3A3C" w:rsidP="007F3A3C">
      <w:pPr>
        <w:pStyle w:val="a3"/>
        <w:numPr>
          <w:ilvl w:val="0"/>
          <w:numId w:val="2"/>
        </w:numPr>
      </w:pPr>
      <w:r>
        <w:t>Проверка что требования были выполнены соответствующим образом</w:t>
      </w:r>
    </w:p>
    <w:p w:rsidR="007F3A3C" w:rsidRDefault="007F3A3C" w:rsidP="007F3A3C">
      <w:pPr>
        <w:ind w:left="709" w:firstLine="0"/>
      </w:pPr>
      <w:r>
        <w:t>Тестирование - это проверка соответствия программы требованиям,</w:t>
      </w:r>
    </w:p>
    <w:p w:rsidR="007F3A3C" w:rsidRDefault="007F3A3C" w:rsidP="007F3A3C">
      <w:pPr>
        <w:ind w:firstLine="0"/>
      </w:pPr>
      <w:r>
        <w:lastRenderedPageBreak/>
        <w:t>осуществляемое путём наблюдения за её работой в специальных искусственно созданных ситуациях с целью гарантии требуемого качества продукции.</w:t>
      </w:r>
    </w:p>
    <w:p w:rsidR="007F3A3C" w:rsidRDefault="007F3A3C" w:rsidP="00304026">
      <w:pPr>
        <w:pStyle w:val="2"/>
      </w:pPr>
      <w:r>
        <w:t>Качество программного обеспечения</w:t>
      </w:r>
    </w:p>
    <w:p w:rsidR="007F3A3C" w:rsidRDefault="007F3A3C" w:rsidP="007F3A3C">
      <w:r>
        <w:t>Способность программного продукта при заданных условиях удовлетворять установленным или предлагаемым потребностям</w:t>
      </w:r>
    </w:p>
    <w:p w:rsidR="007F3A3C" w:rsidRDefault="007F3A3C" w:rsidP="007F3A3C">
      <w:r>
        <w:t xml:space="preserve">Весь объём признаков и характеристик программ, которых относится к их </w:t>
      </w:r>
      <w:proofErr w:type="spellStart"/>
      <w:r>
        <w:t>спосности</w:t>
      </w:r>
      <w:proofErr w:type="spellEnd"/>
      <w:r>
        <w:t xml:space="preserve"> удовлетворять установленным или предполагаемым потребностям.</w:t>
      </w:r>
    </w:p>
    <w:p w:rsidR="007F3A3C" w:rsidRDefault="007F3A3C" w:rsidP="007F3A3C">
      <w:r>
        <w:t xml:space="preserve">Степень, в которой система, компонент или удовлетворяют </w:t>
      </w:r>
      <w:proofErr w:type="gramStart"/>
      <w:r>
        <w:t>потребностям</w:t>
      </w:r>
      <w:proofErr w:type="gramEnd"/>
      <w:r>
        <w:t xml:space="preserve"> или ожиданиям заказчика или пользователя.</w:t>
      </w:r>
    </w:p>
    <w:p w:rsidR="007F3A3C" w:rsidRPr="00C406D8" w:rsidRDefault="007F3A3C" w:rsidP="007F3A3C">
      <w:pPr>
        <w:pStyle w:val="3"/>
      </w:pPr>
      <w:r w:rsidRPr="00C406D8">
        <w:t>Модель качества ISO</w:t>
      </w:r>
    </w:p>
    <w:p w:rsidR="007F3A3C" w:rsidRDefault="007F3A3C" w:rsidP="007F3A3C">
      <w:pPr>
        <w:pStyle w:val="3"/>
      </w:pPr>
      <w:proofErr w:type="spellStart"/>
      <w:r>
        <w:t>Качаство</w:t>
      </w:r>
      <w:proofErr w:type="spellEnd"/>
      <w:r>
        <w:t xml:space="preserve"> ПО</w:t>
      </w:r>
    </w:p>
    <w:p w:rsidR="007F3A3C" w:rsidRDefault="007F3A3C" w:rsidP="007F3A3C">
      <w:r>
        <w:t xml:space="preserve">Функциональность </w:t>
      </w:r>
    </w:p>
    <w:p w:rsidR="007F3A3C" w:rsidRDefault="007F3A3C" w:rsidP="007F3A3C">
      <w:pPr>
        <w:pStyle w:val="a3"/>
        <w:numPr>
          <w:ilvl w:val="0"/>
          <w:numId w:val="3"/>
        </w:numPr>
      </w:pPr>
      <w:r>
        <w:t>Функциональная исправность</w:t>
      </w:r>
    </w:p>
    <w:p w:rsidR="007F3A3C" w:rsidRDefault="007F3A3C" w:rsidP="007F3A3C">
      <w:pPr>
        <w:pStyle w:val="a3"/>
        <w:numPr>
          <w:ilvl w:val="0"/>
          <w:numId w:val="3"/>
        </w:numPr>
      </w:pPr>
      <w:proofErr w:type="spellStart"/>
      <w:r>
        <w:t>Соответсвие</w:t>
      </w:r>
      <w:proofErr w:type="spellEnd"/>
      <w:r>
        <w:t xml:space="preserve"> стандартам</w:t>
      </w:r>
    </w:p>
    <w:p w:rsidR="007F3A3C" w:rsidRDefault="007F3A3C" w:rsidP="007F3A3C">
      <w:pPr>
        <w:pStyle w:val="a3"/>
        <w:numPr>
          <w:ilvl w:val="0"/>
          <w:numId w:val="3"/>
        </w:numPr>
      </w:pPr>
      <w:r>
        <w:t>Функциональная совместимость</w:t>
      </w:r>
    </w:p>
    <w:p w:rsidR="007F3A3C" w:rsidRDefault="007F3A3C" w:rsidP="007F3A3C">
      <w:pPr>
        <w:pStyle w:val="a3"/>
        <w:numPr>
          <w:ilvl w:val="0"/>
          <w:numId w:val="3"/>
        </w:numPr>
      </w:pPr>
      <w:r>
        <w:t>Безопасность</w:t>
      </w:r>
    </w:p>
    <w:p w:rsidR="007F3A3C" w:rsidRDefault="007F3A3C" w:rsidP="007F3A3C">
      <w:pPr>
        <w:pStyle w:val="a3"/>
        <w:numPr>
          <w:ilvl w:val="0"/>
          <w:numId w:val="3"/>
        </w:numPr>
      </w:pPr>
      <w:r>
        <w:t>Точность</w:t>
      </w:r>
    </w:p>
    <w:p w:rsidR="007F3A3C" w:rsidRDefault="007F3A3C" w:rsidP="007F3A3C">
      <w:r>
        <w:t>Надёжность</w:t>
      </w:r>
    </w:p>
    <w:p w:rsidR="007F3A3C" w:rsidRDefault="007F3A3C" w:rsidP="007F3A3C">
      <w:pPr>
        <w:pStyle w:val="a3"/>
        <w:numPr>
          <w:ilvl w:val="0"/>
          <w:numId w:val="4"/>
        </w:numPr>
      </w:pPr>
      <w:r>
        <w:t>Завершённость</w:t>
      </w:r>
    </w:p>
    <w:p w:rsidR="007F3A3C" w:rsidRDefault="007F3A3C" w:rsidP="007F3A3C">
      <w:pPr>
        <w:pStyle w:val="a3"/>
        <w:numPr>
          <w:ilvl w:val="0"/>
          <w:numId w:val="4"/>
        </w:numPr>
      </w:pPr>
      <w:r>
        <w:t>Восстанавливаемость</w:t>
      </w:r>
    </w:p>
    <w:p w:rsidR="007F3A3C" w:rsidRDefault="007F3A3C" w:rsidP="007F3A3C">
      <w:pPr>
        <w:pStyle w:val="a3"/>
        <w:numPr>
          <w:ilvl w:val="0"/>
          <w:numId w:val="4"/>
        </w:numPr>
        <w:ind w:left="1418"/>
      </w:pPr>
      <w:r>
        <w:t>Устойчивость к отказам</w:t>
      </w:r>
    </w:p>
    <w:p w:rsidR="007F3A3C" w:rsidRDefault="007F3A3C" w:rsidP="007F3A3C">
      <w:r>
        <w:t>Удобство использования</w:t>
      </w:r>
    </w:p>
    <w:p w:rsidR="007F3A3C" w:rsidRDefault="007F3A3C" w:rsidP="007F3A3C">
      <w:pPr>
        <w:pStyle w:val="a3"/>
        <w:numPr>
          <w:ilvl w:val="0"/>
          <w:numId w:val="5"/>
        </w:numPr>
      </w:pPr>
      <w:r>
        <w:t>Удобство изучения</w:t>
      </w:r>
    </w:p>
    <w:p w:rsidR="007F3A3C" w:rsidRDefault="007F3A3C" w:rsidP="007F3A3C">
      <w:pPr>
        <w:pStyle w:val="a3"/>
        <w:numPr>
          <w:ilvl w:val="0"/>
          <w:numId w:val="5"/>
        </w:numPr>
      </w:pPr>
      <w:r>
        <w:t>Понятность</w:t>
      </w:r>
    </w:p>
    <w:p w:rsidR="007F3A3C" w:rsidRDefault="007F3A3C" w:rsidP="007F3A3C">
      <w:pPr>
        <w:pStyle w:val="a3"/>
        <w:numPr>
          <w:ilvl w:val="0"/>
          <w:numId w:val="5"/>
        </w:numPr>
      </w:pPr>
      <w:r>
        <w:t>Удобство и простота использования</w:t>
      </w:r>
    </w:p>
    <w:p w:rsidR="007F3A3C" w:rsidRPr="00076B8F" w:rsidRDefault="007F3A3C" w:rsidP="007F3A3C">
      <w:pPr>
        <w:rPr>
          <w:lang w:val="en-US"/>
        </w:rPr>
      </w:pPr>
      <w:r>
        <w:t xml:space="preserve">Удобство сопровождения </w:t>
      </w:r>
    </w:p>
    <w:p w:rsidR="007F3A3C" w:rsidRDefault="007F3A3C" w:rsidP="007F3A3C">
      <w:pPr>
        <w:pStyle w:val="a3"/>
        <w:numPr>
          <w:ilvl w:val="0"/>
          <w:numId w:val="6"/>
        </w:numPr>
      </w:pPr>
      <w:r>
        <w:t>Стабильность</w:t>
      </w:r>
    </w:p>
    <w:p w:rsidR="007F3A3C" w:rsidRDefault="007F3A3C" w:rsidP="007F3A3C">
      <w:pPr>
        <w:pStyle w:val="a3"/>
        <w:numPr>
          <w:ilvl w:val="0"/>
          <w:numId w:val="6"/>
        </w:numPr>
      </w:pPr>
      <w:proofErr w:type="spellStart"/>
      <w:r>
        <w:t>Анализируемость</w:t>
      </w:r>
      <w:proofErr w:type="spellEnd"/>
    </w:p>
    <w:p w:rsidR="007F3A3C" w:rsidRDefault="007F3A3C" w:rsidP="007F3A3C">
      <w:pPr>
        <w:pStyle w:val="a3"/>
        <w:numPr>
          <w:ilvl w:val="0"/>
          <w:numId w:val="6"/>
        </w:numPr>
      </w:pPr>
      <w:proofErr w:type="spellStart"/>
      <w:r>
        <w:lastRenderedPageBreak/>
        <w:t>Контролепригодность</w:t>
      </w:r>
      <w:proofErr w:type="spellEnd"/>
    </w:p>
    <w:p w:rsidR="007F3A3C" w:rsidRDefault="007F3A3C" w:rsidP="007F3A3C">
      <w:pPr>
        <w:pStyle w:val="a3"/>
        <w:numPr>
          <w:ilvl w:val="0"/>
          <w:numId w:val="6"/>
        </w:numPr>
      </w:pPr>
      <w:r>
        <w:t>Изменяемость</w:t>
      </w:r>
    </w:p>
    <w:p w:rsidR="007F3A3C" w:rsidRDefault="007F3A3C" w:rsidP="007F3A3C">
      <w:pPr>
        <w:pStyle w:val="a3"/>
        <w:ind w:left="1429" w:firstLine="0"/>
      </w:pPr>
    </w:p>
    <w:p w:rsidR="007F3A3C" w:rsidRDefault="007F3A3C" w:rsidP="007F3A3C">
      <w:r>
        <w:t>Эффективность</w:t>
      </w:r>
    </w:p>
    <w:p w:rsidR="007F3A3C" w:rsidRDefault="007F3A3C" w:rsidP="007F3A3C">
      <w:pPr>
        <w:pStyle w:val="a3"/>
        <w:numPr>
          <w:ilvl w:val="0"/>
          <w:numId w:val="7"/>
        </w:numPr>
      </w:pPr>
      <w:r>
        <w:t>Эффективность по времени</w:t>
      </w:r>
    </w:p>
    <w:p w:rsidR="007F3A3C" w:rsidRDefault="007F3A3C" w:rsidP="007F3A3C">
      <w:pPr>
        <w:pStyle w:val="a3"/>
        <w:numPr>
          <w:ilvl w:val="0"/>
          <w:numId w:val="7"/>
        </w:numPr>
      </w:pPr>
      <w:r>
        <w:t>Эффективность использования ресурсов</w:t>
      </w:r>
    </w:p>
    <w:p w:rsidR="007F3A3C" w:rsidRDefault="007F3A3C" w:rsidP="007F3A3C">
      <w:r>
        <w:t>Портативность</w:t>
      </w:r>
    </w:p>
    <w:p w:rsidR="007F3A3C" w:rsidRDefault="007F3A3C" w:rsidP="007F3A3C">
      <w:pPr>
        <w:pStyle w:val="a3"/>
        <w:numPr>
          <w:ilvl w:val="0"/>
          <w:numId w:val="8"/>
        </w:numPr>
      </w:pPr>
      <w:r>
        <w:t>Удобство установки</w:t>
      </w:r>
    </w:p>
    <w:p w:rsidR="007F3A3C" w:rsidRDefault="007F3A3C" w:rsidP="007F3A3C">
      <w:pPr>
        <w:pStyle w:val="a3"/>
        <w:numPr>
          <w:ilvl w:val="0"/>
          <w:numId w:val="8"/>
        </w:numPr>
      </w:pPr>
      <w:r>
        <w:t>Заменимость</w:t>
      </w:r>
    </w:p>
    <w:p w:rsidR="007F3A3C" w:rsidRDefault="007F3A3C" w:rsidP="007F3A3C">
      <w:pPr>
        <w:pStyle w:val="a3"/>
        <w:numPr>
          <w:ilvl w:val="0"/>
          <w:numId w:val="8"/>
        </w:numPr>
      </w:pPr>
      <w:r>
        <w:t>Совместимость</w:t>
      </w:r>
    </w:p>
    <w:p w:rsidR="007F3A3C" w:rsidRDefault="007F3A3C" w:rsidP="007F3A3C">
      <w:r>
        <w:t xml:space="preserve">Тест – это специальная искусственно создания ситуация, выбранная определённым образом и описание того какие наблюдения за работой программы нужно сделать для проверки её соответствия некоторому требованию. </w:t>
      </w:r>
    </w:p>
    <w:p w:rsidR="007F3A3C" w:rsidRDefault="007F3A3C" w:rsidP="007F3A3C">
      <w:r>
        <w:t>Тестовый случай – это артефакт, описывающий шагов конкретных условий и параметров необходимых для проверки реализации тестируемой функции или её части.</w:t>
      </w:r>
    </w:p>
    <w:p w:rsidR="007F3A3C" w:rsidRDefault="007F3A3C" w:rsidP="007F3A3C">
      <w:r>
        <w:t>Тестовый случай используется для ручного или автоматического тестирования.</w:t>
      </w:r>
    </w:p>
    <w:p w:rsidR="007F3A3C" w:rsidRPr="00B53F1E" w:rsidRDefault="007F3A3C" w:rsidP="007F3A3C">
      <w:pPr>
        <w:pStyle w:val="4"/>
      </w:pPr>
      <w:r w:rsidRPr="00B53F1E">
        <w:t>Ошибка-Дефект-Отказ</w:t>
      </w:r>
    </w:p>
    <w:p w:rsidR="007F3A3C" w:rsidRPr="005437BA" w:rsidRDefault="007F3A3C" w:rsidP="007F3A3C">
      <w:pPr>
        <w:pStyle w:val="4"/>
      </w:pPr>
      <w:r>
        <w:t>Ошибка(</w:t>
      </w:r>
      <w:r>
        <w:rPr>
          <w:lang w:val="en-US"/>
        </w:rPr>
        <w:t>Mistake</w:t>
      </w:r>
      <w:r w:rsidRPr="005437BA">
        <w:t>)</w:t>
      </w:r>
    </w:p>
    <w:p w:rsidR="007F3A3C" w:rsidRDefault="007F3A3C" w:rsidP="007F3A3C">
      <w:r>
        <w:t>Возникает в результате деятельности людей связанной с разработкой программного обеспечения. Ошибка в требованиях, ошибка в дизайне, ошибка в коде.</w:t>
      </w:r>
    </w:p>
    <w:p w:rsidR="007F3A3C" w:rsidRPr="00BA68F9" w:rsidRDefault="007F3A3C" w:rsidP="007F3A3C">
      <w:pPr>
        <w:pStyle w:val="4"/>
      </w:pPr>
      <w:r w:rsidRPr="00BA68F9">
        <w:t>Дефект(</w:t>
      </w:r>
      <w:proofErr w:type="spellStart"/>
      <w:r w:rsidRPr="00BA68F9">
        <w:t>Defect</w:t>
      </w:r>
      <w:proofErr w:type="spellEnd"/>
      <w:r w:rsidRPr="00BA68F9">
        <w:t>)</w:t>
      </w:r>
    </w:p>
    <w:p w:rsidR="007F3A3C" w:rsidRDefault="007F3A3C" w:rsidP="007F3A3C">
      <w:proofErr w:type="spellStart"/>
      <w:r>
        <w:t>Несоответсвие</w:t>
      </w:r>
      <w:proofErr w:type="spellEnd"/>
      <w:r>
        <w:t xml:space="preserve"> поведение программы требованиям или ожидаемому </w:t>
      </w:r>
      <w:proofErr w:type="gramStart"/>
      <w:r>
        <w:t>поведению</w:t>
      </w:r>
      <w:proofErr w:type="gramEnd"/>
      <w:r>
        <w:t xml:space="preserve"> или несоответствие документации требованиям.</w:t>
      </w:r>
    </w:p>
    <w:p w:rsidR="007F3A3C" w:rsidRDefault="007F3A3C" w:rsidP="007F3A3C">
      <w:pPr>
        <w:pStyle w:val="4"/>
      </w:pPr>
      <w:r>
        <w:lastRenderedPageBreak/>
        <w:t>Отказ(</w:t>
      </w:r>
      <w:r>
        <w:rPr>
          <w:lang w:val="en-US"/>
        </w:rPr>
        <w:t>Error</w:t>
      </w:r>
      <w:r w:rsidRPr="00A01620">
        <w:t>)</w:t>
      </w:r>
    </w:p>
    <w:p w:rsidR="007F3A3C" w:rsidRDefault="007F3A3C" w:rsidP="007F3A3C">
      <w:r>
        <w:t>Проявление дефекта в ходе эксплуатации программы.</w:t>
      </w:r>
    </w:p>
    <w:p w:rsidR="007F3A3C" w:rsidRDefault="007F3A3C" w:rsidP="007F3A3C">
      <w:r>
        <w:t>Аварийный отказ – невозможность эксплуатацию программы</w:t>
      </w:r>
    </w:p>
    <w:p w:rsidR="007F3A3C" w:rsidRDefault="007F3A3C" w:rsidP="007F3A3C">
      <w:pPr>
        <w:pStyle w:val="4"/>
      </w:pPr>
      <w:r>
        <w:t xml:space="preserve">Верификация </w:t>
      </w:r>
      <w:r>
        <w:rPr>
          <w:lang w:val="en-US"/>
        </w:rPr>
        <w:t>vs</w:t>
      </w:r>
      <w:r w:rsidRPr="00FD2934">
        <w:t xml:space="preserve"> </w:t>
      </w:r>
      <w:r>
        <w:t>Валидация</w:t>
      </w:r>
    </w:p>
    <w:p w:rsidR="007F3A3C" w:rsidRDefault="007F3A3C" w:rsidP="00304026">
      <w:pPr>
        <w:pStyle w:val="5"/>
      </w:pPr>
      <w:r>
        <w:t>Верификация(</w:t>
      </w:r>
      <w:r>
        <w:rPr>
          <w:lang w:val="en-US"/>
        </w:rPr>
        <w:t>Verification</w:t>
      </w:r>
      <w:r w:rsidRPr="00FD2934">
        <w:t>)</w:t>
      </w:r>
    </w:p>
    <w:p w:rsidR="007F3A3C" w:rsidRDefault="007F3A3C" w:rsidP="007F3A3C">
      <w:r>
        <w:t xml:space="preserve"> - Это процесс оценки системы или её компонентов с целью определения удовлетворяют ли результаты текущего этапа разработки условиям, </w:t>
      </w:r>
      <w:proofErr w:type="spellStart"/>
      <w:r>
        <w:t>сформированым</w:t>
      </w:r>
      <w:proofErr w:type="spellEnd"/>
      <w:r>
        <w:t xml:space="preserve"> в начале этого </w:t>
      </w:r>
      <w:proofErr w:type="gramStart"/>
      <w:r>
        <w:t>этапа</w:t>
      </w:r>
      <w:proofErr w:type="gramEnd"/>
      <w:r>
        <w:t xml:space="preserve"> то есть выполняется ли наши цели, сроки, задачи по разработке проекта, определённые в начале текущей фазы </w:t>
      </w:r>
    </w:p>
    <w:p w:rsidR="007F3A3C" w:rsidRDefault="007F3A3C" w:rsidP="00304026">
      <w:pPr>
        <w:pStyle w:val="5"/>
        <w:rPr>
          <w:lang w:val="en-US"/>
        </w:rPr>
      </w:pPr>
      <w:proofErr w:type="spellStart"/>
      <w:r>
        <w:t>Валидация</w:t>
      </w:r>
      <w:proofErr w:type="spellEnd"/>
      <w:r>
        <w:t>(</w:t>
      </w:r>
      <w:r>
        <w:rPr>
          <w:lang w:val="en-US"/>
        </w:rPr>
        <w:t>Validation)</w:t>
      </w:r>
    </w:p>
    <w:p w:rsidR="007F3A3C" w:rsidRDefault="007F3A3C" w:rsidP="007F3A3C">
      <w:pPr>
        <w:pStyle w:val="a3"/>
        <w:numPr>
          <w:ilvl w:val="0"/>
          <w:numId w:val="9"/>
        </w:numPr>
      </w:pPr>
      <w:r>
        <w:t xml:space="preserve">Это определение </w:t>
      </w:r>
      <w:proofErr w:type="spellStart"/>
      <w:r>
        <w:t>соответсвтвия</w:t>
      </w:r>
      <w:proofErr w:type="spellEnd"/>
      <w:r>
        <w:t xml:space="preserve"> разрабатываемого ПО ожиданиям и потребностям пользователя, требованиям к системе</w:t>
      </w:r>
    </w:p>
    <w:p w:rsidR="007F3A3C" w:rsidRDefault="007F3A3C" w:rsidP="007F3A3C">
      <w:pPr>
        <w:pStyle w:val="a3"/>
        <w:ind w:left="0" w:firstLine="0"/>
        <w:jc w:val="center"/>
      </w:pPr>
      <w:r>
        <w:t>ГОСТ</w:t>
      </w:r>
    </w:p>
    <w:p w:rsidR="007F3A3C" w:rsidRPr="00833166" w:rsidRDefault="007F3A3C" w:rsidP="007F3A3C">
      <w:pPr>
        <w:pStyle w:val="a3"/>
        <w:numPr>
          <w:ilvl w:val="0"/>
          <w:numId w:val="9"/>
        </w:numPr>
        <w:rPr>
          <w:rFonts w:eastAsia="Times New Roman" w:cs="Times New Roman"/>
          <w:color w:val="000000"/>
          <w:szCs w:val="28"/>
          <w:lang w:eastAsia="ru-RU"/>
        </w:rPr>
      </w:pPr>
      <w:r w:rsidRPr="00833166">
        <w:rPr>
          <w:rFonts w:eastAsia="Times New Roman" w:cs="Times New Roman"/>
          <w:color w:val="000000"/>
          <w:szCs w:val="28"/>
          <w:lang w:eastAsia="ru-RU"/>
        </w:rPr>
        <w:t>ГОСТ – каталог государственных стандартов</w:t>
      </w:r>
    </w:p>
    <w:p w:rsidR="007F3A3C" w:rsidRPr="00833166" w:rsidRDefault="007F3A3C" w:rsidP="007F3A3C">
      <w:pPr>
        <w:pStyle w:val="a3"/>
        <w:numPr>
          <w:ilvl w:val="0"/>
          <w:numId w:val="9"/>
        </w:numPr>
        <w:rPr>
          <w:rFonts w:eastAsia="Times New Roman" w:cs="Times New Roman"/>
          <w:color w:val="000000"/>
          <w:szCs w:val="28"/>
          <w:lang w:eastAsia="ru-RU"/>
        </w:rPr>
      </w:pPr>
      <w:r w:rsidRPr="00833166">
        <w:rPr>
          <w:rFonts w:eastAsia="Times New Roman" w:cs="Times New Roman"/>
          <w:color w:val="000000"/>
          <w:szCs w:val="28"/>
          <w:lang w:eastAsia="ru-RU"/>
        </w:rPr>
        <w:t>ГОСТ Р ИСО/МЭК 9126-93. Информационная технология. Оценка программной продукции. Характеристика качества и руководства по их применению.</w:t>
      </w:r>
    </w:p>
    <w:p w:rsidR="007F3A3C" w:rsidRPr="00833166" w:rsidRDefault="007F3A3C" w:rsidP="007F3A3C">
      <w:pPr>
        <w:pStyle w:val="a3"/>
        <w:numPr>
          <w:ilvl w:val="0"/>
          <w:numId w:val="9"/>
        </w:numPr>
        <w:rPr>
          <w:rFonts w:eastAsia="Times New Roman" w:cs="Times New Roman"/>
          <w:color w:val="000000"/>
          <w:szCs w:val="28"/>
          <w:lang w:eastAsia="ru-RU"/>
        </w:rPr>
      </w:pPr>
      <w:r w:rsidRPr="00833166">
        <w:rPr>
          <w:rFonts w:eastAsia="Times New Roman" w:cs="Times New Roman"/>
          <w:color w:val="000000"/>
          <w:szCs w:val="28"/>
          <w:lang w:eastAsia="ru-RU"/>
        </w:rPr>
        <w:t>ГОСТ 28195-89. Оценка качества программных средств. Общие положения.</w:t>
      </w:r>
    </w:p>
    <w:p w:rsidR="007F3A3C" w:rsidRPr="00833166" w:rsidRDefault="007F3A3C" w:rsidP="007F3A3C">
      <w:pPr>
        <w:pStyle w:val="a3"/>
        <w:numPr>
          <w:ilvl w:val="0"/>
          <w:numId w:val="9"/>
        </w:numPr>
        <w:rPr>
          <w:rFonts w:eastAsia="Times New Roman" w:cs="Times New Roman"/>
          <w:color w:val="000000"/>
          <w:szCs w:val="28"/>
          <w:lang w:eastAsia="ru-RU"/>
        </w:rPr>
      </w:pPr>
      <w:r w:rsidRPr="00833166">
        <w:rPr>
          <w:rFonts w:eastAsia="Times New Roman" w:cs="Times New Roman"/>
          <w:color w:val="000000"/>
          <w:szCs w:val="28"/>
          <w:lang w:eastAsia="ru-RU"/>
        </w:rPr>
        <w:t>ГОСТ 28806-90. Качество программных средств. Термины и определения.</w:t>
      </w:r>
    </w:p>
    <w:p w:rsidR="007F3A3C" w:rsidRPr="00F02F65" w:rsidRDefault="007F3A3C" w:rsidP="007F3A3C"/>
    <w:p w:rsidR="007F3A3C" w:rsidRDefault="007F3A3C" w:rsidP="00304026">
      <w:pPr>
        <w:pStyle w:val="2"/>
      </w:pPr>
      <w:r>
        <w:t>Цели и задачи тестирования</w:t>
      </w:r>
    </w:p>
    <w:p w:rsidR="007F3A3C" w:rsidRDefault="007F3A3C" w:rsidP="007F3A3C">
      <w:r>
        <w:t>Предоставить информацию</w:t>
      </w:r>
    </w:p>
    <w:p w:rsidR="007F3A3C" w:rsidRDefault="007F3A3C" w:rsidP="007F3A3C">
      <w:pPr>
        <w:pStyle w:val="a3"/>
        <w:numPr>
          <w:ilvl w:val="0"/>
          <w:numId w:val="10"/>
        </w:numPr>
      </w:pPr>
      <w:r>
        <w:t>Руководителю проекта</w:t>
      </w:r>
    </w:p>
    <w:p w:rsidR="007F3A3C" w:rsidRDefault="007F3A3C" w:rsidP="007F3A3C">
      <w:pPr>
        <w:pStyle w:val="a3"/>
        <w:numPr>
          <w:ilvl w:val="0"/>
          <w:numId w:val="10"/>
        </w:numPr>
      </w:pPr>
      <w:proofErr w:type="spellStart"/>
      <w:r>
        <w:t>Разрабу</w:t>
      </w:r>
      <w:proofErr w:type="spellEnd"/>
    </w:p>
    <w:p w:rsidR="007F3A3C" w:rsidRDefault="007F3A3C" w:rsidP="007F3A3C">
      <w:pPr>
        <w:pStyle w:val="a3"/>
        <w:numPr>
          <w:ilvl w:val="0"/>
          <w:numId w:val="10"/>
        </w:numPr>
      </w:pPr>
      <w:r>
        <w:t>Заказчику</w:t>
      </w:r>
    </w:p>
    <w:p w:rsidR="007F3A3C" w:rsidRPr="009D5C28" w:rsidRDefault="007F3A3C" w:rsidP="007F3A3C">
      <w:pPr>
        <w:rPr>
          <w:w w:val="500"/>
        </w:rPr>
      </w:pPr>
      <w:r w:rsidRPr="009D5C28">
        <w:rPr>
          <w:w w:val="500"/>
        </w:rPr>
        <w:lastRenderedPageBreak/>
        <w:t>Что:</w:t>
      </w:r>
    </w:p>
    <w:p w:rsidR="007F3A3C" w:rsidRDefault="007F3A3C" w:rsidP="007F3A3C">
      <w:pPr>
        <w:pStyle w:val="a3"/>
        <w:numPr>
          <w:ilvl w:val="0"/>
          <w:numId w:val="11"/>
        </w:numPr>
      </w:pPr>
      <w:r>
        <w:t xml:space="preserve">Обнаруженные несоответствия и рекомендации к их исправлению </w:t>
      </w:r>
    </w:p>
    <w:p w:rsidR="007F3A3C" w:rsidRDefault="007F3A3C" w:rsidP="007F3A3C">
      <w:pPr>
        <w:pStyle w:val="a3"/>
        <w:numPr>
          <w:ilvl w:val="0"/>
          <w:numId w:val="11"/>
        </w:numPr>
      </w:pPr>
      <w:r>
        <w:t>Рекомендации к усовершенствованию</w:t>
      </w:r>
    </w:p>
    <w:p w:rsidR="007F3A3C" w:rsidRDefault="007F3A3C" w:rsidP="007F3A3C">
      <w:r>
        <w:t>Как:</w:t>
      </w:r>
    </w:p>
    <w:p w:rsidR="007F3A3C" w:rsidRDefault="007F3A3C" w:rsidP="007F3A3C">
      <w:pPr>
        <w:pStyle w:val="a3"/>
        <w:numPr>
          <w:ilvl w:val="0"/>
          <w:numId w:val="12"/>
        </w:numPr>
      </w:pPr>
      <w:r>
        <w:t xml:space="preserve">Средства управления тестированием </w:t>
      </w:r>
    </w:p>
    <w:p w:rsidR="007F3A3C" w:rsidRDefault="007F3A3C" w:rsidP="007F3A3C">
      <w:pPr>
        <w:pStyle w:val="a3"/>
        <w:numPr>
          <w:ilvl w:val="0"/>
          <w:numId w:val="12"/>
        </w:numPr>
      </w:pPr>
      <w:r>
        <w:t>Отчёты(</w:t>
      </w:r>
      <w:proofErr w:type="spellStart"/>
      <w:r>
        <w:t>имейлы</w:t>
      </w:r>
      <w:proofErr w:type="spellEnd"/>
      <w:r>
        <w:t>)</w:t>
      </w:r>
    </w:p>
    <w:p w:rsidR="007F3A3C" w:rsidRDefault="007F3A3C" w:rsidP="007F3A3C">
      <w:pPr>
        <w:pStyle w:val="a3"/>
        <w:numPr>
          <w:ilvl w:val="0"/>
          <w:numId w:val="12"/>
        </w:numPr>
      </w:pPr>
      <w:r>
        <w:t>Встречи</w:t>
      </w:r>
    </w:p>
    <w:p w:rsidR="007F3A3C" w:rsidRDefault="007F3A3C" w:rsidP="00304026">
      <w:pPr>
        <w:pStyle w:val="2"/>
      </w:pPr>
      <w:r>
        <w:t xml:space="preserve">Задачи </w:t>
      </w:r>
      <w:proofErr w:type="spellStart"/>
      <w:r>
        <w:t>тестировщика</w:t>
      </w:r>
      <w:proofErr w:type="spellEnd"/>
    </w:p>
    <w:p w:rsidR="007F3A3C" w:rsidRDefault="007F3A3C" w:rsidP="007F3A3C">
      <w:pPr>
        <w:pStyle w:val="a3"/>
        <w:numPr>
          <w:ilvl w:val="0"/>
          <w:numId w:val="13"/>
        </w:numPr>
      </w:pPr>
      <w:r>
        <w:t>Определение миссии тестирования</w:t>
      </w:r>
    </w:p>
    <w:p w:rsidR="007F3A3C" w:rsidRDefault="007F3A3C" w:rsidP="007F3A3C">
      <w:pPr>
        <w:pStyle w:val="a3"/>
        <w:numPr>
          <w:ilvl w:val="0"/>
          <w:numId w:val="13"/>
        </w:numPr>
      </w:pPr>
      <w:r>
        <w:t>Проверка подхода к тестированию</w:t>
      </w:r>
    </w:p>
    <w:p w:rsidR="007F3A3C" w:rsidRDefault="007F3A3C" w:rsidP="007F3A3C">
      <w:pPr>
        <w:pStyle w:val="a3"/>
        <w:numPr>
          <w:ilvl w:val="0"/>
          <w:numId w:val="13"/>
        </w:numPr>
      </w:pPr>
      <w:r>
        <w:t>Проверка стабильности выпуска</w:t>
      </w:r>
    </w:p>
    <w:p w:rsidR="007F3A3C" w:rsidRDefault="007F3A3C" w:rsidP="007F3A3C">
      <w:pPr>
        <w:pStyle w:val="a3"/>
        <w:numPr>
          <w:ilvl w:val="0"/>
          <w:numId w:val="13"/>
        </w:numPr>
      </w:pPr>
      <w:r>
        <w:t>Тестирование и оценка</w:t>
      </w:r>
    </w:p>
    <w:p w:rsidR="007F3A3C" w:rsidRDefault="007F3A3C" w:rsidP="007F3A3C">
      <w:pPr>
        <w:pStyle w:val="a3"/>
        <w:numPr>
          <w:ilvl w:val="0"/>
          <w:numId w:val="13"/>
        </w:numPr>
      </w:pPr>
      <w:r>
        <w:t>Достижение приемлемого продукта</w:t>
      </w:r>
    </w:p>
    <w:p w:rsidR="007F3A3C" w:rsidRDefault="007F3A3C" w:rsidP="007F3A3C">
      <w:pPr>
        <w:pStyle w:val="a3"/>
        <w:numPr>
          <w:ilvl w:val="0"/>
          <w:numId w:val="13"/>
        </w:numPr>
      </w:pPr>
      <w:r>
        <w:t xml:space="preserve">Совершенствование методов и средств </w:t>
      </w:r>
      <w:proofErr w:type="spellStart"/>
      <w:r>
        <w:t>тетсирования</w:t>
      </w:r>
      <w:proofErr w:type="spellEnd"/>
    </w:p>
    <w:p w:rsidR="007F3A3C" w:rsidRDefault="007F3A3C" w:rsidP="00304026">
      <w:pPr>
        <w:pStyle w:val="2"/>
      </w:pPr>
      <w:r>
        <w:t>Планирование тестов</w:t>
      </w:r>
    </w:p>
    <w:p w:rsidR="007F3A3C" w:rsidRDefault="007F3A3C" w:rsidP="007F3A3C">
      <w:pPr>
        <w:pStyle w:val="a3"/>
        <w:numPr>
          <w:ilvl w:val="0"/>
          <w:numId w:val="14"/>
        </w:numPr>
      </w:pPr>
      <w:r>
        <w:t xml:space="preserve">Определение требований к тестам </w:t>
      </w:r>
    </w:p>
    <w:p w:rsidR="007F3A3C" w:rsidRDefault="007F3A3C" w:rsidP="007F3A3C">
      <w:pPr>
        <w:pStyle w:val="a3"/>
        <w:numPr>
          <w:ilvl w:val="0"/>
          <w:numId w:val="14"/>
        </w:numPr>
      </w:pPr>
      <w:r>
        <w:t>Оценка рисков</w:t>
      </w:r>
    </w:p>
    <w:p w:rsidR="007F3A3C" w:rsidRDefault="007F3A3C" w:rsidP="007F3A3C">
      <w:pPr>
        <w:pStyle w:val="a3"/>
        <w:numPr>
          <w:ilvl w:val="0"/>
          <w:numId w:val="14"/>
        </w:numPr>
      </w:pPr>
      <w:r>
        <w:t>Выбор стратегии тестирования</w:t>
      </w:r>
    </w:p>
    <w:p w:rsidR="007F3A3C" w:rsidRDefault="005059B0" w:rsidP="007F3A3C">
      <w:pPr>
        <w:pStyle w:val="a3"/>
        <w:numPr>
          <w:ilvl w:val="0"/>
          <w:numId w:val="14"/>
        </w:numPr>
      </w:pPr>
      <w:r>
        <w:t>Определение</w:t>
      </w:r>
      <w:r w:rsidR="007F3A3C">
        <w:t xml:space="preserve"> ресурсов</w:t>
      </w:r>
    </w:p>
    <w:p w:rsidR="007F3A3C" w:rsidRDefault="007F3A3C" w:rsidP="007F3A3C">
      <w:pPr>
        <w:pStyle w:val="a3"/>
        <w:numPr>
          <w:ilvl w:val="0"/>
          <w:numId w:val="14"/>
        </w:numPr>
      </w:pPr>
      <w:r>
        <w:t>Создания расписания \ последовательностей тестирования</w:t>
      </w:r>
    </w:p>
    <w:p w:rsidR="007F3A3C" w:rsidRDefault="007F3A3C" w:rsidP="007F3A3C">
      <w:pPr>
        <w:pStyle w:val="a3"/>
        <w:numPr>
          <w:ilvl w:val="0"/>
          <w:numId w:val="14"/>
        </w:numPr>
      </w:pPr>
      <w:r>
        <w:t>Разработка плана тестирования</w:t>
      </w:r>
    </w:p>
    <w:p w:rsidR="007F3A3C" w:rsidRDefault="007F3A3C" w:rsidP="007F3A3C">
      <w:pPr>
        <w:pStyle w:val="a3"/>
        <w:numPr>
          <w:ilvl w:val="0"/>
          <w:numId w:val="14"/>
        </w:numPr>
      </w:pPr>
      <w:r>
        <w:t>Определение критериев завершения и успешности тестирования</w:t>
      </w:r>
    </w:p>
    <w:p w:rsidR="007F3A3C" w:rsidRDefault="007F3A3C" w:rsidP="00304026">
      <w:pPr>
        <w:pStyle w:val="2"/>
      </w:pPr>
      <w:r>
        <w:t>Дизайн и разработка тестов</w:t>
      </w:r>
    </w:p>
    <w:p w:rsidR="007F3A3C" w:rsidRDefault="007F3A3C" w:rsidP="007F3A3C">
      <w:pPr>
        <w:pStyle w:val="a3"/>
        <w:numPr>
          <w:ilvl w:val="0"/>
          <w:numId w:val="15"/>
        </w:numPr>
      </w:pPr>
      <w:r>
        <w:t xml:space="preserve">Анализ объёма работ </w:t>
      </w:r>
    </w:p>
    <w:p w:rsidR="007F3A3C" w:rsidRDefault="007F3A3C" w:rsidP="007F3A3C">
      <w:pPr>
        <w:pStyle w:val="a3"/>
        <w:numPr>
          <w:ilvl w:val="0"/>
          <w:numId w:val="15"/>
        </w:numPr>
      </w:pPr>
      <w:r>
        <w:t>Определение тестовых случаев -</w:t>
      </w:r>
      <w:r>
        <w:rPr>
          <w:lang w:val="en-US"/>
        </w:rPr>
        <w:t xml:space="preserve">&gt; </w:t>
      </w:r>
      <w:r>
        <w:t>Дизайн</w:t>
      </w:r>
    </w:p>
    <w:p w:rsidR="007F3A3C" w:rsidRDefault="007F3A3C" w:rsidP="007F3A3C">
      <w:pPr>
        <w:pStyle w:val="a3"/>
        <w:numPr>
          <w:ilvl w:val="0"/>
          <w:numId w:val="15"/>
        </w:numPr>
      </w:pPr>
      <w:r>
        <w:t xml:space="preserve">Обзор и оценка тестового покрытия </w:t>
      </w:r>
    </w:p>
    <w:p w:rsidR="007F3A3C" w:rsidRDefault="007F3A3C" w:rsidP="007F3A3C">
      <w:pPr>
        <w:pStyle w:val="a3"/>
        <w:numPr>
          <w:ilvl w:val="0"/>
          <w:numId w:val="15"/>
        </w:numPr>
      </w:pPr>
      <w:r>
        <w:lastRenderedPageBreak/>
        <w:t>Определение тесто-критичной функциональности в Дизайне и Модели реализации</w:t>
      </w:r>
    </w:p>
    <w:p w:rsidR="007F3A3C" w:rsidRDefault="007F3A3C" w:rsidP="007F3A3C">
      <w:pPr>
        <w:pStyle w:val="a3"/>
        <w:numPr>
          <w:ilvl w:val="0"/>
          <w:numId w:val="15"/>
        </w:numPr>
      </w:pPr>
      <w:r>
        <w:t>Запись тест-кейсов или программирование тестовых скриптов</w:t>
      </w:r>
    </w:p>
    <w:p w:rsidR="007F3A3C" w:rsidRDefault="007F3A3C" w:rsidP="007F3A3C">
      <w:pPr>
        <w:pStyle w:val="a3"/>
        <w:numPr>
          <w:ilvl w:val="0"/>
          <w:numId w:val="15"/>
        </w:numPr>
      </w:pPr>
      <w:r>
        <w:t>Создание/подготовка внешних наборов данных</w:t>
      </w:r>
    </w:p>
    <w:p w:rsidR="007F3A3C" w:rsidRPr="00C406D8" w:rsidRDefault="007F3A3C" w:rsidP="00304026">
      <w:pPr>
        <w:pStyle w:val="2"/>
      </w:pPr>
      <w:r w:rsidRPr="00C406D8">
        <w:t xml:space="preserve">Процесс выполнения тестов </w:t>
      </w:r>
    </w:p>
    <w:p w:rsidR="007F3A3C" w:rsidRPr="00BF425B" w:rsidRDefault="007F3A3C" w:rsidP="007F3A3C">
      <w:pPr>
        <w:pStyle w:val="a3"/>
        <w:numPr>
          <w:ilvl w:val="0"/>
          <w:numId w:val="16"/>
        </w:numPr>
        <w:rPr>
          <w:lang w:val="en-US"/>
        </w:rPr>
      </w:pPr>
      <w:r>
        <w:t>Выполнение тестов</w:t>
      </w:r>
    </w:p>
    <w:p w:rsidR="007F3A3C" w:rsidRPr="00BF425B" w:rsidRDefault="007F3A3C" w:rsidP="007F3A3C">
      <w:pPr>
        <w:pStyle w:val="a3"/>
        <w:numPr>
          <w:ilvl w:val="0"/>
          <w:numId w:val="16"/>
        </w:numPr>
        <w:rPr>
          <w:lang w:val="en-US"/>
        </w:rPr>
      </w:pPr>
      <w:r>
        <w:t>Оценка выполнения тестов</w:t>
      </w:r>
    </w:p>
    <w:p w:rsidR="007F3A3C" w:rsidRPr="00BF425B" w:rsidRDefault="007F3A3C" w:rsidP="007F3A3C">
      <w:pPr>
        <w:pStyle w:val="a3"/>
        <w:numPr>
          <w:ilvl w:val="0"/>
          <w:numId w:val="16"/>
        </w:numPr>
        <w:rPr>
          <w:lang w:val="en-US"/>
        </w:rPr>
      </w:pPr>
      <w:r>
        <w:t>Восстановление после сбойных тестов</w:t>
      </w:r>
    </w:p>
    <w:p w:rsidR="007F3A3C" w:rsidRPr="00BF425B" w:rsidRDefault="007F3A3C" w:rsidP="007F3A3C">
      <w:pPr>
        <w:pStyle w:val="a3"/>
        <w:numPr>
          <w:ilvl w:val="0"/>
          <w:numId w:val="16"/>
        </w:numPr>
        <w:rPr>
          <w:lang w:val="en-US"/>
        </w:rPr>
      </w:pPr>
      <w:r>
        <w:t>Проверка результатов</w:t>
      </w:r>
    </w:p>
    <w:p w:rsidR="007F3A3C" w:rsidRPr="00BF425B" w:rsidRDefault="007F3A3C" w:rsidP="007F3A3C">
      <w:pPr>
        <w:pStyle w:val="a3"/>
        <w:numPr>
          <w:ilvl w:val="0"/>
          <w:numId w:val="16"/>
        </w:numPr>
        <w:rPr>
          <w:lang w:val="en-US"/>
        </w:rPr>
      </w:pPr>
      <w:r>
        <w:t>Исследование неожиданных результатов</w:t>
      </w:r>
    </w:p>
    <w:p w:rsidR="007F3A3C" w:rsidRPr="00C406D8" w:rsidRDefault="007F3A3C" w:rsidP="007F3A3C">
      <w:pPr>
        <w:pStyle w:val="a3"/>
        <w:numPr>
          <w:ilvl w:val="0"/>
          <w:numId w:val="16"/>
        </w:numPr>
        <w:rPr>
          <w:lang w:val="en-US"/>
        </w:rPr>
      </w:pPr>
      <w:r>
        <w:t>Запись ошибок</w:t>
      </w:r>
    </w:p>
    <w:p w:rsidR="007F3A3C" w:rsidRDefault="007F3A3C" w:rsidP="00304026">
      <w:pPr>
        <w:pStyle w:val="2"/>
      </w:pPr>
      <w:r>
        <w:t>Оценка тестов</w:t>
      </w:r>
    </w:p>
    <w:p w:rsidR="007F3A3C" w:rsidRDefault="007F3A3C" w:rsidP="007F3A3C">
      <w:pPr>
        <w:pStyle w:val="a3"/>
        <w:numPr>
          <w:ilvl w:val="0"/>
          <w:numId w:val="16"/>
        </w:numPr>
      </w:pPr>
      <w:r>
        <w:t xml:space="preserve">Анализ </w:t>
      </w:r>
      <w:proofErr w:type="spellStart"/>
      <w:r>
        <w:t>деффектов</w:t>
      </w:r>
      <w:proofErr w:type="spellEnd"/>
    </w:p>
    <w:p w:rsidR="007F3A3C" w:rsidRDefault="007F3A3C" w:rsidP="007F3A3C">
      <w:pPr>
        <w:pStyle w:val="a3"/>
        <w:numPr>
          <w:ilvl w:val="0"/>
          <w:numId w:val="16"/>
        </w:numPr>
      </w:pPr>
      <w:r>
        <w:t>Оценка критериев завершения и успешности тестирования</w:t>
      </w:r>
    </w:p>
    <w:p w:rsidR="007F3A3C" w:rsidRDefault="007F3A3C" w:rsidP="00304026">
      <w:pPr>
        <w:pStyle w:val="2"/>
      </w:pPr>
      <w:r>
        <w:t>Эффективность тестирования</w:t>
      </w:r>
    </w:p>
    <w:p w:rsidR="007F3A3C" w:rsidRDefault="007F3A3C" w:rsidP="007F3A3C">
      <w:proofErr w:type="spellStart"/>
      <w:proofErr w:type="gramStart"/>
      <w:r>
        <w:t>Фаган</w:t>
      </w:r>
      <w:proofErr w:type="spellEnd"/>
      <w:r>
        <w:t>(</w:t>
      </w:r>
      <w:proofErr w:type="gramEnd"/>
      <w:r>
        <w:t>1976)</w:t>
      </w:r>
    </w:p>
    <w:p w:rsidR="007F3A3C" w:rsidRPr="00FF14DD" w:rsidRDefault="0000059F" w:rsidP="007F3A3C">
      <w:pPr>
        <w:rPr>
          <w:rFonts w:eastAsiaTheme="minorEastAsia"/>
          <w:i/>
          <w:lang w:val="en-US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Число ошибок, обнаруженных в ходе инспекции</m:t>
              </m:r>
            </m:num>
            <m:den>
              <m:r>
                <w:rPr>
                  <w:rFonts w:ascii="Cambria Math" w:hAnsi="Cambria Math"/>
                </w:rPr>
                <m:t>Общее количество ошибок в продукте до инспекции</m:t>
              </m:r>
            </m:den>
          </m:f>
          <m:r>
            <w:rPr>
              <w:rFonts w:ascii="Cambria Math" w:hAnsi="Cambria Math"/>
              <w:lang w:val="en-US"/>
            </w:rPr>
            <m:t>*100%</m:t>
          </m:r>
        </m:oMath>
      </m:oMathPara>
    </w:p>
    <w:p w:rsidR="007F3A3C" w:rsidRDefault="007F3A3C" w:rsidP="007F3A3C">
      <w:pPr>
        <w:rPr>
          <w:rFonts w:eastAsiaTheme="minorEastAsia"/>
        </w:rPr>
      </w:pPr>
      <w:proofErr w:type="gramStart"/>
      <w:r>
        <w:rPr>
          <w:rFonts w:eastAsiaTheme="minorEastAsia"/>
        </w:rPr>
        <w:t>Джонс(</w:t>
      </w:r>
      <w:proofErr w:type="gramEnd"/>
      <w:r>
        <w:rPr>
          <w:rFonts w:eastAsiaTheme="minorEastAsia"/>
        </w:rPr>
        <w:t>1986)</w:t>
      </w:r>
    </w:p>
    <w:p w:rsidR="007F3A3C" w:rsidRPr="00FF14DD" w:rsidRDefault="0000059F" w:rsidP="007F3A3C">
      <w:pPr>
        <w:rPr>
          <w:rFonts w:eastAsiaTheme="minorEastAsia"/>
          <w:i/>
          <w:lang w:val="en-US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Дефекты обнаруженные тестированием или инспекцией</m:t>
              </m:r>
            </m:num>
            <m:den>
              <m:r>
                <w:rPr>
                  <w:rFonts w:ascii="Cambria Math" w:hAnsi="Cambria Math"/>
                </w:rPr>
                <m:t>Дефекты имеющиеся во время тестирования или инспекции</m:t>
              </m:r>
            </m:den>
          </m:f>
          <m:r>
            <w:rPr>
              <w:rFonts w:ascii="Cambria Math" w:hAnsi="Cambria Math"/>
              <w:lang w:val="en-US"/>
            </w:rPr>
            <m:t xml:space="preserve">*100%= </m:t>
          </m:r>
        </m:oMath>
      </m:oMathPara>
    </w:p>
    <w:p w:rsidR="007F3A3C" w:rsidRPr="00FF14DD" w:rsidRDefault="007F3A3C" w:rsidP="007F3A3C">
      <w:pPr>
        <w:ind w:left="-851" w:right="-568"/>
        <w:rPr>
          <w:rFonts w:eastAsiaTheme="minorEastAsia"/>
          <w:i/>
          <w:lang w:val="en-US"/>
        </w:rPr>
      </w:pPr>
      <m:oMathPara>
        <m:oMath>
          <m:r>
            <w:rPr>
              <w:rFonts w:ascii="Cambria Math" w:hAnsi="Cambria Math"/>
            </w:rPr>
            <m:t xml:space="preserve">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Обнаруженные дефекты</m:t>
              </m:r>
            </m:num>
            <m:den>
              <m:r>
                <w:rPr>
                  <w:rFonts w:ascii="Cambria Math" w:hAnsi="Cambria Math"/>
                </w:rPr>
                <m:t>Обнаруженные+необнаруженные дефекты(обнаруженные позже)</m:t>
              </m:r>
            </m:den>
          </m:f>
          <m:r>
            <w:rPr>
              <w:rFonts w:ascii="Cambria Math" w:hAnsi="Cambria Math"/>
              <w:lang w:val="en-US"/>
            </w:rPr>
            <m:t>*100%</m:t>
          </m:r>
        </m:oMath>
      </m:oMathPara>
    </w:p>
    <w:p w:rsidR="007F3A3C" w:rsidRDefault="007F3A3C" w:rsidP="00304026">
      <w:pPr>
        <w:pStyle w:val="2"/>
      </w:pPr>
      <w:r>
        <w:t xml:space="preserve">Участники </w:t>
      </w:r>
      <w:r w:rsidR="00746B0C">
        <w:t>процесса тестирования</w:t>
      </w:r>
      <w:r>
        <w:t xml:space="preserve"> </w:t>
      </w:r>
    </w:p>
    <w:p w:rsidR="007F3A3C" w:rsidRDefault="007F3A3C" w:rsidP="007F3A3C">
      <w:pPr>
        <w:pStyle w:val="a3"/>
        <w:numPr>
          <w:ilvl w:val="0"/>
          <w:numId w:val="16"/>
        </w:numPr>
      </w:pPr>
      <w:r>
        <w:rPr>
          <w:b/>
        </w:rPr>
        <w:t xml:space="preserve">Менеджер проекта </w:t>
      </w:r>
      <w:r>
        <w:t xml:space="preserve">– обеспечение ресурсами координация работ </w:t>
      </w:r>
    </w:p>
    <w:p w:rsidR="007F3A3C" w:rsidRDefault="00D77D08" w:rsidP="007F3A3C">
      <w:pPr>
        <w:pStyle w:val="a3"/>
        <w:numPr>
          <w:ilvl w:val="0"/>
          <w:numId w:val="16"/>
        </w:numPr>
      </w:pPr>
      <w:proofErr w:type="spellStart"/>
      <w:r>
        <w:t>Разраб</w:t>
      </w:r>
      <w:proofErr w:type="spellEnd"/>
      <w:r>
        <w:t>, технический</w:t>
      </w:r>
      <w:r w:rsidR="007F3A3C">
        <w:t xml:space="preserve"> писатель – исправление </w:t>
      </w:r>
      <w:r>
        <w:t>найденных</w:t>
      </w:r>
      <w:r w:rsidR="007F3A3C">
        <w:t xml:space="preserve"> ошибок</w:t>
      </w:r>
    </w:p>
    <w:p w:rsidR="007F3A3C" w:rsidRDefault="007F3A3C" w:rsidP="007F3A3C">
      <w:pPr>
        <w:pStyle w:val="a3"/>
        <w:numPr>
          <w:ilvl w:val="0"/>
          <w:numId w:val="16"/>
        </w:numPr>
      </w:pPr>
      <w:r>
        <w:t>Архитектор – обеспечение целостности проекта в процессе исправления ошибок</w:t>
      </w:r>
    </w:p>
    <w:p w:rsidR="007F3A3C" w:rsidRDefault="007F3A3C" w:rsidP="007F3A3C">
      <w:pPr>
        <w:pStyle w:val="a3"/>
        <w:numPr>
          <w:ilvl w:val="0"/>
          <w:numId w:val="16"/>
        </w:numPr>
      </w:pPr>
      <w:r>
        <w:lastRenderedPageBreak/>
        <w:t>Интегратор – (Релиз менеджер) контроль и выпуск версий ПО</w:t>
      </w:r>
    </w:p>
    <w:p w:rsidR="007F3A3C" w:rsidRDefault="007F3A3C" w:rsidP="007F3A3C">
      <w:pPr>
        <w:pStyle w:val="a3"/>
        <w:numPr>
          <w:ilvl w:val="0"/>
          <w:numId w:val="16"/>
        </w:numPr>
      </w:pPr>
      <w:r>
        <w:t>Аналитик – установка приоритетов, связанных с необходимостью и сложностью исправления дефектом</w:t>
      </w:r>
    </w:p>
    <w:p w:rsidR="007F3A3C" w:rsidRDefault="00A72DC4" w:rsidP="007F3A3C">
      <w:pPr>
        <w:pStyle w:val="a3"/>
        <w:numPr>
          <w:ilvl w:val="0"/>
          <w:numId w:val="16"/>
        </w:numPr>
      </w:pPr>
      <w:proofErr w:type="spellStart"/>
      <w:r>
        <w:t>Тестировщик</w:t>
      </w:r>
      <w:proofErr w:type="spellEnd"/>
      <w:r w:rsidR="007F3A3C">
        <w:t xml:space="preserve"> – несёт ответственность за процесс тестирования в целом</w:t>
      </w:r>
    </w:p>
    <w:p w:rsidR="007F3A3C" w:rsidRDefault="007F3A3C" w:rsidP="00304026">
      <w:pPr>
        <w:pStyle w:val="2"/>
      </w:pPr>
      <w:r>
        <w:t>Роли участников группы тестирования</w:t>
      </w:r>
    </w:p>
    <w:p w:rsidR="007F3A3C" w:rsidRDefault="007F3A3C" w:rsidP="007F3A3C">
      <w:pPr>
        <w:pStyle w:val="a3"/>
        <w:numPr>
          <w:ilvl w:val="0"/>
          <w:numId w:val="16"/>
        </w:numPr>
      </w:pPr>
      <w:r>
        <w:t xml:space="preserve">Руководитель группы тестирования – тест менеджер, представляет ключевую роль </w:t>
      </w:r>
      <w:proofErr w:type="spellStart"/>
      <w:r>
        <w:t>тестировщика</w:t>
      </w:r>
      <w:proofErr w:type="spellEnd"/>
      <w:r>
        <w:t xml:space="preserve"> в рабочей группе, несёт полную </w:t>
      </w:r>
      <w:proofErr w:type="spellStart"/>
      <w:r>
        <w:t>ответсвтвенность</w:t>
      </w:r>
      <w:proofErr w:type="spellEnd"/>
      <w:r>
        <w:t xml:space="preserve"> за организацию процесса тестирования в проекте, планирование и контроль действий по тестированию</w:t>
      </w:r>
    </w:p>
    <w:p w:rsidR="007F3A3C" w:rsidRDefault="007F3A3C" w:rsidP="007F3A3C">
      <w:pPr>
        <w:pStyle w:val="a3"/>
        <w:numPr>
          <w:ilvl w:val="0"/>
          <w:numId w:val="16"/>
        </w:numPr>
      </w:pPr>
      <w:proofErr w:type="spellStart"/>
      <w:r>
        <w:t>Тестировщик</w:t>
      </w:r>
      <w:proofErr w:type="spellEnd"/>
      <w:r>
        <w:t>-аналитик (</w:t>
      </w:r>
      <w:proofErr w:type="spellStart"/>
      <w:r>
        <w:t>Test</w:t>
      </w:r>
      <w:proofErr w:type="spellEnd"/>
      <w:r>
        <w:t xml:space="preserve"> </w:t>
      </w:r>
      <w:proofErr w:type="spellStart"/>
      <w:r>
        <w:t>analyst</w:t>
      </w:r>
      <w:proofErr w:type="spellEnd"/>
      <w:r>
        <w:t>) – несет ответственность за формирование тестовых спецификаций, и анализ итогов тестирования.</w:t>
      </w:r>
    </w:p>
    <w:p w:rsidR="007F3A3C" w:rsidRDefault="007F3A3C" w:rsidP="007F3A3C">
      <w:pPr>
        <w:pStyle w:val="a3"/>
        <w:numPr>
          <w:ilvl w:val="0"/>
          <w:numId w:val="16"/>
        </w:numPr>
      </w:pPr>
      <w:r>
        <w:t>Разработчик тестов (</w:t>
      </w:r>
      <w:proofErr w:type="spellStart"/>
      <w:r>
        <w:t>Test</w:t>
      </w:r>
      <w:proofErr w:type="spellEnd"/>
      <w:r>
        <w:t xml:space="preserve"> </w:t>
      </w:r>
      <w:proofErr w:type="spellStart"/>
      <w:r>
        <w:t>developer</w:t>
      </w:r>
      <w:proofErr w:type="spellEnd"/>
      <w:r>
        <w:t>) – несет ответственность за разработку автоматизированных тестов, предусмотренных в плане тестирования, установку и сопровождение инфраструктуры тестирования, создание стенда для проведения тестирования в соответствии с планом тестирования.</w:t>
      </w:r>
    </w:p>
    <w:p w:rsidR="007F3A3C" w:rsidRDefault="007F3A3C" w:rsidP="007F3A3C">
      <w:pPr>
        <w:pStyle w:val="a3"/>
        <w:numPr>
          <w:ilvl w:val="0"/>
          <w:numId w:val="16"/>
        </w:numPr>
      </w:pPr>
      <w:r>
        <w:t>Исполнитель тестов (</w:t>
      </w:r>
      <w:proofErr w:type="spellStart"/>
      <w:r>
        <w:t>Test</w:t>
      </w:r>
      <w:proofErr w:type="spellEnd"/>
      <w:r>
        <w:t xml:space="preserve"> </w:t>
      </w:r>
      <w:proofErr w:type="spellStart"/>
      <w:r>
        <w:t>operator</w:t>
      </w:r>
      <w:proofErr w:type="spellEnd"/>
      <w:r>
        <w:t xml:space="preserve">/ </w:t>
      </w:r>
      <w:proofErr w:type="spellStart"/>
      <w:r>
        <w:t>Engineer</w:t>
      </w:r>
      <w:proofErr w:type="spellEnd"/>
      <w:r>
        <w:t>) – несет ответственность за фактическое исполнение тестов и документирование выявленных дефектов.</w:t>
      </w:r>
    </w:p>
    <w:p w:rsidR="007F3A3C" w:rsidRDefault="007F3A3C" w:rsidP="00304026">
      <w:pPr>
        <w:pStyle w:val="2"/>
      </w:pPr>
      <w:r>
        <w:t>Определения модели жизненного цикла программной системы по ГОСТ</w:t>
      </w:r>
    </w:p>
    <w:p w:rsidR="007F3A3C" w:rsidRDefault="007F3A3C" w:rsidP="007F3A3C">
      <w:pPr>
        <w:pStyle w:val="a3"/>
        <w:numPr>
          <w:ilvl w:val="0"/>
          <w:numId w:val="16"/>
        </w:numPr>
      </w:pPr>
      <w:r>
        <w:t>Модель жизненного цикла – структура, состоящая из</w:t>
      </w:r>
    </w:p>
    <w:p w:rsidR="007F3A3C" w:rsidRDefault="007F3A3C" w:rsidP="007F3A3C">
      <w:pPr>
        <w:pStyle w:val="a3"/>
        <w:ind w:left="1429" w:firstLine="0"/>
      </w:pPr>
      <w:r>
        <w:t>процессов, работ и задач, включающих в себя разработку,</w:t>
      </w:r>
    </w:p>
    <w:p w:rsidR="007F3A3C" w:rsidRDefault="007F3A3C" w:rsidP="007F3A3C">
      <w:pPr>
        <w:pStyle w:val="a3"/>
        <w:ind w:left="1429" w:firstLine="0"/>
      </w:pPr>
      <w:r>
        <w:t>эксплуатацию и сопровождение программного продукта,</w:t>
      </w:r>
    </w:p>
    <w:p w:rsidR="007F3A3C" w:rsidRDefault="007F3A3C" w:rsidP="007F3A3C">
      <w:pPr>
        <w:pStyle w:val="a3"/>
        <w:ind w:left="1429" w:firstLine="0"/>
      </w:pPr>
      <w:r>
        <w:t>охватывающая жизнь системы от установления</w:t>
      </w:r>
    </w:p>
    <w:p w:rsidR="007F3A3C" w:rsidRDefault="007F3A3C" w:rsidP="007F3A3C">
      <w:pPr>
        <w:pStyle w:val="a3"/>
        <w:ind w:left="1429" w:firstLine="0"/>
      </w:pPr>
      <w:r>
        <w:t>требований к ней до прекращения ее использования [ГОСТ</w:t>
      </w:r>
    </w:p>
    <w:p w:rsidR="007F3A3C" w:rsidRDefault="007F3A3C" w:rsidP="007F3A3C">
      <w:pPr>
        <w:pStyle w:val="a3"/>
        <w:ind w:left="1429" w:firstLine="0"/>
      </w:pPr>
      <w:r>
        <w:lastRenderedPageBreak/>
        <w:t>12207, 1999]</w:t>
      </w:r>
    </w:p>
    <w:p w:rsidR="007F3A3C" w:rsidRDefault="007F3A3C" w:rsidP="00304026">
      <w:pPr>
        <w:pStyle w:val="2"/>
      </w:pPr>
      <w:r>
        <w:t>Четыре обобщённые фазы жизненного цикла</w:t>
      </w:r>
    </w:p>
    <w:p w:rsidR="007F3A3C" w:rsidRDefault="007F3A3C" w:rsidP="007F3A3C">
      <w:pPr>
        <w:pStyle w:val="a3"/>
        <w:numPr>
          <w:ilvl w:val="0"/>
          <w:numId w:val="17"/>
        </w:numPr>
      </w:pPr>
      <w:r>
        <w:t>Концепция(</w:t>
      </w:r>
      <w:proofErr w:type="spellStart"/>
      <w:r>
        <w:t>иниц</w:t>
      </w:r>
      <w:proofErr w:type="spellEnd"/>
      <w:r>
        <w:t>)</w:t>
      </w:r>
    </w:p>
    <w:p w:rsidR="007F3A3C" w:rsidRDefault="007F3A3C" w:rsidP="007F3A3C">
      <w:pPr>
        <w:pStyle w:val="a3"/>
        <w:numPr>
          <w:ilvl w:val="0"/>
          <w:numId w:val="17"/>
        </w:numPr>
      </w:pPr>
      <w:r>
        <w:t>Определение</w:t>
      </w:r>
    </w:p>
    <w:p w:rsidR="007F3A3C" w:rsidRDefault="007F3A3C" w:rsidP="007F3A3C">
      <w:pPr>
        <w:pStyle w:val="a3"/>
        <w:numPr>
          <w:ilvl w:val="0"/>
          <w:numId w:val="17"/>
        </w:numPr>
      </w:pPr>
      <w:r>
        <w:t>Выполнение</w:t>
      </w:r>
    </w:p>
    <w:p w:rsidR="007F3A3C" w:rsidRDefault="007F3A3C" w:rsidP="007F3A3C">
      <w:pPr>
        <w:pStyle w:val="a3"/>
        <w:numPr>
          <w:ilvl w:val="0"/>
          <w:numId w:val="17"/>
        </w:numPr>
      </w:pPr>
      <w:r>
        <w:t>Закрытие</w:t>
      </w:r>
    </w:p>
    <w:p w:rsidR="007F3A3C" w:rsidRDefault="007F3A3C" w:rsidP="00304026">
      <w:pPr>
        <w:pStyle w:val="2"/>
      </w:pPr>
      <w:r>
        <w:t>Циклы тестирования</w:t>
      </w:r>
    </w:p>
    <w:p w:rsidR="007F3A3C" w:rsidRDefault="007F3A3C" w:rsidP="007F3A3C">
      <w:r>
        <w:rPr>
          <w:b/>
        </w:rPr>
        <w:t xml:space="preserve">Полный цикл </w:t>
      </w:r>
      <w:r>
        <w:t>тестиро</w:t>
      </w:r>
      <w:r w:rsidR="00855071">
        <w:t>вания обычно совпадает</w:t>
      </w:r>
      <w:r>
        <w:t xml:space="preserve"> с итег</w:t>
      </w:r>
      <w:r w:rsidR="00855071">
        <w:t>ерацией разработки или соответс</w:t>
      </w:r>
      <w:r>
        <w:t>т</w:t>
      </w:r>
      <w:r w:rsidR="00855071">
        <w:t>в</w:t>
      </w:r>
      <w:r>
        <w:t>ует её части.</w:t>
      </w:r>
    </w:p>
    <w:p w:rsidR="003629A1" w:rsidRDefault="007F3A3C" w:rsidP="003629A1">
      <w:r>
        <w:rPr>
          <w:b/>
        </w:rPr>
        <w:t xml:space="preserve">Частный цикл </w:t>
      </w:r>
      <w:r w:rsidR="00855071">
        <w:t>тестирования</w:t>
      </w:r>
      <w:r>
        <w:t xml:space="preserve"> как правило проводится для конкретной сборки объекта </w:t>
      </w:r>
      <w:proofErr w:type="gramStart"/>
      <w:r>
        <w:t>тестирования(</w:t>
      </w:r>
      <w:proofErr w:type="gramEnd"/>
      <w:r>
        <w:t>системы подсистемы или отдельного компонента).</w:t>
      </w:r>
      <w:r w:rsidR="00E44955" w:rsidRPr="00E44955">
        <w:t xml:space="preserve"> </w:t>
      </w:r>
    </w:p>
    <w:p w:rsidR="00E44955" w:rsidRDefault="00E44955" w:rsidP="003629A1">
      <w:pPr>
        <w:pStyle w:val="2"/>
      </w:pPr>
      <w:r>
        <w:t>Полный цикл тестирования</w:t>
      </w:r>
    </w:p>
    <w:p w:rsidR="00E44955" w:rsidRPr="00E44955" w:rsidRDefault="00E44955" w:rsidP="003629A1">
      <w:pPr>
        <w:ind w:firstLine="0"/>
        <w:jc w:val="center"/>
      </w:pPr>
      <w:r>
        <w:rPr>
          <w:noProof/>
          <w:lang w:eastAsia="ja-JP"/>
        </w:rPr>
        <w:drawing>
          <wp:inline distT="0" distB="0" distL="0" distR="0">
            <wp:extent cx="3847795" cy="3247364"/>
            <wp:effectExtent l="0" t="0" r="0" b="0"/>
            <wp:docPr id="3" name="Схема 3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6" r:lo="rId7" r:qs="rId8" r:cs="rId9"/>
              </a:graphicData>
            </a:graphic>
          </wp:inline>
        </w:drawing>
      </w:r>
    </w:p>
    <w:p w:rsidR="00E44955" w:rsidRDefault="00E44955" w:rsidP="00E44955">
      <w:r>
        <w:br w:type="page"/>
      </w:r>
    </w:p>
    <w:p w:rsidR="00B444BF" w:rsidRDefault="00304026" w:rsidP="00304026">
      <w:pPr>
        <w:pStyle w:val="1"/>
      </w:pPr>
      <w:r w:rsidRPr="00304026">
        <w:lastRenderedPageBreak/>
        <w:t xml:space="preserve">Методы </w:t>
      </w:r>
      <w:r w:rsidR="0050528F">
        <w:t xml:space="preserve">и виды </w:t>
      </w:r>
      <w:r w:rsidRPr="00304026">
        <w:t>тестирования. Анализ требований ПО</w:t>
      </w:r>
    </w:p>
    <w:p w:rsidR="000D3EB8" w:rsidRDefault="000D3EB8" w:rsidP="00DA5673">
      <w:pPr>
        <w:pStyle w:val="2"/>
      </w:pPr>
      <w:r>
        <w:t xml:space="preserve">По знанию </w:t>
      </w:r>
      <w:r w:rsidR="00590EF5">
        <w:t>системы</w:t>
      </w:r>
      <w:r>
        <w:t>:</w:t>
      </w:r>
    </w:p>
    <w:p w:rsidR="0050528F" w:rsidRDefault="0050528F" w:rsidP="000D3EB8">
      <w:pPr>
        <w:pStyle w:val="a3"/>
        <w:numPr>
          <w:ilvl w:val="0"/>
          <w:numId w:val="18"/>
        </w:numPr>
      </w:pPr>
      <w:r>
        <w:t>Чёрный ящик.</w:t>
      </w:r>
      <w:r w:rsidR="00580DE1">
        <w:t xml:space="preserve"> – Метод тестирования без доступа к коду</w:t>
      </w:r>
    </w:p>
    <w:p w:rsidR="0050528F" w:rsidRDefault="0050528F" w:rsidP="000D3EB8">
      <w:pPr>
        <w:pStyle w:val="a3"/>
        <w:numPr>
          <w:ilvl w:val="0"/>
          <w:numId w:val="18"/>
        </w:numPr>
      </w:pPr>
      <w:r>
        <w:t xml:space="preserve">Серый ящик </w:t>
      </w:r>
      <w:r w:rsidR="00580DE1">
        <w:t>– Комбинаци</w:t>
      </w:r>
      <w:r w:rsidR="000D3EB8">
        <w:t>я.</w:t>
      </w:r>
    </w:p>
    <w:p w:rsidR="0050528F" w:rsidRDefault="0050528F" w:rsidP="000D3EB8">
      <w:pPr>
        <w:pStyle w:val="a3"/>
        <w:numPr>
          <w:ilvl w:val="0"/>
          <w:numId w:val="18"/>
        </w:numPr>
      </w:pPr>
      <w:r>
        <w:t>Белый ящик</w:t>
      </w:r>
      <w:r w:rsidR="00580DE1">
        <w:t xml:space="preserve"> – Метод тестирования с доступом к коду</w:t>
      </w:r>
    </w:p>
    <w:p w:rsidR="00D27DD9" w:rsidRDefault="00A73945" w:rsidP="00DA5673">
      <w:pPr>
        <w:pStyle w:val="2"/>
      </w:pPr>
      <w:r>
        <w:t>По уровню тестирования:</w:t>
      </w:r>
    </w:p>
    <w:p w:rsidR="00A73945" w:rsidRDefault="00A73945" w:rsidP="004C020B">
      <w:pPr>
        <w:ind w:firstLine="0"/>
        <w:jc w:val="center"/>
      </w:pPr>
      <w:r>
        <w:rPr>
          <w:noProof/>
          <w:lang w:eastAsia="ja-JP"/>
        </w:rPr>
        <w:drawing>
          <wp:inline distT="0" distB="0" distL="0" distR="0" wp14:anchorId="0FCB9EC9" wp14:editId="07CA094B">
            <wp:extent cx="5727065" cy="4716780"/>
            <wp:effectExtent l="0" t="0" r="6985" b="762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l="3592" t="7512" b="32873"/>
                    <a:stretch/>
                  </pic:blipFill>
                  <pic:spPr bwMode="auto">
                    <a:xfrm>
                      <a:off x="0" y="0"/>
                      <a:ext cx="5727065" cy="471678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580DE1" w:rsidRDefault="00F13241" w:rsidP="00F13241">
      <w:pPr>
        <w:pStyle w:val="2"/>
      </w:pPr>
      <w:r>
        <w:t>Системное тестирование</w:t>
      </w:r>
    </w:p>
    <w:p w:rsidR="00F13241" w:rsidRDefault="00F13241" w:rsidP="00F13241">
      <w:r>
        <w:t>Проверка соответствия системы установленным требованиям.</w:t>
      </w:r>
    </w:p>
    <w:p w:rsidR="00F13241" w:rsidRDefault="00F13241" w:rsidP="00F13241">
      <w:r>
        <w:t xml:space="preserve">Задача: выявление </w:t>
      </w:r>
      <w:proofErr w:type="gramStart"/>
      <w:r>
        <w:t>дефектов</w:t>
      </w:r>
      <w:proofErr w:type="gramEnd"/>
      <w:r>
        <w:t xml:space="preserve"> связанных с работой системы в целом:</w:t>
      </w:r>
    </w:p>
    <w:p w:rsidR="00F13241" w:rsidRDefault="00590EF5" w:rsidP="00F13241">
      <w:pPr>
        <w:pStyle w:val="a3"/>
        <w:numPr>
          <w:ilvl w:val="0"/>
          <w:numId w:val="18"/>
        </w:numPr>
      </w:pPr>
      <w:r>
        <w:t>Отсутствующая</w:t>
      </w:r>
      <w:r w:rsidR="00F13241">
        <w:t xml:space="preserve"> или неверная функциональность</w:t>
      </w:r>
    </w:p>
    <w:p w:rsidR="00F13241" w:rsidRDefault="00590EF5" w:rsidP="00F13241">
      <w:pPr>
        <w:pStyle w:val="a3"/>
        <w:numPr>
          <w:ilvl w:val="0"/>
          <w:numId w:val="18"/>
        </w:numPr>
      </w:pPr>
      <w:r>
        <w:t>Невер</w:t>
      </w:r>
      <w:r w:rsidR="00F13241">
        <w:t>ное использование ресурсов системы</w:t>
      </w:r>
    </w:p>
    <w:p w:rsidR="00F13241" w:rsidRDefault="00F13241" w:rsidP="00F13241">
      <w:pPr>
        <w:pStyle w:val="a3"/>
        <w:numPr>
          <w:ilvl w:val="0"/>
          <w:numId w:val="18"/>
        </w:numPr>
      </w:pPr>
      <w:r>
        <w:lastRenderedPageBreak/>
        <w:t>Непредусмотрительные комб</w:t>
      </w:r>
      <w:r w:rsidR="00D25765">
        <w:t>инации данных пользовательского уровня</w:t>
      </w:r>
    </w:p>
    <w:p w:rsidR="00D25765" w:rsidRDefault="00D25765" w:rsidP="00F13241">
      <w:pPr>
        <w:pStyle w:val="a3"/>
        <w:numPr>
          <w:ilvl w:val="0"/>
          <w:numId w:val="18"/>
        </w:numPr>
      </w:pPr>
      <w:r>
        <w:t xml:space="preserve">Несовместимость </w:t>
      </w:r>
      <w:r w:rsidR="00DA5673">
        <w:t>с окружением</w:t>
      </w:r>
    </w:p>
    <w:p w:rsidR="00DA5673" w:rsidRDefault="00DA5673" w:rsidP="00F13241">
      <w:pPr>
        <w:pStyle w:val="a3"/>
        <w:numPr>
          <w:ilvl w:val="0"/>
          <w:numId w:val="18"/>
        </w:numPr>
      </w:pPr>
      <w:r>
        <w:t>Непредусмотренные сценарии использования</w:t>
      </w:r>
    </w:p>
    <w:p w:rsidR="00DA5673" w:rsidRDefault="00590EF5" w:rsidP="00F13241">
      <w:pPr>
        <w:pStyle w:val="a3"/>
        <w:numPr>
          <w:ilvl w:val="0"/>
          <w:numId w:val="18"/>
        </w:numPr>
      </w:pPr>
      <w:r>
        <w:t>Неудобство</w:t>
      </w:r>
      <w:r w:rsidR="00DA5673">
        <w:t xml:space="preserve"> в применении и тому подобное</w:t>
      </w:r>
    </w:p>
    <w:p w:rsidR="00DA5673" w:rsidRDefault="00DA5673" w:rsidP="00DA5673">
      <w:pPr>
        <w:pStyle w:val="a3"/>
        <w:numPr>
          <w:ilvl w:val="0"/>
          <w:numId w:val="18"/>
        </w:numPr>
        <w:ind w:left="709"/>
      </w:pPr>
      <w:r>
        <w:t>Метод чёрного ящика</w:t>
      </w:r>
    </w:p>
    <w:p w:rsidR="00DA5673" w:rsidRDefault="00DE308A" w:rsidP="00DA5673">
      <w:pPr>
        <w:pStyle w:val="2"/>
      </w:pPr>
      <w:r>
        <w:t>Интеграционное тестирование</w:t>
      </w:r>
    </w:p>
    <w:p w:rsidR="00DE308A" w:rsidRDefault="00DE308A" w:rsidP="00DE308A">
      <w:pPr>
        <w:pStyle w:val="a3"/>
        <w:numPr>
          <w:ilvl w:val="0"/>
          <w:numId w:val="18"/>
        </w:numPr>
      </w:pPr>
      <w:r>
        <w:t>Проверка связи между компоне</w:t>
      </w:r>
      <w:r w:rsidR="00FC4461">
        <w:t xml:space="preserve">нтами, а также взаимодействия с различными частями </w:t>
      </w:r>
      <w:proofErr w:type="gramStart"/>
      <w:r w:rsidR="00FC4461">
        <w:t>системы(</w:t>
      </w:r>
      <w:proofErr w:type="gramEnd"/>
      <w:r w:rsidR="00FC4461">
        <w:t>ОС, оборудованием)</w:t>
      </w:r>
    </w:p>
    <w:p w:rsidR="00FC4461" w:rsidRDefault="00FC4461" w:rsidP="00DE308A">
      <w:pPr>
        <w:pStyle w:val="a3"/>
        <w:numPr>
          <w:ilvl w:val="0"/>
          <w:numId w:val="18"/>
        </w:numPr>
      </w:pPr>
      <w:r>
        <w:t>Задача: поиска деф</w:t>
      </w:r>
      <w:r w:rsidR="007A521E">
        <w:t>ект</w:t>
      </w:r>
      <w:r w:rsidR="00DF7FB2">
        <w:t xml:space="preserve">ов, связанных с ошибками в реализации и </w:t>
      </w:r>
      <w:r w:rsidR="007A521E">
        <w:t>интерпретации</w:t>
      </w:r>
      <w:r w:rsidR="00DF7FB2">
        <w:t xml:space="preserve"> взаимодействиями между модулями</w:t>
      </w:r>
    </w:p>
    <w:p w:rsidR="00EB4268" w:rsidRDefault="00EB4268" w:rsidP="00DE308A">
      <w:pPr>
        <w:pStyle w:val="a3"/>
        <w:numPr>
          <w:ilvl w:val="0"/>
          <w:numId w:val="18"/>
        </w:numPr>
      </w:pPr>
      <w:r>
        <w:t xml:space="preserve">Требует создания тестового </w:t>
      </w:r>
      <w:r w:rsidR="008455CE">
        <w:t>окружения</w:t>
      </w:r>
    </w:p>
    <w:p w:rsidR="008455CE" w:rsidRDefault="008455CE" w:rsidP="00DE308A">
      <w:pPr>
        <w:pStyle w:val="a3"/>
        <w:numPr>
          <w:ilvl w:val="0"/>
          <w:numId w:val="18"/>
        </w:numPr>
      </w:pPr>
      <w:r>
        <w:t>Метод белого ящика</w:t>
      </w:r>
    </w:p>
    <w:p w:rsidR="008455CE" w:rsidRDefault="008455CE" w:rsidP="008455CE">
      <w:pPr>
        <w:pStyle w:val="2"/>
      </w:pPr>
      <w:r>
        <w:t>Модульное тестирование</w:t>
      </w:r>
    </w:p>
    <w:p w:rsidR="005B3732" w:rsidRDefault="008455CE" w:rsidP="005B3732">
      <w:pPr>
        <w:pStyle w:val="a3"/>
        <w:numPr>
          <w:ilvl w:val="0"/>
          <w:numId w:val="18"/>
        </w:numPr>
      </w:pPr>
      <w:r>
        <w:t xml:space="preserve">Проверка </w:t>
      </w:r>
      <w:r w:rsidR="00EF6FD2">
        <w:t>отдельно взятых модулей, функций класс</w:t>
      </w:r>
      <w:r w:rsidR="005B3732">
        <w:t>ов</w:t>
      </w:r>
    </w:p>
    <w:p w:rsidR="005B3732" w:rsidRDefault="005B3732" w:rsidP="005B3732">
      <w:pPr>
        <w:pStyle w:val="a3"/>
        <w:numPr>
          <w:ilvl w:val="0"/>
          <w:numId w:val="18"/>
        </w:numPr>
      </w:pPr>
      <w:r>
        <w:t>Задача: выявлении локализованных в модуле ошибок в алгоритмах и их реализации</w:t>
      </w:r>
    </w:p>
    <w:p w:rsidR="005B3732" w:rsidRDefault="005B3732" w:rsidP="005B3732">
      <w:pPr>
        <w:pStyle w:val="a3"/>
        <w:numPr>
          <w:ilvl w:val="0"/>
          <w:numId w:val="18"/>
        </w:numPr>
      </w:pPr>
      <w:r>
        <w:t>Требует тестового окру</w:t>
      </w:r>
      <w:r w:rsidR="006805FD">
        <w:t xml:space="preserve">жения </w:t>
      </w:r>
      <w:r w:rsidR="001E4C47">
        <w:t>– заглушки</w:t>
      </w:r>
    </w:p>
    <w:p w:rsidR="006805FD" w:rsidRDefault="006805FD" w:rsidP="005B3732">
      <w:pPr>
        <w:pStyle w:val="a3"/>
        <w:numPr>
          <w:ilvl w:val="0"/>
          <w:numId w:val="18"/>
        </w:numPr>
      </w:pPr>
      <w:r>
        <w:t>Метод белого ящика</w:t>
      </w:r>
    </w:p>
    <w:p w:rsidR="001E4C47" w:rsidRDefault="000D3C32" w:rsidP="000D3C32">
      <w:pPr>
        <w:pStyle w:val="2"/>
      </w:pPr>
      <w:r>
        <w:t>Методы сборки модулей</w:t>
      </w:r>
    </w:p>
    <w:p w:rsidR="000D3C32" w:rsidRDefault="000D3C32" w:rsidP="000D3C32">
      <w:pPr>
        <w:pStyle w:val="a3"/>
        <w:numPr>
          <w:ilvl w:val="0"/>
          <w:numId w:val="19"/>
        </w:numPr>
      </w:pPr>
      <w:r>
        <w:t xml:space="preserve">Монолитный </w:t>
      </w:r>
    </w:p>
    <w:p w:rsidR="000D3C32" w:rsidRDefault="007A521E" w:rsidP="000D3C32">
      <w:pPr>
        <w:pStyle w:val="a3"/>
        <w:numPr>
          <w:ilvl w:val="0"/>
          <w:numId w:val="19"/>
        </w:numPr>
      </w:pPr>
      <w:r>
        <w:t>Инкремент</w:t>
      </w:r>
      <w:r w:rsidR="000D3C32">
        <w:t>ный</w:t>
      </w:r>
    </w:p>
    <w:p w:rsidR="000D3C32" w:rsidRDefault="000D3C32" w:rsidP="000D3C32">
      <w:pPr>
        <w:pStyle w:val="a3"/>
        <w:numPr>
          <w:ilvl w:val="1"/>
          <w:numId w:val="19"/>
        </w:numPr>
      </w:pPr>
      <w:r>
        <w:t>Сверху вниз</w:t>
      </w:r>
    </w:p>
    <w:p w:rsidR="000D3C32" w:rsidRDefault="000D3C32" w:rsidP="000D3C32">
      <w:pPr>
        <w:pStyle w:val="a3"/>
        <w:numPr>
          <w:ilvl w:val="1"/>
          <w:numId w:val="19"/>
        </w:numPr>
      </w:pPr>
      <w:proofErr w:type="gramStart"/>
      <w:r>
        <w:t>Снизу вверх</w:t>
      </w:r>
      <w:proofErr w:type="gramEnd"/>
    </w:p>
    <w:p w:rsidR="007953C3" w:rsidRDefault="007953C3" w:rsidP="007953C3">
      <w:pPr>
        <w:pStyle w:val="2"/>
      </w:pPr>
      <w:r>
        <w:lastRenderedPageBreak/>
        <w:t>Сравнение методов</w:t>
      </w:r>
    </w:p>
    <w:p w:rsidR="007953C3" w:rsidRDefault="007953C3" w:rsidP="007953C3">
      <w:r>
        <w:t xml:space="preserve">- Монолитное тестирование </w:t>
      </w:r>
      <w:r w:rsidR="00732E6A">
        <w:t xml:space="preserve">требует больших трудозатрат, связанных со </w:t>
      </w:r>
      <w:r w:rsidR="00590EF5">
        <w:t>сложностью</w:t>
      </w:r>
      <w:r w:rsidR="00732E6A">
        <w:t xml:space="preserve"> идентификаций ошибок, проявляющихся в пространстве собранного кода.</w:t>
      </w:r>
    </w:p>
    <w:p w:rsidR="00732E6A" w:rsidRDefault="00732E6A" w:rsidP="007953C3">
      <w:r>
        <w:t xml:space="preserve">+ </w:t>
      </w:r>
      <w:proofErr w:type="spellStart"/>
      <w:r>
        <w:t>Монолитка</w:t>
      </w:r>
      <w:proofErr w:type="spellEnd"/>
      <w:r>
        <w:t xml:space="preserve"> </w:t>
      </w:r>
      <w:r w:rsidR="00F07FA6">
        <w:t xml:space="preserve">представляет больше возможности </w:t>
      </w:r>
      <w:r w:rsidR="00590EF5">
        <w:t>распараллеливают</w:t>
      </w:r>
      <w:r w:rsidR="00F07FA6">
        <w:t xml:space="preserve"> </w:t>
      </w:r>
      <w:proofErr w:type="gramStart"/>
      <w:r w:rsidR="00F07FA6">
        <w:t>работу,  особенно</w:t>
      </w:r>
      <w:proofErr w:type="gramEnd"/>
      <w:r w:rsidR="00F07FA6">
        <w:t xml:space="preserve"> на начальной фазе тестирования.</w:t>
      </w:r>
    </w:p>
    <w:p w:rsidR="00F07FA6" w:rsidRDefault="000B1061" w:rsidP="007953C3">
      <w:r>
        <w:t xml:space="preserve">+ Инкрементальное тестирование связанно с меньшей трудоёмкостью </w:t>
      </w:r>
      <w:r w:rsidR="005A66EA">
        <w:t xml:space="preserve">идентификации ошибок за счёт постепенного наращивания объёма тестируемого кода и соответственно локализации </w:t>
      </w:r>
      <w:r w:rsidR="00590EF5">
        <w:t>добавлении</w:t>
      </w:r>
    </w:p>
    <w:p w:rsidR="001C0B59" w:rsidRDefault="001C0B59" w:rsidP="00EC2EC0">
      <w:r w:rsidRPr="00504FA6">
        <w:t>- Инкрементальное тестирование требует затрат на разработку заглушек и драйверов</w:t>
      </w:r>
    </w:p>
    <w:p w:rsidR="00730369" w:rsidRDefault="00730369" w:rsidP="00730369">
      <w:pPr>
        <w:pStyle w:val="2"/>
      </w:pPr>
      <w:r>
        <w:t xml:space="preserve">Недостатки нисходящего тестирования </w:t>
      </w:r>
    </w:p>
    <w:p w:rsidR="00282113" w:rsidRDefault="00282113" w:rsidP="00282113">
      <w:pPr>
        <w:pStyle w:val="a3"/>
        <w:numPr>
          <w:ilvl w:val="0"/>
          <w:numId w:val="18"/>
        </w:numPr>
      </w:pPr>
      <w:r>
        <w:t xml:space="preserve">Проблема разработки достаточно «интеллектуальных» заглушек, т.е. заглушек, способных к использованию при моделировании различных режимов работы комплекса, необходимых для тестирования </w:t>
      </w:r>
    </w:p>
    <w:p w:rsidR="00282113" w:rsidRDefault="00282113" w:rsidP="00282113">
      <w:pPr>
        <w:pStyle w:val="a3"/>
        <w:numPr>
          <w:ilvl w:val="0"/>
          <w:numId w:val="18"/>
        </w:numPr>
      </w:pPr>
      <w:r>
        <w:t xml:space="preserve">Сложность организации и разработки среды для реализации исполнения модулей в нужной последовательности </w:t>
      </w:r>
    </w:p>
    <w:p w:rsidR="009F1E28" w:rsidRDefault="00282113" w:rsidP="00282113">
      <w:pPr>
        <w:pStyle w:val="a3"/>
        <w:numPr>
          <w:ilvl w:val="0"/>
          <w:numId w:val="18"/>
        </w:numPr>
      </w:pPr>
      <w:r>
        <w:t>Параллельная разработка модулей верхних и нижних уровней приводит к не всегда эффективной реализации модулей из-за подстройки (специализации) еще не тестированных модулей нижних уровней к уже оттестированным модулям верхних уровней</w:t>
      </w:r>
    </w:p>
    <w:p w:rsidR="00323A99" w:rsidRDefault="00323A99" w:rsidP="00323A99">
      <w:pPr>
        <w:pStyle w:val="2"/>
      </w:pPr>
      <w:r>
        <w:t xml:space="preserve">Недостатки восходящего </w:t>
      </w:r>
    </w:p>
    <w:p w:rsidR="00323A99" w:rsidRDefault="00323A99" w:rsidP="00323A99">
      <w:pPr>
        <w:pStyle w:val="a3"/>
        <w:numPr>
          <w:ilvl w:val="0"/>
          <w:numId w:val="18"/>
        </w:numPr>
      </w:pPr>
      <w:r>
        <w:t>Запаздывание проверки конце</w:t>
      </w:r>
      <w:r w:rsidR="00065471">
        <w:t xml:space="preserve">птуальных </w:t>
      </w:r>
      <w:r w:rsidR="00EC2EC0">
        <w:t>особенностей</w:t>
      </w:r>
      <w:r w:rsidR="00065471">
        <w:t xml:space="preserve"> тестируемого комплекса.</w:t>
      </w:r>
    </w:p>
    <w:p w:rsidR="00065471" w:rsidRDefault="00065471" w:rsidP="00065471">
      <w:pPr>
        <w:pStyle w:val="2"/>
      </w:pPr>
      <w:r>
        <w:lastRenderedPageBreak/>
        <w:t xml:space="preserve">Комбинирование уровней </w:t>
      </w:r>
      <w:r w:rsidR="00590EF5">
        <w:t>тестирования</w:t>
      </w:r>
      <w:r>
        <w:t xml:space="preserve"> </w:t>
      </w:r>
    </w:p>
    <w:p w:rsidR="00065471" w:rsidRDefault="00065471" w:rsidP="00065471">
      <w:pPr>
        <w:pStyle w:val="a3"/>
        <w:numPr>
          <w:ilvl w:val="0"/>
          <w:numId w:val="18"/>
        </w:numPr>
      </w:pPr>
      <w:r>
        <w:t xml:space="preserve">В каждом </w:t>
      </w:r>
      <w:r w:rsidR="008F2F17">
        <w:t>конкретном проекте должны быть определены задачи, ресу</w:t>
      </w:r>
      <w:r w:rsidR="001410F9">
        <w:t>рсы и технологии для каждого уровня тестирования.</w:t>
      </w:r>
    </w:p>
    <w:p w:rsidR="001410F9" w:rsidRDefault="001410F9" w:rsidP="00065471">
      <w:pPr>
        <w:pStyle w:val="a3"/>
        <w:numPr>
          <w:ilvl w:val="0"/>
          <w:numId w:val="18"/>
        </w:numPr>
      </w:pPr>
      <w:r>
        <w:t xml:space="preserve">Задача тестировщиков и менеджеров </w:t>
      </w:r>
      <w:r w:rsidR="00056A31">
        <w:t>– оптимально распред</w:t>
      </w:r>
      <w:r w:rsidR="006E68AD">
        <w:t xml:space="preserve">елить ресурсы между тремя уровнями </w:t>
      </w:r>
      <w:r w:rsidR="007A521E">
        <w:t>тестирования</w:t>
      </w:r>
    </w:p>
    <w:p w:rsidR="006E68AD" w:rsidRDefault="006E68AD" w:rsidP="006E68AD">
      <w:pPr>
        <w:pStyle w:val="a3"/>
        <w:ind w:left="1429" w:firstLine="0"/>
      </w:pPr>
      <w:r>
        <w:t xml:space="preserve">Так чтобы каждый из </w:t>
      </w:r>
      <w:r w:rsidR="007A521E">
        <w:t>возможных</w:t>
      </w:r>
      <w:r>
        <w:t xml:space="preserve"> типов </w:t>
      </w:r>
      <w:r w:rsidR="00CC68B4">
        <w:t xml:space="preserve">дефектов </w:t>
      </w:r>
    </w:p>
    <w:p w:rsidR="00E63E65" w:rsidRDefault="00E63E65" w:rsidP="006E68AD">
      <w:pPr>
        <w:pStyle w:val="a3"/>
        <w:ind w:left="1429" w:firstLine="0"/>
      </w:pPr>
    </w:p>
    <w:p w:rsidR="00E63E65" w:rsidRDefault="00E63E65" w:rsidP="00E63E65">
      <w:pPr>
        <w:pStyle w:val="2"/>
      </w:pPr>
      <w:r>
        <w:t xml:space="preserve">По степени </w:t>
      </w:r>
      <w:r w:rsidR="00AA0345">
        <w:t>автоматизации</w:t>
      </w:r>
    </w:p>
    <w:p w:rsidR="00AA0345" w:rsidRDefault="00AA0345" w:rsidP="00AA0345">
      <w:pPr>
        <w:ind w:firstLine="0"/>
      </w:pPr>
      <w:r>
        <w:rPr>
          <w:noProof/>
          <w:lang w:eastAsia="ja-JP"/>
        </w:rPr>
        <w:drawing>
          <wp:inline distT="0" distB="0" distL="0" distR="0" wp14:anchorId="0884F9CA" wp14:editId="4137A677">
            <wp:extent cx="5940425" cy="4460240"/>
            <wp:effectExtent l="0" t="0" r="317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46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A0345" w:rsidRDefault="00AA0345" w:rsidP="00AA0345">
      <w:pPr>
        <w:pStyle w:val="2"/>
      </w:pPr>
      <w:r>
        <w:t>По целям:</w:t>
      </w:r>
    </w:p>
    <w:p w:rsidR="00AB4456" w:rsidRPr="009822BC" w:rsidRDefault="00BF042C" w:rsidP="00AB4456">
      <w:r>
        <w:t xml:space="preserve">Функциональное </w:t>
      </w:r>
    </w:p>
    <w:p w:rsidR="00AB4456" w:rsidRPr="009822BC" w:rsidRDefault="00AB4456" w:rsidP="00AB4456">
      <w:r w:rsidRPr="009822BC">
        <w:t>•Рассматривает заранее указанное поведение и основывается на анализе спецификаций функциональности компонента или системы в целом.</w:t>
      </w:r>
    </w:p>
    <w:p w:rsidR="003D61EB" w:rsidRDefault="003D61EB" w:rsidP="00EC2EC0">
      <w:r w:rsidRPr="009822BC">
        <w:t>•</w:t>
      </w:r>
      <w:r w:rsidR="00EC2EC0">
        <w:t xml:space="preserve"> </w:t>
      </w:r>
      <w:r w:rsidRPr="009822BC">
        <w:t xml:space="preserve">Может проводиться в двух аспектах: </w:t>
      </w:r>
    </w:p>
    <w:p w:rsidR="003D61EB" w:rsidRPr="009822BC" w:rsidRDefault="003D61EB" w:rsidP="00EC2EC0">
      <w:r>
        <w:t>-</w:t>
      </w:r>
      <w:r w:rsidRPr="009822BC">
        <w:t>требования</w:t>
      </w:r>
    </w:p>
    <w:p w:rsidR="003D61EB" w:rsidRPr="009822BC" w:rsidRDefault="003D61EB" w:rsidP="00EC2EC0">
      <w:r>
        <w:lastRenderedPageBreak/>
        <w:t>-</w:t>
      </w:r>
      <w:r w:rsidRPr="009822BC">
        <w:t>бизнес-процессы</w:t>
      </w:r>
    </w:p>
    <w:p w:rsidR="003D61EB" w:rsidRDefault="003D61EB" w:rsidP="00EC2EC0">
      <w:r w:rsidRPr="009822BC">
        <w:t>•</w:t>
      </w:r>
      <w:r w:rsidR="00EC2EC0">
        <w:t xml:space="preserve"> </w:t>
      </w:r>
      <w:r w:rsidRPr="009822BC">
        <w:t xml:space="preserve"> Может проводиться на всех уровнях тестирования.</w:t>
      </w:r>
    </w:p>
    <w:p w:rsidR="00BF042C" w:rsidRDefault="00BF042C" w:rsidP="00EC2EC0"/>
    <w:p w:rsidR="00BF042C" w:rsidRDefault="00BF042C" w:rsidP="00AA0345"/>
    <w:p w:rsidR="00BF042C" w:rsidRDefault="00BF042C" w:rsidP="00BF042C">
      <w:r>
        <w:t>Не функциональное:</w:t>
      </w:r>
    </w:p>
    <w:p w:rsidR="00BF042C" w:rsidRDefault="00590EF5" w:rsidP="007A521E">
      <w:pPr>
        <w:pStyle w:val="a3"/>
        <w:numPr>
          <w:ilvl w:val="0"/>
          <w:numId w:val="18"/>
        </w:numPr>
      </w:pPr>
      <w:r>
        <w:t>Производительности</w:t>
      </w:r>
      <w:r w:rsidR="00BF042C">
        <w:t xml:space="preserve"> </w:t>
      </w:r>
    </w:p>
    <w:p w:rsidR="00BF042C" w:rsidRDefault="00BF042C" w:rsidP="007A521E">
      <w:pPr>
        <w:pStyle w:val="a3"/>
        <w:numPr>
          <w:ilvl w:val="0"/>
          <w:numId w:val="18"/>
        </w:numPr>
      </w:pPr>
      <w:r>
        <w:t xml:space="preserve">Инсталляционные </w:t>
      </w:r>
    </w:p>
    <w:p w:rsidR="00BF042C" w:rsidRDefault="00BF042C" w:rsidP="007A521E">
      <w:pPr>
        <w:pStyle w:val="a3"/>
        <w:numPr>
          <w:ilvl w:val="0"/>
          <w:numId w:val="18"/>
        </w:numPr>
      </w:pPr>
      <w:r>
        <w:t xml:space="preserve">Конфигурационные </w:t>
      </w:r>
    </w:p>
    <w:p w:rsidR="00BF042C" w:rsidRDefault="00BF042C" w:rsidP="007A521E">
      <w:pPr>
        <w:pStyle w:val="a3"/>
        <w:numPr>
          <w:ilvl w:val="0"/>
          <w:numId w:val="18"/>
        </w:numPr>
      </w:pPr>
      <w:r>
        <w:t>Безо</w:t>
      </w:r>
      <w:r w:rsidR="007F5F0C">
        <w:t>пасности</w:t>
      </w:r>
    </w:p>
    <w:p w:rsidR="007F5F0C" w:rsidRDefault="007F5F0C" w:rsidP="00F37451">
      <w:pPr>
        <w:pStyle w:val="a3"/>
        <w:numPr>
          <w:ilvl w:val="0"/>
          <w:numId w:val="18"/>
        </w:numPr>
      </w:pPr>
      <w:r>
        <w:t>Локализации</w:t>
      </w:r>
    </w:p>
    <w:p w:rsidR="007F5F0C" w:rsidRDefault="007F5F0C" w:rsidP="00F37451">
      <w:pPr>
        <w:pStyle w:val="a3"/>
        <w:numPr>
          <w:ilvl w:val="0"/>
          <w:numId w:val="18"/>
        </w:numPr>
      </w:pPr>
      <w:r>
        <w:t>Удобства использования</w:t>
      </w:r>
    </w:p>
    <w:p w:rsidR="007F5F0C" w:rsidRDefault="00F37451" w:rsidP="00F37451">
      <w:pPr>
        <w:pStyle w:val="2"/>
      </w:pPr>
      <w:r>
        <w:t>Т</w:t>
      </w:r>
      <w:r w:rsidR="00523587">
        <w:t>естирование производительности</w:t>
      </w:r>
    </w:p>
    <w:p w:rsidR="00F37451" w:rsidRDefault="00523587" w:rsidP="00EC2EC0">
      <w:pPr>
        <w:spacing w:line="276" w:lineRule="auto"/>
        <w:ind w:firstLine="708"/>
      </w:pPr>
      <w:r>
        <w:t xml:space="preserve">Автоматизированное </w:t>
      </w:r>
      <w:r w:rsidRPr="00523587">
        <w:t xml:space="preserve">тестирование, имитирующее работу определенного количества бизнес пользователей на каком-либо </w:t>
      </w:r>
      <w:r w:rsidR="00EC2EC0">
        <w:t>общем (разделяемом ими) ресурсе</w:t>
      </w:r>
    </w:p>
    <w:p w:rsidR="00A57B7E" w:rsidRDefault="00A57B7E" w:rsidP="00A57B7E">
      <w:pPr>
        <w:pStyle w:val="a3"/>
        <w:numPr>
          <w:ilvl w:val="0"/>
          <w:numId w:val="22"/>
        </w:numPr>
      </w:pPr>
      <w:proofErr w:type="spellStart"/>
      <w:r>
        <w:t>Призводительности</w:t>
      </w:r>
      <w:proofErr w:type="spellEnd"/>
      <w:r>
        <w:t xml:space="preserve"> </w:t>
      </w:r>
    </w:p>
    <w:p w:rsidR="00A57B7E" w:rsidRDefault="00A57B7E" w:rsidP="00A57B7E">
      <w:pPr>
        <w:pStyle w:val="a3"/>
        <w:numPr>
          <w:ilvl w:val="0"/>
          <w:numId w:val="22"/>
        </w:numPr>
      </w:pPr>
      <w:r>
        <w:t>Стабильности</w:t>
      </w:r>
    </w:p>
    <w:p w:rsidR="00A57B7E" w:rsidRDefault="00A57B7E" w:rsidP="00A57B7E">
      <w:pPr>
        <w:pStyle w:val="a3"/>
        <w:numPr>
          <w:ilvl w:val="0"/>
          <w:numId w:val="22"/>
        </w:numPr>
      </w:pPr>
      <w:r>
        <w:t>Объёмное</w:t>
      </w:r>
    </w:p>
    <w:p w:rsidR="00A57B7E" w:rsidRDefault="00A57B7E" w:rsidP="00A57B7E">
      <w:pPr>
        <w:pStyle w:val="a3"/>
        <w:numPr>
          <w:ilvl w:val="0"/>
          <w:numId w:val="22"/>
        </w:numPr>
      </w:pPr>
      <w:r>
        <w:t>Стрессовое</w:t>
      </w:r>
    </w:p>
    <w:p w:rsidR="00675D81" w:rsidRDefault="00675D81" w:rsidP="00675D81">
      <w:pPr>
        <w:pStyle w:val="a3"/>
        <w:numPr>
          <w:ilvl w:val="0"/>
          <w:numId w:val="22"/>
        </w:numPr>
      </w:pPr>
      <w:r>
        <w:t>Нагрузочное – сможет ли работать программа при наплыве пользователей</w:t>
      </w:r>
    </w:p>
    <w:p w:rsidR="00ED2DA3" w:rsidRDefault="006356CA" w:rsidP="00ED2DA3">
      <w:pPr>
        <w:pStyle w:val="2"/>
      </w:pPr>
      <w:r w:rsidRPr="006356CA">
        <w:t>Инсталляционное тестирование</w:t>
      </w:r>
    </w:p>
    <w:p w:rsidR="006356CA" w:rsidRDefault="006356CA" w:rsidP="00ED2DA3">
      <w:r w:rsidRPr="006356CA">
        <w:rPr>
          <w:rFonts w:eastAsiaTheme="majorEastAsia" w:cstheme="majorBidi"/>
          <w:sz w:val="32"/>
          <w:szCs w:val="32"/>
        </w:rPr>
        <w:t xml:space="preserve"> </w:t>
      </w:r>
      <w:r>
        <w:t xml:space="preserve">– направленно на проверку успешной установки и настройки, обновления или удаления программного </w:t>
      </w:r>
      <w:r w:rsidR="00ED2DA3">
        <w:t>обеспечения</w:t>
      </w:r>
      <w:r>
        <w:t xml:space="preserve"> при различном программном и аппаратном окружении, а также призванное оценить работоспособность системы после завер</w:t>
      </w:r>
      <w:r w:rsidR="00ED2DA3">
        <w:t>шения работы инсталлятора.</w:t>
      </w:r>
    </w:p>
    <w:p w:rsidR="00ED2DA3" w:rsidRDefault="00ED2DA3" w:rsidP="00ED2DA3">
      <w:r>
        <w:t>Проверить:</w:t>
      </w:r>
    </w:p>
    <w:p w:rsidR="00ED2DA3" w:rsidRDefault="00ED2DA3" w:rsidP="00ED2DA3">
      <w:pPr>
        <w:pStyle w:val="a3"/>
        <w:numPr>
          <w:ilvl w:val="0"/>
          <w:numId w:val="22"/>
        </w:numPr>
      </w:pPr>
      <w:r>
        <w:t>Установку</w:t>
      </w:r>
    </w:p>
    <w:p w:rsidR="00ED2DA3" w:rsidRDefault="00ED2DA3" w:rsidP="00ED2DA3">
      <w:pPr>
        <w:pStyle w:val="a3"/>
        <w:numPr>
          <w:ilvl w:val="0"/>
          <w:numId w:val="22"/>
        </w:numPr>
      </w:pPr>
      <w:r>
        <w:t>корректность</w:t>
      </w:r>
      <w:r w:rsidR="00663538">
        <w:t xml:space="preserve"> списка файлов</w:t>
      </w:r>
    </w:p>
    <w:p w:rsidR="00663538" w:rsidRDefault="00663538" w:rsidP="00ED2DA3">
      <w:pPr>
        <w:pStyle w:val="a3"/>
        <w:numPr>
          <w:ilvl w:val="0"/>
          <w:numId w:val="22"/>
        </w:numPr>
      </w:pPr>
      <w:r>
        <w:lastRenderedPageBreak/>
        <w:t>Регистрация приложения в ОС</w:t>
      </w:r>
    </w:p>
    <w:p w:rsidR="00663538" w:rsidRDefault="00663538" w:rsidP="00ED2DA3">
      <w:pPr>
        <w:pStyle w:val="a3"/>
        <w:numPr>
          <w:ilvl w:val="0"/>
          <w:numId w:val="22"/>
        </w:numPr>
      </w:pPr>
      <w:r>
        <w:t>Обратная совместимость данных</w:t>
      </w:r>
    </w:p>
    <w:p w:rsidR="00663538" w:rsidRDefault="00663538" w:rsidP="00ED2DA3">
      <w:pPr>
        <w:pStyle w:val="a3"/>
        <w:numPr>
          <w:ilvl w:val="0"/>
          <w:numId w:val="22"/>
        </w:numPr>
      </w:pPr>
      <w:r>
        <w:t xml:space="preserve">Прерывание установки, установка при запущенном </w:t>
      </w:r>
      <w:proofErr w:type="spellStart"/>
      <w:r>
        <w:t>приложениии</w:t>
      </w:r>
      <w:proofErr w:type="spellEnd"/>
      <w:r>
        <w:t xml:space="preserve"> </w:t>
      </w:r>
      <w:proofErr w:type="spellStart"/>
      <w:r>
        <w:t>тд</w:t>
      </w:r>
      <w:proofErr w:type="spellEnd"/>
    </w:p>
    <w:p w:rsidR="00663538" w:rsidRDefault="00211EF5" w:rsidP="00ED2DA3">
      <w:pPr>
        <w:pStyle w:val="a3"/>
        <w:numPr>
          <w:ilvl w:val="0"/>
          <w:numId w:val="22"/>
        </w:numPr>
      </w:pPr>
      <w:r>
        <w:t xml:space="preserve">Удаление </w:t>
      </w:r>
    </w:p>
    <w:p w:rsidR="00211EF5" w:rsidRDefault="00211EF5" w:rsidP="00211EF5">
      <w:pPr>
        <w:pStyle w:val="2"/>
      </w:pPr>
      <w:r>
        <w:t>Тестирование конфигурации</w:t>
      </w:r>
    </w:p>
    <w:p w:rsidR="00211EF5" w:rsidRDefault="00211EF5" w:rsidP="00211EF5">
      <w:pPr>
        <w:pStyle w:val="a3"/>
        <w:numPr>
          <w:ilvl w:val="0"/>
          <w:numId w:val="22"/>
        </w:numPr>
      </w:pPr>
      <w:proofErr w:type="spellStart"/>
      <w:r>
        <w:t>Направлноо</w:t>
      </w:r>
      <w:proofErr w:type="spellEnd"/>
      <w:r>
        <w:t xml:space="preserve"> на проверку работы </w:t>
      </w:r>
      <w:proofErr w:type="spellStart"/>
      <w:r>
        <w:t>програмного</w:t>
      </w:r>
      <w:proofErr w:type="spellEnd"/>
      <w:r>
        <w:t xml:space="preserve"> обеспечения при различных конфигурациях системы</w:t>
      </w:r>
    </w:p>
    <w:p w:rsidR="00211EF5" w:rsidRDefault="001D6B2A" w:rsidP="001D6B2A">
      <w:pPr>
        <w:pStyle w:val="a3"/>
        <w:numPr>
          <w:ilvl w:val="1"/>
          <w:numId w:val="22"/>
        </w:numPr>
      </w:pPr>
      <w:r>
        <w:t xml:space="preserve">Заявленных </w:t>
      </w:r>
      <w:proofErr w:type="spellStart"/>
      <w:r>
        <w:t>пратформах</w:t>
      </w:r>
      <w:proofErr w:type="spellEnd"/>
      <w:r>
        <w:t xml:space="preserve"> </w:t>
      </w:r>
    </w:p>
    <w:p w:rsidR="001D6B2A" w:rsidRPr="00211EF5" w:rsidRDefault="001D6B2A" w:rsidP="006A773E"/>
    <w:p w:rsidR="00ED2DA3" w:rsidRDefault="005E27D9" w:rsidP="005E27D9">
      <w:pPr>
        <w:pStyle w:val="2"/>
      </w:pPr>
      <w:r>
        <w:t>Тестирование локализации</w:t>
      </w:r>
    </w:p>
    <w:p w:rsidR="00BE6E48" w:rsidRDefault="00A60943" w:rsidP="00BE6E48">
      <w:r>
        <w:t>Проверка на правильность перевода интерфейса</w:t>
      </w:r>
    </w:p>
    <w:p w:rsidR="006A773E" w:rsidRDefault="006A773E" w:rsidP="00BE6E48"/>
    <w:p w:rsidR="006A773E" w:rsidRPr="00593A38" w:rsidRDefault="006A773E" w:rsidP="00BE6E48">
      <w:pPr>
        <w:rPr>
          <w:lang w:val="en-US"/>
        </w:rPr>
      </w:pPr>
    </w:p>
    <w:p w:rsidR="00ED2DA3" w:rsidRPr="00A57B7E" w:rsidRDefault="00ED2DA3" w:rsidP="00ED2DA3"/>
    <w:p w:rsidR="006A773E" w:rsidRDefault="006A773E" w:rsidP="001B39AA">
      <w:pPr>
        <w:pStyle w:val="1"/>
      </w:pPr>
      <w:r>
        <w:t>Лекция 4</w:t>
      </w:r>
    </w:p>
    <w:p w:rsidR="001B39AA" w:rsidRDefault="001B39AA" w:rsidP="001B39AA">
      <w:pPr>
        <w:pStyle w:val="2"/>
      </w:pPr>
      <w:r>
        <w:t>Тестовая документация</w:t>
      </w:r>
    </w:p>
    <w:p w:rsidR="001B39AA" w:rsidRDefault="001B39AA" w:rsidP="001B39AA">
      <w:r>
        <w:t xml:space="preserve">Для чего нужна тест документация </w:t>
      </w:r>
    </w:p>
    <w:p w:rsidR="001B39AA" w:rsidRDefault="001B39AA" w:rsidP="001B39AA">
      <w:pPr>
        <w:pStyle w:val="a3"/>
        <w:numPr>
          <w:ilvl w:val="0"/>
          <w:numId w:val="23"/>
        </w:numPr>
      </w:pPr>
      <w:r>
        <w:t xml:space="preserve">Упрощение работы разработчика автоматизированных данных тестовых скриптов, </w:t>
      </w:r>
      <w:proofErr w:type="spellStart"/>
      <w:proofErr w:type="gramStart"/>
      <w:r>
        <w:t>тетстировщика</w:t>
      </w:r>
      <w:proofErr w:type="spellEnd"/>
      <w:r>
        <w:t xml:space="preserve"> ,</w:t>
      </w:r>
      <w:proofErr w:type="gramEnd"/>
      <w:r>
        <w:t xml:space="preserve"> </w:t>
      </w:r>
      <w:proofErr w:type="spellStart"/>
      <w:r>
        <w:t>темт</w:t>
      </w:r>
      <w:proofErr w:type="spellEnd"/>
      <w:r>
        <w:t xml:space="preserve"> менеджеров</w:t>
      </w:r>
    </w:p>
    <w:p w:rsidR="001B39AA" w:rsidRDefault="005328C1" w:rsidP="001B39AA">
      <w:pPr>
        <w:pStyle w:val="a3"/>
        <w:numPr>
          <w:ilvl w:val="0"/>
          <w:numId w:val="23"/>
        </w:numPr>
      </w:pPr>
      <w:r>
        <w:t xml:space="preserve">Ускорение работы </w:t>
      </w:r>
      <w:proofErr w:type="spellStart"/>
      <w:r>
        <w:t>тестировщика</w:t>
      </w:r>
      <w:proofErr w:type="spellEnd"/>
      <w:r>
        <w:t xml:space="preserve"> Тест-менеджера</w:t>
      </w:r>
    </w:p>
    <w:p w:rsidR="005328C1" w:rsidRDefault="005328C1" w:rsidP="001B39AA">
      <w:pPr>
        <w:pStyle w:val="a3"/>
        <w:numPr>
          <w:ilvl w:val="0"/>
          <w:numId w:val="23"/>
        </w:numPr>
      </w:pPr>
      <w:r>
        <w:t xml:space="preserve">Синхронизация действий </w:t>
      </w:r>
      <w:proofErr w:type="spellStart"/>
      <w:r>
        <w:t>тестиврощикллв</w:t>
      </w:r>
      <w:proofErr w:type="spellEnd"/>
      <w:r>
        <w:t xml:space="preserve"> </w:t>
      </w:r>
      <w:proofErr w:type="spellStart"/>
      <w:r>
        <w:t>раных</w:t>
      </w:r>
      <w:proofErr w:type="spellEnd"/>
      <w:r>
        <w:t xml:space="preserve"> уровней </w:t>
      </w:r>
    </w:p>
    <w:p w:rsidR="005328C1" w:rsidRDefault="005328C1" w:rsidP="001B39AA">
      <w:pPr>
        <w:pStyle w:val="a3"/>
        <w:numPr>
          <w:ilvl w:val="0"/>
          <w:numId w:val="23"/>
        </w:numPr>
      </w:pPr>
      <w:r>
        <w:t>Синхронизация различных действий</w:t>
      </w:r>
    </w:p>
    <w:p w:rsidR="000B0741" w:rsidRDefault="000B0741" w:rsidP="000B0741">
      <w:pPr>
        <w:pStyle w:val="a3"/>
        <w:ind w:left="0" w:firstLine="0"/>
      </w:pPr>
      <w:r w:rsidRPr="000B0741">
        <w:lastRenderedPageBreak/>
        <w:drawing>
          <wp:inline distT="0" distB="0" distL="0" distR="0" wp14:anchorId="2EBC8346" wp14:editId="31D27D16">
            <wp:extent cx="5940425" cy="4385310"/>
            <wp:effectExtent l="0" t="0" r="3175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3853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B0741" w:rsidRDefault="000B0741" w:rsidP="000B0741">
      <w:pPr>
        <w:pStyle w:val="2"/>
      </w:pPr>
      <w:r>
        <w:t xml:space="preserve">Тестовая стратегия </w:t>
      </w:r>
    </w:p>
    <w:p w:rsidR="000B0741" w:rsidRDefault="000B0741" w:rsidP="000B0741">
      <w:r>
        <w:t xml:space="preserve">Это </w:t>
      </w:r>
      <w:r w:rsidR="00141E21">
        <w:t xml:space="preserve">общий </w:t>
      </w:r>
      <w:proofErr w:type="spellStart"/>
      <w:r w:rsidR="00141E21">
        <w:t>неочень</w:t>
      </w:r>
      <w:proofErr w:type="spellEnd"/>
      <w:r w:rsidR="00141E21">
        <w:t xml:space="preserve"> детализированный план контроля качества ПО, охватывающий длительный период времени, главная цель которого, достижение и обеспечение высокого качества ПО</w:t>
      </w:r>
    </w:p>
    <w:p w:rsidR="00141E21" w:rsidRDefault="00141E21" w:rsidP="00141E21">
      <w:pPr>
        <w:pStyle w:val="a3"/>
        <w:numPr>
          <w:ilvl w:val="0"/>
          <w:numId w:val="23"/>
        </w:numPr>
      </w:pPr>
      <w:r>
        <w:t>Конкретная</w:t>
      </w:r>
    </w:p>
    <w:p w:rsidR="00141E21" w:rsidRDefault="00141E21" w:rsidP="00141E21">
      <w:pPr>
        <w:pStyle w:val="a3"/>
        <w:numPr>
          <w:ilvl w:val="0"/>
          <w:numId w:val="23"/>
        </w:numPr>
      </w:pPr>
      <w:proofErr w:type="spellStart"/>
      <w:r>
        <w:t>Прктическая</w:t>
      </w:r>
      <w:proofErr w:type="spellEnd"/>
      <w:r>
        <w:t xml:space="preserve"> </w:t>
      </w:r>
    </w:p>
    <w:p w:rsidR="00141E21" w:rsidRDefault="00141E21" w:rsidP="00141E21">
      <w:pPr>
        <w:pStyle w:val="a3"/>
        <w:numPr>
          <w:ilvl w:val="0"/>
          <w:numId w:val="23"/>
        </w:numPr>
      </w:pPr>
      <w:r>
        <w:t>Основательная</w:t>
      </w:r>
    </w:p>
    <w:p w:rsidR="00141E21" w:rsidRDefault="00A975F5" w:rsidP="00A975F5">
      <w:pPr>
        <w:pStyle w:val="2"/>
      </w:pPr>
      <w:r>
        <w:t xml:space="preserve">Стратегия </w:t>
      </w:r>
      <w:proofErr w:type="spellStart"/>
      <w:r>
        <w:t>велючает</w:t>
      </w:r>
      <w:proofErr w:type="spellEnd"/>
    </w:p>
    <w:p w:rsidR="00A975F5" w:rsidRDefault="00A975F5" w:rsidP="00A975F5">
      <w:pPr>
        <w:pStyle w:val="a3"/>
        <w:numPr>
          <w:ilvl w:val="0"/>
          <w:numId w:val="23"/>
        </w:numPr>
      </w:pPr>
      <w:r>
        <w:t xml:space="preserve">Типы тестов </w:t>
      </w:r>
      <w:proofErr w:type="spellStart"/>
      <w:r>
        <w:t>котроые</w:t>
      </w:r>
      <w:proofErr w:type="spellEnd"/>
      <w:r>
        <w:t xml:space="preserve"> нужно выполнять для данного функционала системы </w:t>
      </w:r>
    </w:p>
    <w:p w:rsidR="00A975F5" w:rsidRDefault="00A975F5" w:rsidP="00A975F5">
      <w:pPr>
        <w:pStyle w:val="a3"/>
        <w:numPr>
          <w:ilvl w:val="0"/>
          <w:numId w:val="23"/>
        </w:numPr>
      </w:pPr>
      <w:r>
        <w:t xml:space="preserve">Описание необходимых подходов с точки зрения целей тестирования </w:t>
      </w:r>
    </w:p>
    <w:p w:rsidR="004A69D0" w:rsidRDefault="004A69D0" w:rsidP="004A69D0">
      <w:pPr>
        <w:pStyle w:val="2"/>
      </w:pPr>
      <w:r>
        <w:lastRenderedPageBreak/>
        <w:t>Шар желаний</w:t>
      </w:r>
    </w:p>
    <w:p w:rsidR="004A69D0" w:rsidRDefault="004A69D0" w:rsidP="004A69D0">
      <w:pPr>
        <w:pStyle w:val="a3"/>
        <w:numPr>
          <w:ilvl w:val="0"/>
          <w:numId w:val="24"/>
        </w:numPr>
      </w:pPr>
      <w:r>
        <w:t>Что за продукт</w:t>
      </w:r>
      <w:r w:rsidR="00130DE6">
        <w:t>?</w:t>
      </w:r>
    </w:p>
    <w:p w:rsidR="004A69D0" w:rsidRDefault="004A69D0" w:rsidP="004A69D0">
      <w:pPr>
        <w:pStyle w:val="a3"/>
        <w:numPr>
          <w:ilvl w:val="0"/>
          <w:numId w:val="23"/>
        </w:numPr>
      </w:pPr>
      <w:r>
        <w:t>Приложение помогает людям\группам лю</w:t>
      </w:r>
      <w:r w:rsidR="00F34FEB">
        <w:t>дей принимать важные решения</w:t>
      </w:r>
    </w:p>
    <w:p w:rsidR="00F34FEB" w:rsidRDefault="00F34FEB" w:rsidP="00F34FEB">
      <w:pPr>
        <w:pStyle w:val="a3"/>
        <w:numPr>
          <w:ilvl w:val="0"/>
          <w:numId w:val="24"/>
        </w:numPr>
      </w:pPr>
      <w:r>
        <w:t>Ключевые решения</w:t>
      </w:r>
      <w:r w:rsidR="00130DE6">
        <w:t>?</w:t>
      </w:r>
    </w:p>
    <w:p w:rsidR="00130DE6" w:rsidRDefault="00130DE6" w:rsidP="00130DE6">
      <w:pPr>
        <w:pStyle w:val="a3"/>
        <w:numPr>
          <w:ilvl w:val="0"/>
          <w:numId w:val="23"/>
        </w:numPr>
      </w:pPr>
      <w:r>
        <w:t>Поменять алгоритм</w:t>
      </w:r>
    </w:p>
    <w:p w:rsidR="00130DE6" w:rsidRDefault="00130DE6" w:rsidP="00130DE6">
      <w:pPr>
        <w:pStyle w:val="a3"/>
        <w:numPr>
          <w:ilvl w:val="0"/>
          <w:numId w:val="23"/>
        </w:numPr>
      </w:pPr>
      <w:r>
        <w:t>Люди используют его неверно</w:t>
      </w:r>
    </w:p>
    <w:p w:rsidR="00130DE6" w:rsidRDefault="00130DE6" w:rsidP="00130DE6">
      <w:pPr>
        <w:pStyle w:val="a3"/>
        <w:numPr>
          <w:ilvl w:val="0"/>
          <w:numId w:val="23"/>
        </w:numPr>
      </w:pPr>
      <w:r>
        <w:t>Шар неверно определяет сценарий</w:t>
      </w:r>
    </w:p>
    <w:p w:rsidR="00130DE6" w:rsidRDefault="00130DE6" w:rsidP="00564B63">
      <w:pPr>
        <w:pStyle w:val="a3"/>
        <w:numPr>
          <w:ilvl w:val="0"/>
          <w:numId w:val="23"/>
        </w:numPr>
      </w:pPr>
      <w:r>
        <w:t>Шар не может обрабатывать сложные вопросы</w:t>
      </w:r>
    </w:p>
    <w:p w:rsidR="001B25B7" w:rsidRDefault="001B25B7" w:rsidP="001B25B7">
      <w:pPr>
        <w:pStyle w:val="a3"/>
        <w:numPr>
          <w:ilvl w:val="0"/>
          <w:numId w:val="24"/>
        </w:numPr>
      </w:pPr>
      <w:r>
        <w:t xml:space="preserve">Как тестировать что бы минимизировать риски </w:t>
      </w:r>
    </w:p>
    <w:p w:rsidR="001B25B7" w:rsidRDefault="001B25B7" w:rsidP="001B25B7">
      <w:pPr>
        <w:pStyle w:val="a3"/>
        <w:numPr>
          <w:ilvl w:val="0"/>
          <w:numId w:val="23"/>
        </w:numPr>
      </w:pPr>
      <w:r>
        <w:t>Понимать алгоритм</w:t>
      </w:r>
    </w:p>
    <w:p w:rsidR="001B25B7" w:rsidRPr="004A69D0" w:rsidRDefault="001B25B7" w:rsidP="001B25B7">
      <w:pPr>
        <w:pStyle w:val="a3"/>
        <w:numPr>
          <w:ilvl w:val="0"/>
          <w:numId w:val="23"/>
        </w:numPr>
      </w:pPr>
      <w:bookmarkStart w:id="0" w:name="_GoBack"/>
      <w:bookmarkEnd w:id="0"/>
    </w:p>
    <w:p w:rsidR="000B0741" w:rsidRPr="001B39AA" w:rsidRDefault="000B0741" w:rsidP="000B0741">
      <w:pPr>
        <w:pStyle w:val="a3"/>
        <w:ind w:left="0" w:firstLine="0"/>
      </w:pPr>
    </w:p>
    <w:sectPr w:rsidR="000B0741" w:rsidRPr="001B39A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MS Gothic"/>
    <w:panose1 w:val="00000000000000000000"/>
    <w:charset w:val="80"/>
    <w:family w:val="roman"/>
    <w:notTrueType/>
    <w:pitch w:val="default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90CBD"/>
    <w:multiLevelType w:val="hybridMultilevel"/>
    <w:tmpl w:val="A0C64E08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" w15:restartNumberingAfterBreak="0">
    <w:nsid w:val="008A5E4C"/>
    <w:multiLevelType w:val="hybridMultilevel"/>
    <w:tmpl w:val="34E229E8"/>
    <w:lvl w:ilvl="0" w:tplc="EE4C84D4">
      <w:start w:val="1"/>
      <w:numFmt w:val="bullet"/>
      <w:lvlText w:val="-"/>
      <w:lvlJc w:val="left"/>
      <w:pPr>
        <w:ind w:left="1069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2" w15:restartNumberingAfterBreak="0">
    <w:nsid w:val="02F75E56"/>
    <w:multiLevelType w:val="hybridMultilevel"/>
    <w:tmpl w:val="C7C67A9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037314E1"/>
    <w:multiLevelType w:val="hybridMultilevel"/>
    <w:tmpl w:val="777A0068"/>
    <w:lvl w:ilvl="0" w:tplc="94701A86">
      <w:start w:val="1"/>
      <w:numFmt w:val="bullet"/>
      <w:lvlRestart w:val="0"/>
      <w:lvlText w:val=""/>
      <w:lvlJc w:val="left"/>
      <w:pPr>
        <w:ind w:left="1429" w:hanging="363"/>
      </w:pPr>
      <w:rPr>
        <w:rFonts w:ascii="Symbol" w:hAnsi="Symbol" w:cs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06AD5068"/>
    <w:multiLevelType w:val="hybridMultilevel"/>
    <w:tmpl w:val="B99C354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 w15:restartNumberingAfterBreak="0">
    <w:nsid w:val="0D6F1B83"/>
    <w:multiLevelType w:val="hybridMultilevel"/>
    <w:tmpl w:val="4AC26F0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11411681"/>
    <w:multiLevelType w:val="hybridMultilevel"/>
    <w:tmpl w:val="1F741100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FF231BC"/>
    <w:multiLevelType w:val="hybridMultilevel"/>
    <w:tmpl w:val="AF420362"/>
    <w:lvl w:ilvl="0" w:tplc="F7F073EC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8" w15:restartNumberingAfterBreak="0">
    <w:nsid w:val="23150BB2"/>
    <w:multiLevelType w:val="hybridMultilevel"/>
    <w:tmpl w:val="BFA0D8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29D91686"/>
    <w:multiLevelType w:val="hybridMultilevel"/>
    <w:tmpl w:val="3F1EBA94"/>
    <w:lvl w:ilvl="0" w:tplc="D8666D66">
      <w:start w:val="1"/>
      <w:numFmt w:val="bullet"/>
      <w:lvlRestart w:val="0"/>
      <w:lvlText w:val=""/>
      <w:lvlJc w:val="left"/>
      <w:pPr>
        <w:ind w:left="1429" w:hanging="363"/>
      </w:pPr>
      <w:rPr>
        <w:rFonts w:ascii="Symbol" w:hAnsi="Symbol" w:cs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2CDA51B5"/>
    <w:multiLevelType w:val="hybridMultilevel"/>
    <w:tmpl w:val="858CE638"/>
    <w:lvl w:ilvl="0" w:tplc="7DD02FB4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1" w15:restartNumberingAfterBreak="0">
    <w:nsid w:val="2EB51041"/>
    <w:multiLevelType w:val="hybridMultilevel"/>
    <w:tmpl w:val="7AF0DA7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2FF63FEF"/>
    <w:multiLevelType w:val="hybridMultilevel"/>
    <w:tmpl w:val="8870C312"/>
    <w:lvl w:ilvl="0" w:tplc="86A4E87C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3" w15:restartNumberingAfterBreak="0">
    <w:nsid w:val="3CB35127"/>
    <w:multiLevelType w:val="hybridMultilevel"/>
    <w:tmpl w:val="F95E0E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4DDE15B8"/>
    <w:multiLevelType w:val="hybridMultilevel"/>
    <w:tmpl w:val="76A648A2"/>
    <w:lvl w:ilvl="0" w:tplc="921CB1F6">
      <w:start w:val="1"/>
      <w:numFmt w:val="bullet"/>
      <w:lvlRestart w:val="0"/>
      <w:lvlText w:val=""/>
      <w:lvlJc w:val="left"/>
      <w:pPr>
        <w:ind w:left="1429" w:hanging="363"/>
      </w:pPr>
      <w:rPr>
        <w:rFonts w:ascii="Symbol" w:hAnsi="Symbol" w:cs="Courier New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4F8B55BD"/>
    <w:multiLevelType w:val="hybridMultilevel"/>
    <w:tmpl w:val="D20813B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53664747"/>
    <w:multiLevelType w:val="hybridMultilevel"/>
    <w:tmpl w:val="2FF8B0C6"/>
    <w:lvl w:ilvl="0" w:tplc="C3F4221C">
      <w:start w:val="1"/>
      <w:numFmt w:val="bullet"/>
      <w:lvlRestart w:val="0"/>
      <w:lvlText w:val=""/>
      <w:lvlJc w:val="left"/>
      <w:pPr>
        <w:ind w:left="1429" w:hanging="363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54771036"/>
    <w:multiLevelType w:val="hybridMultilevel"/>
    <w:tmpl w:val="F98ACB34"/>
    <w:lvl w:ilvl="0" w:tplc="C9F6735C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8" w15:restartNumberingAfterBreak="0">
    <w:nsid w:val="57AB083A"/>
    <w:multiLevelType w:val="hybridMultilevel"/>
    <w:tmpl w:val="A1FEF5F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5BA92E22"/>
    <w:multiLevelType w:val="hybridMultilevel"/>
    <w:tmpl w:val="22628D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687F19B5"/>
    <w:multiLevelType w:val="hybridMultilevel"/>
    <w:tmpl w:val="46825A52"/>
    <w:lvl w:ilvl="0" w:tplc="8EA61FD0">
      <w:start w:val="1"/>
      <w:numFmt w:val="bullet"/>
      <w:lvlRestart w:val="0"/>
      <w:lvlText w:val=""/>
      <w:lvlJc w:val="left"/>
      <w:pPr>
        <w:ind w:left="1429" w:hanging="363"/>
      </w:pPr>
      <w:rPr>
        <w:rFonts w:ascii="Symbol" w:hAnsi="Symbol" w:cs="Courier New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6DAE7EDA"/>
    <w:multiLevelType w:val="hybridMultilevel"/>
    <w:tmpl w:val="7ED2E176"/>
    <w:lvl w:ilvl="0" w:tplc="04190001">
      <w:start w:val="1"/>
      <w:numFmt w:val="bullet"/>
      <w:lvlText w:val=""/>
      <w:lvlJc w:val="left"/>
      <w:pPr>
        <w:ind w:left="178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50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22" w15:restartNumberingAfterBreak="0">
    <w:nsid w:val="6DFE0AAF"/>
    <w:multiLevelType w:val="hybridMultilevel"/>
    <w:tmpl w:val="A1CEF40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72A33163"/>
    <w:multiLevelType w:val="hybridMultilevel"/>
    <w:tmpl w:val="CFF688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22"/>
  </w:num>
  <w:num w:numId="2">
    <w:abstractNumId w:val="17"/>
  </w:num>
  <w:num w:numId="3">
    <w:abstractNumId w:val="4"/>
  </w:num>
  <w:num w:numId="4">
    <w:abstractNumId w:val="21"/>
  </w:num>
  <w:num w:numId="5">
    <w:abstractNumId w:val="13"/>
  </w:num>
  <w:num w:numId="6">
    <w:abstractNumId w:val="18"/>
  </w:num>
  <w:num w:numId="7">
    <w:abstractNumId w:val="19"/>
  </w:num>
  <w:num w:numId="8">
    <w:abstractNumId w:val="8"/>
  </w:num>
  <w:num w:numId="9">
    <w:abstractNumId w:val="1"/>
  </w:num>
  <w:num w:numId="10">
    <w:abstractNumId w:val="11"/>
  </w:num>
  <w:num w:numId="11">
    <w:abstractNumId w:val="15"/>
  </w:num>
  <w:num w:numId="12">
    <w:abstractNumId w:val="23"/>
  </w:num>
  <w:num w:numId="13">
    <w:abstractNumId w:val="2"/>
  </w:num>
  <w:num w:numId="14">
    <w:abstractNumId w:val="6"/>
  </w:num>
  <w:num w:numId="15">
    <w:abstractNumId w:val="5"/>
  </w:num>
  <w:num w:numId="16">
    <w:abstractNumId w:val="16"/>
  </w:num>
  <w:num w:numId="17">
    <w:abstractNumId w:val="7"/>
  </w:num>
  <w:num w:numId="18">
    <w:abstractNumId w:val="20"/>
  </w:num>
  <w:num w:numId="19">
    <w:abstractNumId w:val="12"/>
  </w:num>
  <w:num w:numId="20">
    <w:abstractNumId w:val="0"/>
  </w:num>
  <w:num w:numId="21">
    <w:abstractNumId w:val="3"/>
  </w:num>
  <w:num w:numId="22">
    <w:abstractNumId w:val="14"/>
  </w:num>
  <w:num w:numId="23">
    <w:abstractNumId w:val="9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attachedTemplate r:id="rId1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3A3C"/>
    <w:rsid w:val="0000059F"/>
    <w:rsid w:val="000024AC"/>
    <w:rsid w:val="00053541"/>
    <w:rsid w:val="00056A31"/>
    <w:rsid w:val="00065471"/>
    <w:rsid w:val="00076B8F"/>
    <w:rsid w:val="00083402"/>
    <w:rsid w:val="000B0741"/>
    <w:rsid w:val="000B1061"/>
    <w:rsid w:val="000D3C32"/>
    <w:rsid w:val="000D3EB8"/>
    <w:rsid w:val="001237A1"/>
    <w:rsid w:val="00130DE6"/>
    <w:rsid w:val="001410F9"/>
    <w:rsid w:val="00141E21"/>
    <w:rsid w:val="0015256F"/>
    <w:rsid w:val="001B25B7"/>
    <w:rsid w:val="001B39AA"/>
    <w:rsid w:val="001C0A77"/>
    <w:rsid w:val="001C0B59"/>
    <w:rsid w:val="001D6B2A"/>
    <w:rsid w:val="001E4C47"/>
    <w:rsid w:val="00210D67"/>
    <w:rsid w:val="00211EF5"/>
    <w:rsid w:val="00282113"/>
    <w:rsid w:val="00286EDF"/>
    <w:rsid w:val="002C110D"/>
    <w:rsid w:val="00304026"/>
    <w:rsid w:val="003063D1"/>
    <w:rsid w:val="00323A99"/>
    <w:rsid w:val="00341881"/>
    <w:rsid w:val="003629A1"/>
    <w:rsid w:val="00367C29"/>
    <w:rsid w:val="00382323"/>
    <w:rsid w:val="00390C78"/>
    <w:rsid w:val="003D61EB"/>
    <w:rsid w:val="004A69D0"/>
    <w:rsid w:val="004C020B"/>
    <w:rsid w:val="004D0B9C"/>
    <w:rsid w:val="004F4DD5"/>
    <w:rsid w:val="0050528F"/>
    <w:rsid w:val="005059B0"/>
    <w:rsid w:val="00523587"/>
    <w:rsid w:val="005328C1"/>
    <w:rsid w:val="00556BA4"/>
    <w:rsid w:val="00580DE1"/>
    <w:rsid w:val="00590EF5"/>
    <w:rsid w:val="00593A38"/>
    <w:rsid w:val="005A66EA"/>
    <w:rsid w:val="005B3732"/>
    <w:rsid w:val="005E27D9"/>
    <w:rsid w:val="006356CA"/>
    <w:rsid w:val="00645FE1"/>
    <w:rsid w:val="00663538"/>
    <w:rsid w:val="00675D81"/>
    <w:rsid w:val="006805FD"/>
    <w:rsid w:val="00687002"/>
    <w:rsid w:val="006A773E"/>
    <w:rsid w:val="006E68AD"/>
    <w:rsid w:val="00730369"/>
    <w:rsid w:val="00732E6A"/>
    <w:rsid w:val="00746B0C"/>
    <w:rsid w:val="00780A8A"/>
    <w:rsid w:val="007953C3"/>
    <w:rsid w:val="007A521E"/>
    <w:rsid w:val="007F3A3C"/>
    <w:rsid w:val="007F5F0C"/>
    <w:rsid w:val="00832690"/>
    <w:rsid w:val="00840DC5"/>
    <w:rsid w:val="008455CE"/>
    <w:rsid w:val="00855071"/>
    <w:rsid w:val="00866D6B"/>
    <w:rsid w:val="00875781"/>
    <w:rsid w:val="008D77EA"/>
    <w:rsid w:val="008F2F17"/>
    <w:rsid w:val="009822CC"/>
    <w:rsid w:val="009B6D8E"/>
    <w:rsid w:val="009D5C28"/>
    <w:rsid w:val="009F1E28"/>
    <w:rsid w:val="009F6109"/>
    <w:rsid w:val="00A01620"/>
    <w:rsid w:val="00A57B7E"/>
    <w:rsid w:val="00A60943"/>
    <w:rsid w:val="00A72DC4"/>
    <w:rsid w:val="00A73945"/>
    <w:rsid w:val="00A80BB3"/>
    <w:rsid w:val="00A935C7"/>
    <w:rsid w:val="00A975F5"/>
    <w:rsid w:val="00AA0345"/>
    <w:rsid w:val="00AB4456"/>
    <w:rsid w:val="00B444BF"/>
    <w:rsid w:val="00BE6E48"/>
    <w:rsid w:val="00BF042C"/>
    <w:rsid w:val="00C34CD3"/>
    <w:rsid w:val="00C452FF"/>
    <w:rsid w:val="00CC68B4"/>
    <w:rsid w:val="00CE7D31"/>
    <w:rsid w:val="00D25765"/>
    <w:rsid w:val="00D27DD9"/>
    <w:rsid w:val="00D30972"/>
    <w:rsid w:val="00D77D08"/>
    <w:rsid w:val="00DA5673"/>
    <w:rsid w:val="00DE308A"/>
    <w:rsid w:val="00DF7FB2"/>
    <w:rsid w:val="00E44955"/>
    <w:rsid w:val="00E63E65"/>
    <w:rsid w:val="00E75542"/>
    <w:rsid w:val="00EB4268"/>
    <w:rsid w:val="00EC2EC0"/>
    <w:rsid w:val="00ED2DA3"/>
    <w:rsid w:val="00EF6FD2"/>
    <w:rsid w:val="00F07FA6"/>
    <w:rsid w:val="00F13241"/>
    <w:rsid w:val="00F21810"/>
    <w:rsid w:val="00F34FEB"/>
    <w:rsid w:val="00F37451"/>
    <w:rsid w:val="00F92B55"/>
    <w:rsid w:val="00FC44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33C22FA"/>
  <w15:chartTrackingRefBased/>
  <w15:docId w15:val="{5DBBBFC8-8280-4A6C-82D0-3F57C9E165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F3A3C"/>
    <w:pPr>
      <w:spacing w:after="0" w:line="360" w:lineRule="auto"/>
      <w:ind w:firstLine="709"/>
      <w:jc w:val="both"/>
    </w:pPr>
    <w:rPr>
      <w:rFonts w:ascii="Times New Roman" w:hAnsi="Times New Roman"/>
      <w:color w:val="000000" w:themeColor="text1"/>
      <w:sz w:val="28"/>
    </w:rPr>
  </w:style>
  <w:style w:type="paragraph" w:styleId="1">
    <w:name w:val="heading 1"/>
    <w:basedOn w:val="a"/>
    <w:next w:val="a"/>
    <w:link w:val="10"/>
    <w:uiPriority w:val="9"/>
    <w:qFormat/>
    <w:rsid w:val="00DA5673"/>
    <w:pPr>
      <w:keepNext/>
      <w:keepLines/>
      <w:spacing w:before="240"/>
      <w:ind w:firstLine="0"/>
      <w:jc w:val="center"/>
      <w:outlineLvl w:val="0"/>
    </w:pPr>
    <w:rPr>
      <w:rFonts w:eastAsiaTheme="majorEastAsia" w:cstheme="majorBidi"/>
      <w:sz w:val="32"/>
      <w:szCs w:val="32"/>
    </w:rPr>
  </w:style>
  <w:style w:type="paragraph" w:styleId="2">
    <w:name w:val="heading 2"/>
    <w:basedOn w:val="1"/>
    <w:next w:val="a"/>
    <w:link w:val="20"/>
    <w:uiPriority w:val="9"/>
    <w:unhideWhenUsed/>
    <w:qFormat/>
    <w:rsid w:val="00DA5673"/>
    <w:pPr>
      <w:outlineLvl w:val="1"/>
    </w:pPr>
  </w:style>
  <w:style w:type="paragraph" w:styleId="3">
    <w:name w:val="heading 3"/>
    <w:basedOn w:val="a"/>
    <w:next w:val="a"/>
    <w:link w:val="30"/>
    <w:uiPriority w:val="9"/>
    <w:unhideWhenUsed/>
    <w:qFormat/>
    <w:rsid w:val="00A01620"/>
    <w:pPr>
      <w:keepNext/>
      <w:keepLines/>
      <w:spacing w:before="40"/>
      <w:outlineLvl w:val="2"/>
    </w:pPr>
    <w:rPr>
      <w:rFonts w:eastAsiaTheme="majorEastAsia" w:cs="Times New Roman"/>
      <w:b/>
      <w:sz w:val="24"/>
      <w:szCs w:val="24"/>
    </w:rPr>
  </w:style>
  <w:style w:type="paragraph" w:styleId="4">
    <w:name w:val="heading 4"/>
    <w:basedOn w:val="3"/>
    <w:next w:val="a"/>
    <w:link w:val="40"/>
    <w:uiPriority w:val="9"/>
    <w:unhideWhenUsed/>
    <w:qFormat/>
    <w:rsid w:val="007F3A3C"/>
    <w:pPr>
      <w:spacing w:before="240"/>
      <w:ind w:firstLine="0"/>
      <w:jc w:val="center"/>
      <w:outlineLvl w:val="3"/>
    </w:pPr>
    <w:rPr>
      <w:rFonts w:cstheme="majorBidi"/>
      <w:b w:val="0"/>
      <w:sz w:val="32"/>
      <w:szCs w:val="32"/>
    </w:rPr>
  </w:style>
  <w:style w:type="paragraph" w:styleId="5">
    <w:name w:val="heading 5"/>
    <w:basedOn w:val="2"/>
    <w:next w:val="a"/>
    <w:link w:val="50"/>
    <w:uiPriority w:val="9"/>
    <w:unhideWhenUsed/>
    <w:qFormat/>
    <w:rsid w:val="007F3A3C"/>
    <w:pPr>
      <w:outlineLvl w:val="4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A5673"/>
    <w:rPr>
      <w:rFonts w:ascii="Times New Roman" w:eastAsiaTheme="majorEastAsia" w:hAnsi="Times New Roman" w:cstheme="majorBidi"/>
      <w:color w:val="000000" w:themeColor="text1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rsid w:val="00DA5673"/>
    <w:rPr>
      <w:rFonts w:ascii="Times New Roman" w:eastAsiaTheme="majorEastAsia" w:hAnsi="Times New Roman" w:cstheme="majorBidi"/>
      <w:color w:val="000000" w:themeColor="text1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A01620"/>
    <w:rPr>
      <w:rFonts w:ascii="Times New Roman" w:eastAsiaTheme="majorEastAsia" w:hAnsi="Times New Roman" w:cs="Times New Roman"/>
      <w:b/>
      <w:color w:val="000000" w:themeColor="text1"/>
      <w:sz w:val="24"/>
      <w:szCs w:val="24"/>
    </w:rPr>
  </w:style>
  <w:style w:type="paragraph" w:styleId="a3">
    <w:name w:val="List Paragraph"/>
    <w:basedOn w:val="a"/>
    <w:uiPriority w:val="34"/>
    <w:qFormat/>
    <w:rsid w:val="00A01620"/>
    <w:pPr>
      <w:ind w:left="720"/>
      <w:contextualSpacing/>
    </w:pPr>
  </w:style>
  <w:style w:type="character" w:customStyle="1" w:styleId="40">
    <w:name w:val="Заголовок 4 Знак"/>
    <w:basedOn w:val="a0"/>
    <w:link w:val="4"/>
    <w:uiPriority w:val="9"/>
    <w:rsid w:val="007F3A3C"/>
    <w:rPr>
      <w:rFonts w:ascii="Times New Roman" w:eastAsiaTheme="majorEastAsia" w:hAnsi="Times New Roman" w:cstheme="majorBidi"/>
      <w:color w:val="000000" w:themeColor="text1"/>
      <w:sz w:val="32"/>
      <w:szCs w:val="32"/>
    </w:rPr>
  </w:style>
  <w:style w:type="character" w:customStyle="1" w:styleId="50">
    <w:name w:val="Заголовок 5 Знак"/>
    <w:basedOn w:val="a0"/>
    <w:link w:val="5"/>
    <w:uiPriority w:val="9"/>
    <w:rsid w:val="007F3A3C"/>
    <w:rPr>
      <w:rFonts w:ascii="Times New Roman" w:eastAsiaTheme="majorEastAsia" w:hAnsi="Times New Roman" w:cstheme="majorBidi"/>
      <w:color w:val="000000" w:themeColor="text1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diagramQuickStyle" Target="diagrams/quickStyle1.xml"/><Relationship Id="rId13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diagramLayout" Target="diagrams/layout1.xml"/><Relationship Id="rId12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diagramData" Target="diagrams/data1.xml"/><Relationship Id="rId11" Type="http://schemas.openxmlformats.org/officeDocument/2006/relationships/image" Target="media/image1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microsoft.com/office/2007/relationships/diagramDrawing" Target="diagrams/drawing1.xml"/><Relationship Id="rId4" Type="http://schemas.openxmlformats.org/officeDocument/2006/relationships/settings" Target="settings.xml"/><Relationship Id="rId9" Type="http://schemas.openxmlformats.org/officeDocument/2006/relationships/diagramColors" Target="diagrams/colors1.xml"/><Relationship Id="rId1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WORK\materials\Testing%20and%20Support\NOTEBOOK%20T.dotm" TargetMode="Externa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colorful3">
  <dgm:title val=""/>
  <dgm:desc val=""/>
  <dgm:catLst>
    <dgm:cat type="colorful" pri="10300"/>
  </dgm:catLst>
  <dgm:styleLbl name="node0">
    <dgm:fillClrLst meth="repeat"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node1">
    <dgm:fillClrLst>
      <a:schemeClr val="accent3"/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>
      <a:schemeClr val="accent3"/>
      <a:schemeClr val="accent4"/>
    </dgm:fillClrLst>
    <dgm:linClrLst>
      <a:schemeClr val="accent3"/>
      <a:schemeClr val="accent4"/>
    </dgm:linClrLst>
    <dgm:effectClrLst/>
    <dgm:txLinClrLst/>
    <dgm:txFillClrLst/>
    <dgm:txEffectClrLst/>
  </dgm:styleLbl>
  <dgm:styleLbl name="lnNode1">
    <dgm:fillClrLst>
      <a:schemeClr val="accent3"/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>
      <a:schemeClr val="accent3">
        <a:alpha val="50000"/>
      </a:schemeClr>
      <a:schemeClr val="accent4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node3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node4">
    <dgm:fillClrLst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>
      <a:schemeClr val="accent3">
        <a:tint val="50000"/>
      </a:schemeClr>
      <a:schemeClr val="accent4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>
      <a:schemeClr val="accent3">
        <a:tint val="50000"/>
      </a:schemeClr>
      <a:schemeClr val="accent4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>
      <a:schemeClr val="accent3">
        <a:tint val="50000"/>
      </a:schemeClr>
      <a:schemeClr val="accent4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>
      <a:schemeClr val="accent3"/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fgSibTrans2D1">
    <dgm:fillClrLst>
      <a:schemeClr val="accent3"/>
      <a:schemeClr val="accent4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SibTrans2D1">
    <dgm:fillClrLst>
      <a:schemeClr val="accent3"/>
      <a:schemeClr val="accent4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1D1">
    <dgm:fillClrLst/>
    <dgm:linClrLst>
      <a:schemeClr val="accent3"/>
      <a:schemeClr val="accent4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3"/>
    </dgm:fillClrLst>
    <dgm:linClrLst meth="repeat">
      <a:schemeClr val="accent3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3"/>
    </dgm:fillClrLst>
    <dgm:linClrLst meth="repeat">
      <a:schemeClr val="lt1">
        <a:shade val="80000"/>
      </a:schemeClr>
    </dgm:linClrLst>
    <dgm:effectClrLst/>
    <dgm:txLinClrLst/>
    <dgm:txFillClrLst/>
    <dgm:txEffectClrLst/>
  </dgm:styleLbl>
  <dgm:styleLbl name="asst1">
    <dgm:fillClrLst meth="repeat">
      <a:schemeClr val="accent4"/>
    </dgm:fillClrLst>
    <dgm:linClrLst meth="repeat">
      <a:schemeClr val="lt1">
        <a:shade val="80000"/>
      </a:schemeClr>
    </dgm:linClrLst>
    <dgm:effectClrLst/>
    <dgm:txLinClrLst/>
    <dgm:txFillClrLst/>
    <dgm:txEffectClrLst/>
  </dgm:styleLbl>
  <dgm:styleLbl name="asst2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asst3">
    <dgm:fillClrLst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asst4">
    <dgm:fillClrLst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2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parChTrans2D3">
    <dgm:fillClrLst meth="repeat"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parChTrans2D4">
    <dgm:fillClrLst meth="repeat">
      <a:schemeClr val="accent5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3"/>
    </dgm:fillClrLst>
    <dgm:linClrLst meth="repeat">
      <a:schemeClr val="accent3"/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2">
        <a:tint val="90000"/>
      </a:schemeClr>
    </dgm:fillClrLst>
    <dgm:linClrLst meth="repeat">
      <a:schemeClr val="accent4"/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2">
        <a:tint val="70000"/>
      </a:schemeClr>
    </dgm:fillClrLst>
    <dgm:linClrLst meth="repeat">
      <a:schemeClr val="accent5"/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6">
        <a:tint val="50000"/>
      </a:schemeClr>
    </dgm:fillClrLst>
    <dgm:linClrLst meth="repeat">
      <a:schemeClr val="accent6"/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>
      <a:schemeClr val="accent3"/>
      <a:schemeClr val="accent4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>
      <a:schemeClr val="accent3"/>
      <a:schemeClr val="accent4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>
      <a:schemeClr val="accent3"/>
      <a:schemeClr val="accent4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2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>
      <a:schemeClr val="accent3"/>
      <a:schemeClr val="accent4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>
      <a:schemeClr val="accent3"/>
      <a:schemeClr val="accent4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>
      <a:schemeClr val="accent3"/>
      <a:schemeClr val="accent4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>
      <a:schemeClr val="accent3"/>
      <a:schemeClr val="accent4"/>
    </dgm:linClrLst>
    <dgm:effectClrLst/>
    <dgm:txLinClrLst/>
    <dgm:txFillClrLst meth="repeat">
      <a:schemeClr val="dk1"/>
    </dgm:txFillClrLst>
    <dgm:txEffectClrLst/>
  </dgm:styleLbl>
  <dgm:styleLbl name="fgAccFollowNode1">
    <dgm:fillClrLst>
      <a:schemeClr val="accent3">
        <a:tint val="40000"/>
        <a:alpha val="90000"/>
      </a:schemeClr>
      <a:schemeClr val="accent4">
        <a:tint val="40000"/>
        <a:alpha val="90000"/>
      </a:schemeClr>
    </dgm:fillClrLst>
    <dgm:linClrLst>
      <a:schemeClr val="accent3">
        <a:tint val="40000"/>
        <a:alpha val="90000"/>
      </a:schemeClr>
      <a:schemeClr val="accent4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>
      <a:schemeClr val="accent3">
        <a:tint val="40000"/>
        <a:alpha val="90000"/>
      </a:schemeClr>
      <a:schemeClr val="accent4">
        <a:tint val="40000"/>
        <a:alpha val="90000"/>
      </a:schemeClr>
    </dgm:fillClrLst>
    <dgm:linClrLst>
      <a:schemeClr val="accent3">
        <a:tint val="40000"/>
        <a:alpha val="90000"/>
      </a:schemeClr>
      <a:schemeClr val="accent4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>
      <a:schemeClr val="accent3">
        <a:tint val="40000"/>
        <a:alpha val="90000"/>
      </a:schemeClr>
      <a:schemeClr val="accent4">
        <a:tint val="40000"/>
        <a:alpha val="90000"/>
      </a:schemeClr>
    </dgm:fillClrLst>
    <dgm:linClrLst>
      <a:schemeClr val="accent3">
        <a:tint val="40000"/>
        <a:alpha val="90000"/>
      </a:schemeClr>
      <a:schemeClr val="accent4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>
      <a:schemeClr val="accent2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>
      <a:schemeClr val="accent4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>
      <a:schemeClr val="accent5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>
      <a:schemeClr val="accent6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3">
        <a:tint val="40000"/>
      </a:schemeClr>
    </dgm:fillClrLst>
    <dgm:linClrLst meth="repeat">
      <a:schemeClr val="dk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3">
        <a:shade val="90000"/>
      </a:schemeClr>
    </dgm:fillClrLst>
    <dgm:linClrLst meth="repeat">
      <a:schemeClr val="dk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2">
        <a:tint val="50000"/>
        <a:alpha val="40000"/>
      </a:schemeClr>
    </dgm:fillClrLst>
    <dgm:linClrLst meth="repeat">
      <a:schemeClr val="accent3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3">
        <a:tint val="4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B037B9E9-B9DA-4E02-9656-AD2A2A78E774}" type="doc">
      <dgm:prSet loTypeId="urn:microsoft.com/office/officeart/2005/8/layout/cycle2" loCatId="cycle" qsTypeId="urn:microsoft.com/office/officeart/2005/8/quickstyle/3d9" qsCatId="3D" csTypeId="urn:microsoft.com/office/officeart/2005/8/colors/colorful3" csCatId="colorful" phldr="1"/>
      <dgm:spPr/>
      <dgm:t>
        <a:bodyPr/>
        <a:lstStyle/>
        <a:p>
          <a:endParaRPr lang="ru-RU"/>
        </a:p>
      </dgm:t>
    </dgm:pt>
    <dgm:pt modelId="{2F69CC45-C525-4CCF-89E5-77976C980BBD}">
      <dgm:prSet phldrT="[Текст]"/>
      <dgm:spPr/>
      <dgm:t>
        <a:bodyPr/>
        <a:lstStyle/>
        <a:p>
          <a:pPr algn="ctr"/>
          <a:r>
            <a:rPr lang="ru-RU"/>
            <a:t>Планирование тестирования </a:t>
          </a:r>
        </a:p>
      </dgm:t>
    </dgm:pt>
    <dgm:pt modelId="{40B176EE-2B82-4BA9-89A4-8B935FF88F94}" type="parTrans" cxnId="{6945F98D-3C75-4C65-8F79-3984B1467510}">
      <dgm:prSet/>
      <dgm:spPr/>
      <dgm:t>
        <a:bodyPr/>
        <a:lstStyle/>
        <a:p>
          <a:pPr algn="ctr"/>
          <a:endParaRPr lang="ru-RU"/>
        </a:p>
      </dgm:t>
    </dgm:pt>
    <dgm:pt modelId="{D4273703-6945-47DF-B4B2-23934D916C0D}" type="sibTrans" cxnId="{6945F98D-3C75-4C65-8F79-3984B1467510}">
      <dgm:prSet/>
      <dgm:spPr/>
      <dgm:t>
        <a:bodyPr/>
        <a:lstStyle/>
        <a:p>
          <a:pPr algn="ctr"/>
          <a:endParaRPr lang="ru-RU"/>
        </a:p>
      </dgm:t>
    </dgm:pt>
    <dgm:pt modelId="{84FB25D2-4125-49FC-B626-E445D7D8E953}">
      <dgm:prSet phldrT="[Текст]"/>
      <dgm:spPr/>
      <dgm:t>
        <a:bodyPr/>
        <a:lstStyle/>
        <a:p>
          <a:pPr algn="ctr"/>
          <a:r>
            <a:rPr lang="ru-RU"/>
            <a:t>Разработка тестов </a:t>
          </a:r>
        </a:p>
      </dgm:t>
    </dgm:pt>
    <dgm:pt modelId="{73A2EC3A-454A-4E9B-AF03-A3CE8AF8A678}" type="parTrans" cxnId="{92C3E4CA-BBB1-4B9F-B916-6402ECB5F04F}">
      <dgm:prSet/>
      <dgm:spPr/>
      <dgm:t>
        <a:bodyPr/>
        <a:lstStyle/>
        <a:p>
          <a:pPr algn="ctr"/>
          <a:endParaRPr lang="ru-RU"/>
        </a:p>
      </dgm:t>
    </dgm:pt>
    <dgm:pt modelId="{C0734F7C-90CC-493A-B2B6-BBFDD8688201}" type="sibTrans" cxnId="{92C3E4CA-BBB1-4B9F-B916-6402ECB5F04F}">
      <dgm:prSet/>
      <dgm:spPr/>
      <dgm:t>
        <a:bodyPr/>
        <a:lstStyle/>
        <a:p>
          <a:pPr algn="ctr"/>
          <a:endParaRPr lang="ru-RU"/>
        </a:p>
      </dgm:t>
    </dgm:pt>
    <dgm:pt modelId="{DC734709-E6AD-42F9-BAB1-24B03FBA33B6}">
      <dgm:prSet phldrT="[Текст]"/>
      <dgm:spPr/>
      <dgm:t>
        <a:bodyPr/>
        <a:lstStyle/>
        <a:p>
          <a:pPr algn="ctr"/>
          <a:r>
            <a:rPr lang="ru-RU"/>
            <a:t>Выполнение тестов </a:t>
          </a:r>
        </a:p>
      </dgm:t>
    </dgm:pt>
    <dgm:pt modelId="{1E947984-C27E-41C0-BBBA-44C099F85C4A}" type="parTrans" cxnId="{247B19EE-DE74-45FF-B9DC-854CAE8395F7}">
      <dgm:prSet/>
      <dgm:spPr/>
      <dgm:t>
        <a:bodyPr/>
        <a:lstStyle/>
        <a:p>
          <a:pPr algn="ctr"/>
          <a:endParaRPr lang="ru-RU"/>
        </a:p>
      </dgm:t>
    </dgm:pt>
    <dgm:pt modelId="{A2097425-0714-4D62-B4B0-44B347FE3BD8}" type="sibTrans" cxnId="{247B19EE-DE74-45FF-B9DC-854CAE8395F7}">
      <dgm:prSet/>
      <dgm:spPr/>
      <dgm:t>
        <a:bodyPr/>
        <a:lstStyle/>
        <a:p>
          <a:pPr algn="ctr"/>
          <a:endParaRPr lang="ru-RU"/>
        </a:p>
      </dgm:t>
    </dgm:pt>
    <dgm:pt modelId="{EE08CCF6-D85F-4BA9-A283-50B2F5CD3065}">
      <dgm:prSet phldrT="[Текст]"/>
      <dgm:spPr/>
      <dgm:t>
        <a:bodyPr/>
        <a:lstStyle/>
        <a:p>
          <a:pPr algn="ctr"/>
          <a:r>
            <a:rPr lang="ru-RU"/>
            <a:t>Анализ отчёт о результатах тестирования</a:t>
          </a:r>
        </a:p>
      </dgm:t>
    </dgm:pt>
    <dgm:pt modelId="{B265113A-A47F-49E3-894A-CBFE3C861917}" type="parTrans" cxnId="{04630C58-E937-4811-A5A6-BD9774BFE922}">
      <dgm:prSet/>
      <dgm:spPr/>
      <dgm:t>
        <a:bodyPr/>
        <a:lstStyle/>
        <a:p>
          <a:pPr algn="ctr"/>
          <a:endParaRPr lang="ru-RU"/>
        </a:p>
      </dgm:t>
    </dgm:pt>
    <dgm:pt modelId="{8CACC2AE-9AB9-483D-A08E-AF108AA61676}" type="sibTrans" cxnId="{04630C58-E937-4811-A5A6-BD9774BFE922}">
      <dgm:prSet/>
      <dgm:spPr/>
      <dgm:t>
        <a:bodyPr/>
        <a:lstStyle/>
        <a:p>
          <a:pPr algn="ctr"/>
          <a:endParaRPr lang="ru-RU"/>
        </a:p>
      </dgm:t>
    </dgm:pt>
    <dgm:pt modelId="{7384C2B0-B914-49E4-9E29-2692274B256F}" type="pres">
      <dgm:prSet presAssocID="{B037B9E9-B9DA-4E02-9656-AD2A2A78E774}" presName="cycle" presStyleCnt="0">
        <dgm:presLayoutVars>
          <dgm:dir/>
          <dgm:resizeHandles val="exact"/>
        </dgm:presLayoutVars>
      </dgm:prSet>
      <dgm:spPr/>
      <dgm:t>
        <a:bodyPr/>
        <a:lstStyle/>
        <a:p>
          <a:endParaRPr lang="ru-RU"/>
        </a:p>
      </dgm:t>
    </dgm:pt>
    <dgm:pt modelId="{001845D2-0BFD-4438-8032-9532750D9939}" type="pres">
      <dgm:prSet presAssocID="{2F69CC45-C525-4CCF-89E5-77976C980BBD}" presName="node" presStyleLbl="node1" presStyleIdx="0" presStyleCnt="4" custScaleX="133632">
        <dgm:presLayoutVars>
          <dgm:bulletEnabled val="1"/>
        </dgm:presLayoutVars>
      </dgm:prSet>
      <dgm:spPr/>
      <dgm:t>
        <a:bodyPr/>
        <a:lstStyle/>
        <a:p>
          <a:endParaRPr lang="ru-RU"/>
        </a:p>
      </dgm:t>
    </dgm:pt>
    <dgm:pt modelId="{155776B2-3318-4DAA-A66E-23B1770D7941}" type="pres">
      <dgm:prSet presAssocID="{D4273703-6945-47DF-B4B2-23934D916C0D}" presName="sibTrans" presStyleLbl="sibTrans2D1" presStyleIdx="0" presStyleCnt="4"/>
      <dgm:spPr/>
      <dgm:t>
        <a:bodyPr/>
        <a:lstStyle/>
        <a:p>
          <a:endParaRPr lang="ru-RU"/>
        </a:p>
      </dgm:t>
    </dgm:pt>
    <dgm:pt modelId="{BCA6B586-2837-4AB2-8033-19D20B2199FC}" type="pres">
      <dgm:prSet presAssocID="{D4273703-6945-47DF-B4B2-23934D916C0D}" presName="connectorText" presStyleLbl="sibTrans2D1" presStyleIdx="0" presStyleCnt="4"/>
      <dgm:spPr/>
      <dgm:t>
        <a:bodyPr/>
        <a:lstStyle/>
        <a:p>
          <a:endParaRPr lang="ru-RU"/>
        </a:p>
      </dgm:t>
    </dgm:pt>
    <dgm:pt modelId="{40C6348B-E2C0-43C6-9DAB-730E4B85DA4C}" type="pres">
      <dgm:prSet presAssocID="{84FB25D2-4125-49FC-B626-E445D7D8E953}" presName="node" presStyleLbl="node1" presStyleIdx="1" presStyleCnt="4" custScaleX="102833">
        <dgm:presLayoutVars>
          <dgm:bulletEnabled val="1"/>
        </dgm:presLayoutVars>
      </dgm:prSet>
      <dgm:spPr/>
      <dgm:t>
        <a:bodyPr/>
        <a:lstStyle/>
        <a:p>
          <a:endParaRPr lang="ru-RU"/>
        </a:p>
      </dgm:t>
    </dgm:pt>
    <dgm:pt modelId="{AD829A2A-0CF3-4222-B3EA-9296E264DE23}" type="pres">
      <dgm:prSet presAssocID="{C0734F7C-90CC-493A-B2B6-BBFDD8688201}" presName="sibTrans" presStyleLbl="sibTrans2D1" presStyleIdx="1" presStyleCnt="4"/>
      <dgm:spPr/>
      <dgm:t>
        <a:bodyPr/>
        <a:lstStyle/>
        <a:p>
          <a:endParaRPr lang="ru-RU"/>
        </a:p>
      </dgm:t>
    </dgm:pt>
    <dgm:pt modelId="{B2DEF642-45A3-4F2C-9D15-F07815300CA4}" type="pres">
      <dgm:prSet presAssocID="{C0734F7C-90CC-493A-B2B6-BBFDD8688201}" presName="connectorText" presStyleLbl="sibTrans2D1" presStyleIdx="1" presStyleCnt="4"/>
      <dgm:spPr/>
      <dgm:t>
        <a:bodyPr/>
        <a:lstStyle/>
        <a:p>
          <a:endParaRPr lang="ru-RU"/>
        </a:p>
      </dgm:t>
    </dgm:pt>
    <dgm:pt modelId="{54542A77-7CDB-4DCB-9446-CF0FBCF94395}" type="pres">
      <dgm:prSet presAssocID="{DC734709-E6AD-42F9-BAB1-24B03FBA33B6}" presName="node" presStyleLbl="node1" presStyleIdx="2" presStyleCnt="4" custScaleX="143002">
        <dgm:presLayoutVars>
          <dgm:bulletEnabled val="1"/>
        </dgm:presLayoutVars>
      </dgm:prSet>
      <dgm:spPr/>
      <dgm:t>
        <a:bodyPr/>
        <a:lstStyle/>
        <a:p>
          <a:endParaRPr lang="ru-RU"/>
        </a:p>
      </dgm:t>
    </dgm:pt>
    <dgm:pt modelId="{787CAECB-3ACD-43FF-96F2-E589990C9065}" type="pres">
      <dgm:prSet presAssocID="{A2097425-0714-4D62-B4B0-44B347FE3BD8}" presName="sibTrans" presStyleLbl="sibTrans2D1" presStyleIdx="2" presStyleCnt="4"/>
      <dgm:spPr/>
      <dgm:t>
        <a:bodyPr/>
        <a:lstStyle/>
        <a:p>
          <a:endParaRPr lang="ru-RU"/>
        </a:p>
      </dgm:t>
    </dgm:pt>
    <dgm:pt modelId="{83AFC387-DDC5-4FCA-BFD2-0EBD0F8BA1B8}" type="pres">
      <dgm:prSet presAssocID="{A2097425-0714-4D62-B4B0-44B347FE3BD8}" presName="connectorText" presStyleLbl="sibTrans2D1" presStyleIdx="2" presStyleCnt="4"/>
      <dgm:spPr/>
      <dgm:t>
        <a:bodyPr/>
        <a:lstStyle/>
        <a:p>
          <a:endParaRPr lang="ru-RU"/>
        </a:p>
      </dgm:t>
    </dgm:pt>
    <dgm:pt modelId="{327130FF-90C0-4063-8AC4-6757D2964E1D}" type="pres">
      <dgm:prSet presAssocID="{EE08CCF6-D85F-4BA9-A283-50B2F5CD3065}" presName="node" presStyleLbl="node1" presStyleIdx="3" presStyleCnt="4" custScaleX="130237">
        <dgm:presLayoutVars>
          <dgm:bulletEnabled val="1"/>
        </dgm:presLayoutVars>
      </dgm:prSet>
      <dgm:spPr/>
      <dgm:t>
        <a:bodyPr/>
        <a:lstStyle/>
        <a:p>
          <a:endParaRPr lang="ru-RU"/>
        </a:p>
      </dgm:t>
    </dgm:pt>
    <dgm:pt modelId="{362061E6-1BED-46FE-85C2-828D8AE02032}" type="pres">
      <dgm:prSet presAssocID="{8CACC2AE-9AB9-483D-A08E-AF108AA61676}" presName="sibTrans" presStyleLbl="sibTrans2D1" presStyleIdx="3" presStyleCnt="4"/>
      <dgm:spPr/>
      <dgm:t>
        <a:bodyPr/>
        <a:lstStyle/>
        <a:p>
          <a:endParaRPr lang="ru-RU"/>
        </a:p>
      </dgm:t>
    </dgm:pt>
    <dgm:pt modelId="{C69163D9-9A9E-4313-A3DA-4D5ABFF0AD4D}" type="pres">
      <dgm:prSet presAssocID="{8CACC2AE-9AB9-483D-A08E-AF108AA61676}" presName="connectorText" presStyleLbl="sibTrans2D1" presStyleIdx="3" presStyleCnt="4"/>
      <dgm:spPr/>
      <dgm:t>
        <a:bodyPr/>
        <a:lstStyle/>
        <a:p>
          <a:endParaRPr lang="ru-RU"/>
        </a:p>
      </dgm:t>
    </dgm:pt>
  </dgm:ptLst>
  <dgm:cxnLst>
    <dgm:cxn modelId="{92C3E4CA-BBB1-4B9F-B916-6402ECB5F04F}" srcId="{B037B9E9-B9DA-4E02-9656-AD2A2A78E774}" destId="{84FB25D2-4125-49FC-B626-E445D7D8E953}" srcOrd="1" destOrd="0" parTransId="{73A2EC3A-454A-4E9B-AF03-A3CE8AF8A678}" sibTransId="{C0734F7C-90CC-493A-B2B6-BBFDD8688201}"/>
    <dgm:cxn modelId="{427BE0E6-0AC3-42C6-9ED6-48EA53FCFB5A}" type="presOf" srcId="{DC734709-E6AD-42F9-BAB1-24B03FBA33B6}" destId="{54542A77-7CDB-4DCB-9446-CF0FBCF94395}" srcOrd="0" destOrd="0" presId="urn:microsoft.com/office/officeart/2005/8/layout/cycle2"/>
    <dgm:cxn modelId="{522D313F-12F1-4A22-B95B-D29A5A004AEC}" type="presOf" srcId="{2F69CC45-C525-4CCF-89E5-77976C980BBD}" destId="{001845D2-0BFD-4438-8032-9532750D9939}" srcOrd="0" destOrd="0" presId="urn:microsoft.com/office/officeart/2005/8/layout/cycle2"/>
    <dgm:cxn modelId="{247B19EE-DE74-45FF-B9DC-854CAE8395F7}" srcId="{B037B9E9-B9DA-4E02-9656-AD2A2A78E774}" destId="{DC734709-E6AD-42F9-BAB1-24B03FBA33B6}" srcOrd="2" destOrd="0" parTransId="{1E947984-C27E-41C0-BBBA-44C099F85C4A}" sibTransId="{A2097425-0714-4D62-B4B0-44B347FE3BD8}"/>
    <dgm:cxn modelId="{000B00DE-F84D-4EB7-BA1D-226A84CB0FAD}" type="presOf" srcId="{D4273703-6945-47DF-B4B2-23934D916C0D}" destId="{155776B2-3318-4DAA-A66E-23B1770D7941}" srcOrd="0" destOrd="0" presId="urn:microsoft.com/office/officeart/2005/8/layout/cycle2"/>
    <dgm:cxn modelId="{D1DDB452-5008-4DAC-86CC-25421370CA8B}" type="presOf" srcId="{EE08CCF6-D85F-4BA9-A283-50B2F5CD3065}" destId="{327130FF-90C0-4063-8AC4-6757D2964E1D}" srcOrd="0" destOrd="0" presId="urn:microsoft.com/office/officeart/2005/8/layout/cycle2"/>
    <dgm:cxn modelId="{5E322BB0-B492-4683-B39F-1F4AAF2BA0A7}" type="presOf" srcId="{A2097425-0714-4D62-B4B0-44B347FE3BD8}" destId="{83AFC387-DDC5-4FCA-BFD2-0EBD0F8BA1B8}" srcOrd="1" destOrd="0" presId="urn:microsoft.com/office/officeart/2005/8/layout/cycle2"/>
    <dgm:cxn modelId="{6CC55FC1-EFAE-4C3E-A3BF-2FBE5244BE38}" type="presOf" srcId="{84FB25D2-4125-49FC-B626-E445D7D8E953}" destId="{40C6348B-E2C0-43C6-9DAB-730E4B85DA4C}" srcOrd="0" destOrd="0" presId="urn:microsoft.com/office/officeart/2005/8/layout/cycle2"/>
    <dgm:cxn modelId="{2AFC4C36-74E6-422B-AAA8-F78D0D21CEDF}" type="presOf" srcId="{8CACC2AE-9AB9-483D-A08E-AF108AA61676}" destId="{C69163D9-9A9E-4313-A3DA-4D5ABFF0AD4D}" srcOrd="1" destOrd="0" presId="urn:microsoft.com/office/officeart/2005/8/layout/cycle2"/>
    <dgm:cxn modelId="{A20C5416-CEFD-490A-A720-7ED0A0B27F85}" type="presOf" srcId="{B037B9E9-B9DA-4E02-9656-AD2A2A78E774}" destId="{7384C2B0-B914-49E4-9E29-2692274B256F}" srcOrd="0" destOrd="0" presId="urn:microsoft.com/office/officeart/2005/8/layout/cycle2"/>
    <dgm:cxn modelId="{6945F98D-3C75-4C65-8F79-3984B1467510}" srcId="{B037B9E9-B9DA-4E02-9656-AD2A2A78E774}" destId="{2F69CC45-C525-4CCF-89E5-77976C980BBD}" srcOrd="0" destOrd="0" parTransId="{40B176EE-2B82-4BA9-89A4-8B935FF88F94}" sibTransId="{D4273703-6945-47DF-B4B2-23934D916C0D}"/>
    <dgm:cxn modelId="{31F90C31-A411-4FC5-9BDA-4053B685D668}" type="presOf" srcId="{C0734F7C-90CC-493A-B2B6-BBFDD8688201}" destId="{AD829A2A-0CF3-4222-B3EA-9296E264DE23}" srcOrd="0" destOrd="0" presId="urn:microsoft.com/office/officeart/2005/8/layout/cycle2"/>
    <dgm:cxn modelId="{DC72990C-145B-4319-891C-A42011460DA1}" type="presOf" srcId="{8CACC2AE-9AB9-483D-A08E-AF108AA61676}" destId="{362061E6-1BED-46FE-85C2-828D8AE02032}" srcOrd="0" destOrd="0" presId="urn:microsoft.com/office/officeart/2005/8/layout/cycle2"/>
    <dgm:cxn modelId="{33541E7D-B56F-4318-B57C-B382434DEC08}" type="presOf" srcId="{A2097425-0714-4D62-B4B0-44B347FE3BD8}" destId="{787CAECB-3ACD-43FF-96F2-E589990C9065}" srcOrd="0" destOrd="0" presId="urn:microsoft.com/office/officeart/2005/8/layout/cycle2"/>
    <dgm:cxn modelId="{141186B5-83F0-4342-B6D7-C7280DD4D2C7}" type="presOf" srcId="{D4273703-6945-47DF-B4B2-23934D916C0D}" destId="{BCA6B586-2837-4AB2-8033-19D20B2199FC}" srcOrd="1" destOrd="0" presId="urn:microsoft.com/office/officeart/2005/8/layout/cycle2"/>
    <dgm:cxn modelId="{319C2AEA-92E4-4E8D-A5B7-6B0FC819F508}" type="presOf" srcId="{C0734F7C-90CC-493A-B2B6-BBFDD8688201}" destId="{B2DEF642-45A3-4F2C-9D15-F07815300CA4}" srcOrd="1" destOrd="0" presId="urn:microsoft.com/office/officeart/2005/8/layout/cycle2"/>
    <dgm:cxn modelId="{04630C58-E937-4811-A5A6-BD9774BFE922}" srcId="{B037B9E9-B9DA-4E02-9656-AD2A2A78E774}" destId="{EE08CCF6-D85F-4BA9-A283-50B2F5CD3065}" srcOrd="3" destOrd="0" parTransId="{B265113A-A47F-49E3-894A-CBFE3C861917}" sibTransId="{8CACC2AE-9AB9-483D-A08E-AF108AA61676}"/>
    <dgm:cxn modelId="{82C40915-7B0B-43E6-BE52-C095388BAF0F}" type="presParOf" srcId="{7384C2B0-B914-49E4-9E29-2692274B256F}" destId="{001845D2-0BFD-4438-8032-9532750D9939}" srcOrd="0" destOrd="0" presId="urn:microsoft.com/office/officeart/2005/8/layout/cycle2"/>
    <dgm:cxn modelId="{F82E9D14-5213-4339-9C5A-76EC4A7B8A95}" type="presParOf" srcId="{7384C2B0-B914-49E4-9E29-2692274B256F}" destId="{155776B2-3318-4DAA-A66E-23B1770D7941}" srcOrd="1" destOrd="0" presId="urn:microsoft.com/office/officeart/2005/8/layout/cycle2"/>
    <dgm:cxn modelId="{094BD874-BE5C-492C-9EDF-4F2EEC288BC7}" type="presParOf" srcId="{155776B2-3318-4DAA-A66E-23B1770D7941}" destId="{BCA6B586-2837-4AB2-8033-19D20B2199FC}" srcOrd="0" destOrd="0" presId="urn:microsoft.com/office/officeart/2005/8/layout/cycle2"/>
    <dgm:cxn modelId="{12977A8E-65A8-4B99-9A93-FEBEE82B8073}" type="presParOf" srcId="{7384C2B0-B914-49E4-9E29-2692274B256F}" destId="{40C6348B-E2C0-43C6-9DAB-730E4B85DA4C}" srcOrd="2" destOrd="0" presId="urn:microsoft.com/office/officeart/2005/8/layout/cycle2"/>
    <dgm:cxn modelId="{DB3C1436-624D-4347-BAF5-F469F1C03D63}" type="presParOf" srcId="{7384C2B0-B914-49E4-9E29-2692274B256F}" destId="{AD829A2A-0CF3-4222-B3EA-9296E264DE23}" srcOrd="3" destOrd="0" presId="urn:microsoft.com/office/officeart/2005/8/layout/cycle2"/>
    <dgm:cxn modelId="{34BFAC85-3AC1-4F53-A93A-00676456828C}" type="presParOf" srcId="{AD829A2A-0CF3-4222-B3EA-9296E264DE23}" destId="{B2DEF642-45A3-4F2C-9D15-F07815300CA4}" srcOrd="0" destOrd="0" presId="urn:microsoft.com/office/officeart/2005/8/layout/cycle2"/>
    <dgm:cxn modelId="{E4448EE8-A62F-47A4-8472-8B00D9388AB3}" type="presParOf" srcId="{7384C2B0-B914-49E4-9E29-2692274B256F}" destId="{54542A77-7CDB-4DCB-9446-CF0FBCF94395}" srcOrd="4" destOrd="0" presId="urn:microsoft.com/office/officeart/2005/8/layout/cycle2"/>
    <dgm:cxn modelId="{F24DCD5A-F67D-44FA-8755-CD100F28A442}" type="presParOf" srcId="{7384C2B0-B914-49E4-9E29-2692274B256F}" destId="{787CAECB-3ACD-43FF-96F2-E589990C9065}" srcOrd="5" destOrd="0" presId="urn:microsoft.com/office/officeart/2005/8/layout/cycle2"/>
    <dgm:cxn modelId="{34EEED97-6A0C-4F66-87B4-20542C7E4B12}" type="presParOf" srcId="{787CAECB-3ACD-43FF-96F2-E589990C9065}" destId="{83AFC387-DDC5-4FCA-BFD2-0EBD0F8BA1B8}" srcOrd="0" destOrd="0" presId="urn:microsoft.com/office/officeart/2005/8/layout/cycle2"/>
    <dgm:cxn modelId="{FB7261AD-850F-413D-9EF7-17DFD75B5576}" type="presParOf" srcId="{7384C2B0-B914-49E4-9E29-2692274B256F}" destId="{327130FF-90C0-4063-8AC4-6757D2964E1D}" srcOrd="6" destOrd="0" presId="urn:microsoft.com/office/officeart/2005/8/layout/cycle2"/>
    <dgm:cxn modelId="{E7F823EA-DB8C-4700-8A17-C61E5CB8CD18}" type="presParOf" srcId="{7384C2B0-B914-49E4-9E29-2692274B256F}" destId="{362061E6-1BED-46FE-85C2-828D8AE02032}" srcOrd="7" destOrd="0" presId="urn:microsoft.com/office/officeart/2005/8/layout/cycle2"/>
    <dgm:cxn modelId="{F6A0FC9D-1595-4AD7-A4BF-26BD91CC849D}" type="presParOf" srcId="{362061E6-1BED-46FE-85C2-828D8AE02032}" destId="{C69163D9-9A9E-4313-A3DA-4D5ABFF0AD4D}" srcOrd="0" destOrd="0" presId="urn:microsoft.com/office/officeart/2005/8/layout/cycle2"/>
  </dgm:cxnLst>
  <dgm:bg/>
  <dgm:whole/>
  <dgm:extLst>
    <a:ext uri="http://schemas.microsoft.com/office/drawing/2008/diagram">
      <dsp:dataModelExt xmlns:dsp="http://schemas.microsoft.com/office/drawing/2008/diagram" relId="rId10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001845D2-0BFD-4438-8032-9532750D9939}">
      <dsp:nvSpPr>
        <dsp:cNvPr id="0" name=""/>
        <dsp:cNvSpPr/>
      </dsp:nvSpPr>
      <dsp:spPr>
        <a:xfrm>
          <a:off x="1300873" y="234"/>
          <a:ext cx="1388409" cy="1038979"/>
        </a:xfrm>
        <a:prstGeom prst="ellipse">
          <a:avLst/>
        </a:prstGeom>
        <a:solidFill>
          <a:schemeClr val="accent3">
            <a:hueOff val="0"/>
            <a:satOff val="0"/>
            <a:lumOff val="0"/>
            <a:alphaOff val="0"/>
          </a:schemeClr>
        </a:solidFill>
        <a:ln>
          <a:noFill/>
        </a:ln>
        <a:effectLst/>
        <a:sp3d extrusionH="152250" prstMaterial="matte">
          <a:bevelT w="165100" prst="coolSlant"/>
        </a:sp3d>
      </dsp:spPr>
      <dsp:style>
        <a:lnRef idx="0">
          <a:scrgbClr r="0" g="0" b="0"/>
        </a:lnRef>
        <a:fillRef idx="1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13970" tIns="13970" rIns="13970" bIns="13970" numCol="1" spcCol="1270" anchor="ctr" anchorCtr="0">
          <a:noAutofit/>
          <a:sp3d extrusionH="28000" prstMaterial="matte"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ru-RU" sz="1100" kern="1200"/>
            <a:t>Планирование тестирования </a:t>
          </a:r>
        </a:p>
      </dsp:txBody>
      <dsp:txXfrm>
        <a:off x="1504201" y="152389"/>
        <a:ext cx="981753" cy="734669"/>
      </dsp:txXfrm>
    </dsp:sp>
    <dsp:sp modelId="{155776B2-3318-4DAA-A66E-23B1770D7941}">
      <dsp:nvSpPr>
        <dsp:cNvPr id="0" name=""/>
        <dsp:cNvSpPr/>
      </dsp:nvSpPr>
      <dsp:spPr>
        <a:xfrm rot="2700000">
          <a:off x="2445794" y="913390"/>
          <a:ext cx="236553" cy="350655"/>
        </a:xfrm>
        <a:prstGeom prst="rightArrow">
          <a:avLst>
            <a:gd name="adj1" fmla="val 60000"/>
            <a:gd name="adj2" fmla="val 50000"/>
          </a:avLst>
        </a:prstGeom>
        <a:solidFill>
          <a:schemeClr val="accent3">
            <a:hueOff val="0"/>
            <a:satOff val="0"/>
            <a:lumOff val="0"/>
            <a:alphaOff val="0"/>
          </a:schemeClr>
        </a:solidFill>
        <a:ln>
          <a:noFill/>
        </a:ln>
        <a:effectLst/>
        <a:sp3d z="-227350" prstMaterial="matte"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ru-RU" sz="900" kern="1200"/>
        </a:p>
      </dsp:txBody>
      <dsp:txXfrm>
        <a:off x="2456187" y="958431"/>
        <a:ext cx="165587" cy="210393"/>
      </dsp:txXfrm>
    </dsp:sp>
    <dsp:sp modelId="{40C6348B-E2C0-43C6-9DAB-730E4B85DA4C}">
      <dsp:nvSpPr>
        <dsp:cNvPr id="0" name=""/>
        <dsp:cNvSpPr/>
      </dsp:nvSpPr>
      <dsp:spPr>
        <a:xfrm>
          <a:off x="2564828" y="1104192"/>
          <a:ext cx="1068414" cy="1038979"/>
        </a:xfrm>
        <a:prstGeom prst="ellipse">
          <a:avLst/>
        </a:prstGeom>
        <a:solidFill>
          <a:schemeClr val="accent3">
            <a:hueOff val="903533"/>
            <a:satOff val="33333"/>
            <a:lumOff val="-4902"/>
            <a:alphaOff val="0"/>
          </a:schemeClr>
        </a:solidFill>
        <a:ln>
          <a:noFill/>
        </a:ln>
        <a:effectLst/>
        <a:sp3d extrusionH="152250" prstMaterial="matte">
          <a:bevelT w="165100" prst="coolSlant"/>
        </a:sp3d>
      </dsp:spPr>
      <dsp:style>
        <a:lnRef idx="0">
          <a:scrgbClr r="0" g="0" b="0"/>
        </a:lnRef>
        <a:fillRef idx="1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13970" tIns="13970" rIns="13970" bIns="13970" numCol="1" spcCol="1270" anchor="ctr" anchorCtr="0">
          <a:noAutofit/>
          <a:sp3d extrusionH="28000" prstMaterial="matte"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ru-RU" sz="1100" kern="1200"/>
            <a:t>Разработка тестов </a:t>
          </a:r>
        </a:p>
      </dsp:txBody>
      <dsp:txXfrm>
        <a:off x="2721294" y="1256347"/>
        <a:ext cx="755482" cy="734669"/>
      </dsp:txXfrm>
    </dsp:sp>
    <dsp:sp modelId="{AD829A2A-0CF3-4222-B3EA-9296E264DE23}">
      <dsp:nvSpPr>
        <dsp:cNvPr id="0" name=""/>
        <dsp:cNvSpPr/>
      </dsp:nvSpPr>
      <dsp:spPr>
        <a:xfrm rot="8100000">
          <a:off x="2463686" y="1969098"/>
          <a:ext cx="229209" cy="350655"/>
        </a:xfrm>
        <a:prstGeom prst="rightArrow">
          <a:avLst>
            <a:gd name="adj1" fmla="val 60000"/>
            <a:gd name="adj2" fmla="val 50000"/>
          </a:avLst>
        </a:prstGeom>
        <a:solidFill>
          <a:schemeClr val="accent3">
            <a:hueOff val="903533"/>
            <a:satOff val="33333"/>
            <a:lumOff val="-4902"/>
            <a:alphaOff val="0"/>
          </a:schemeClr>
        </a:solidFill>
        <a:ln>
          <a:noFill/>
        </a:ln>
        <a:effectLst/>
        <a:sp3d z="-227350" prstMaterial="matte"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ru-RU" sz="900" kern="1200"/>
        </a:p>
      </dsp:txBody>
      <dsp:txXfrm rot="10800000">
        <a:off x="2522379" y="2014918"/>
        <a:ext cx="160446" cy="210393"/>
      </dsp:txXfrm>
    </dsp:sp>
    <dsp:sp modelId="{54542A77-7CDB-4DCB-9446-CF0FBCF94395}">
      <dsp:nvSpPr>
        <dsp:cNvPr id="0" name=""/>
        <dsp:cNvSpPr/>
      </dsp:nvSpPr>
      <dsp:spPr>
        <a:xfrm>
          <a:off x="1252197" y="2208149"/>
          <a:ext cx="1485761" cy="1038979"/>
        </a:xfrm>
        <a:prstGeom prst="ellipse">
          <a:avLst/>
        </a:prstGeom>
        <a:solidFill>
          <a:schemeClr val="accent3">
            <a:hueOff val="1807066"/>
            <a:satOff val="66667"/>
            <a:lumOff val="-9804"/>
            <a:alphaOff val="0"/>
          </a:schemeClr>
        </a:solidFill>
        <a:ln>
          <a:noFill/>
        </a:ln>
        <a:effectLst/>
        <a:sp3d extrusionH="152250" prstMaterial="matte">
          <a:bevelT w="165100" prst="coolSlant"/>
        </a:sp3d>
      </dsp:spPr>
      <dsp:style>
        <a:lnRef idx="0">
          <a:scrgbClr r="0" g="0" b="0"/>
        </a:lnRef>
        <a:fillRef idx="1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13970" tIns="13970" rIns="13970" bIns="13970" numCol="1" spcCol="1270" anchor="ctr" anchorCtr="0">
          <a:noAutofit/>
          <a:sp3d extrusionH="28000" prstMaterial="matte"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ru-RU" sz="1100" kern="1200"/>
            <a:t>Выполнение тестов </a:t>
          </a:r>
        </a:p>
      </dsp:txBody>
      <dsp:txXfrm>
        <a:off x="1469782" y="2360304"/>
        <a:ext cx="1050591" cy="734669"/>
      </dsp:txXfrm>
    </dsp:sp>
    <dsp:sp modelId="{787CAECB-3ACD-43FF-96F2-E589990C9065}">
      <dsp:nvSpPr>
        <dsp:cNvPr id="0" name=""/>
        <dsp:cNvSpPr/>
      </dsp:nvSpPr>
      <dsp:spPr>
        <a:xfrm rot="13500000">
          <a:off x="1340488" y="1997482"/>
          <a:ext cx="199521" cy="350655"/>
        </a:xfrm>
        <a:prstGeom prst="rightArrow">
          <a:avLst>
            <a:gd name="adj1" fmla="val 60000"/>
            <a:gd name="adj2" fmla="val 50000"/>
          </a:avLst>
        </a:prstGeom>
        <a:solidFill>
          <a:schemeClr val="accent3">
            <a:hueOff val="1807066"/>
            <a:satOff val="66667"/>
            <a:lumOff val="-9804"/>
            <a:alphaOff val="0"/>
          </a:schemeClr>
        </a:solidFill>
        <a:ln>
          <a:noFill/>
        </a:ln>
        <a:effectLst/>
        <a:sp3d z="-227350" prstMaterial="matte"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ru-RU" sz="900" kern="1200"/>
        </a:p>
      </dsp:txBody>
      <dsp:txXfrm rot="10800000">
        <a:off x="1391578" y="2088775"/>
        <a:ext cx="139665" cy="210393"/>
      </dsp:txXfrm>
    </dsp:sp>
    <dsp:sp modelId="{327130FF-90C0-4063-8AC4-6757D2964E1D}">
      <dsp:nvSpPr>
        <dsp:cNvPr id="0" name=""/>
        <dsp:cNvSpPr/>
      </dsp:nvSpPr>
      <dsp:spPr>
        <a:xfrm>
          <a:off x="214552" y="1104192"/>
          <a:ext cx="1353136" cy="1038979"/>
        </a:xfrm>
        <a:prstGeom prst="ellipse">
          <a:avLst/>
        </a:prstGeom>
        <a:solidFill>
          <a:schemeClr val="accent3">
            <a:hueOff val="2710599"/>
            <a:satOff val="100000"/>
            <a:lumOff val="-14706"/>
            <a:alphaOff val="0"/>
          </a:schemeClr>
        </a:solidFill>
        <a:ln>
          <a:noFill/>
        </a:ln>
        <a:effectLst/>
        <a:sp3d extrusionH="152250" prstMaterial="matte">
          <a:bevelT w="165100" prst="coolSlant"/>
        </a:sp3d>
      </dsp:spPr>
      <dsp:style>
        <a:lnRef idx="0">
          <a:scrgbClr r="0" g="0" b="0"/>
        </a:lnRef>
        <a:fillRef idx="1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13970" tIns="13970" rIns="13970" bIns="13970" numCol="1" spcCol="1270" anchor="ctr" anchorCtr="0">
          <a:noAutofit/>
          <a:sp3d extrusionH="28000" prstMaterial="matte"/>
        </a:bodyPr>
        <a:lstStyle/>
        <a:p>
          <a:pPr lvl="0" algn="ctr" defTabSz="4889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ru-RU" sz="1100" kern="1200"/>
            <a:t>Анализ отчёт о результатах тестирования</a:t>
          </a:r>
        </a:p>
      </dsp:txBody>
      <dsp:txXfrm>
        <a:off x="412714" y="1256347"/>
        <a:ext cx="956812" cy="734669"/>
      </dsp:txXfrm>
    </dsp:sp>
    <dsp:sp modelId="{362061E6-1BED-46FE-85C2-828D8AE02032}">
      <dsp:nvSpPr>
        <dsp:cNvPr id="0" name=""/>
        <dsp:cNvSpPr/>
      </dsp:nvSpPr>
      <dsp:spPr>
        <a:xfrm rot="18900000">
          <a:off x="1333583" y="902459"/>
          <a:ext cx="206865" cy="350655"/>
        </a:xfrm>
        <a:prstGeom prst="rightArrow">
          <a:avLst>
            <a:gd name="adj1" fmla="val 60000"/>
            <a:gd name="adj2" fmla="val 50000"/>
          </a:avLst>
        </a:prstGeom>
        <a:solidFill>
          <a:schemeClr val="accent3">
            <a:hueOff val="2710599"/>
            <a:satOff val="100000"/>
            <a:lumOff val="-14706"/>
            <a:alphaOff val="0"/>
          </a:schemeClr>
        </a:solidFill>
        <a:ln>
          <a:noFill/>
        </a:ln>
        <a:effectLst/>
        <a:sp3d z="-227350" prstMaterial="matte"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ru-RU" sz="900" kern="1200"/>
        </a:p>
      </dsp:txBody>
      <dsp:txXfrm>
        <a:off x="1342671" y="994531"/>
        <a:ext cx="144806" cy="210393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cycle2">
  <dgm:title val=""/>
  <dgm:desc val=""/>
  <dgm:catLst>
    <dgm:cat type="cycle" pri="1000"/>
    <dgm:cat type="convert" pri="10000"/>
  </dgm:catLst>
  <dgm:sampData>
    <dgm:dataModel>
      <dgm:ptLst>
        <dgm:pt modelId="0" type="doc"/>
        <dgm:pt modelId="1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  <dgm:pt modelId="5">
          <dgm:prSet phldr="1"/>
        </dgm:pt>
      </dgm:ptLst>
      <dgm:cxnLst>
        <dgm:cxn modelId="6" srcId="0" destId="1" srcOrd="0" destOrd="0"/>
        <dgm:cxn modelId="7" srcId="0" destId="2" srcOrd="1" destOrd="0"/>
        <dgm:cxn modelId="8" srcId="0" destId="3" srcOrd="2" destOrd="0"/>
        <dgm:cxn modelId="9" srcId="0" destId="4" srcOrd="3" destOrd="0"/>
        <dgm:cxn modelId="10" srcId="0" destId="5" srcOrd="4" destOrd="0"/>
      </dgm:cxnLst>
      <dgm:bg/>
      <dgm:whole/>
    </dgm:dataModel>
  </dgm:sampData>
  <dgm:styleData>
    <dgm:dataModel>
      <dgm:ptLst>
        <dgm:pt modelId="0" type="doc"/>
        <dgm:pt modelId="1"/>
        <dgm:pt modelId="2"/>
        <dgm:pt modelId="3"/>
      </dgm:ptLst>
      <dgm:cxnLst>
        <dgm:cxn modelId="4" srcId="0" destId="1" srcOrd="0" destOrd="0"/>
        <dgm:cxn modelId="5" srcId="0" destId="2" srcOrd="1" destOrd="0"/>
        <dgm:cxn modelId="6" srcId="0" destId="3" srcOrd="2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3"/>
        <dgm:pt modelId="4"/>
        <dgm:pt modelId="5"/>
        <dgm:pt modelId="6"/>
      </dgm:ptLst>
      <dgm:cxnLst>
        <dgm:cxn modelId="7" srcId="0" destId="1" srcOrd="0" destOrd="0"/>
        <dgm:cxn modelId="8" srcId="0" destId="2" srcOrd="1" destOrd="0"/>
        <dgm:cxn modelId="9" srcId="0" destId="3" srcOrd="2" destOrd="0"/>
        <dgm:cxn modelId="10" srcId="0" destId="4" srcOrd="3" destOrd="0"/>
        <dgm:cxn modelId="11" srcId="0" destId="5" srcOrd="4" destOrd="0"/>
        <dgm:cxn modelId="12" srcId="0" destId="6" srcOrd="5" destOrd="0"/>
      </dgm:cxnLst>
      <dgm:bg/>
      <dgm:whole/>
    </dgm:dataModel>
  </dgm:clrData>
  <dgm:layoutNode name="cycle">
    <dgm:varLst>
      <dgm:dir/>
      <dgm:resizeHandles val="exact"/>
    </dgm:varLst>
    <dgm:choose name="Name0">
      <dgm:if name="Name1" func="var" arg="dir" op="equ" val="norm">
        <dgm:choose name="Name2">
          <dgm:if name="Name3" axis="ch" ptType="node" func="cnt" op="gt" val="2">
            <dgm:alg type="cycle">
              <dgm:param type="stAng" val="0"/>
              <dgm:param type="spanAng" val="360"/>
            </dgm:alg>
          </dgm:if>
          <dgm:else name="Name4">
            <dgm:alg type="cycle">
              <dgm:param type="stAng" val="-90"/>
              <dgm:param type="spanAng" val="360"/>
            </dgm:alg>
          </dgm:else>
        </dgm:choose>
      </dgm:if>
      <dgm:else name="Name5">
        <dgm:choose name="Name6">
          <dgm:if name="Name7" axis="ch" ptType="node" func="cnt" op="gt" val="2">
            <dgm:alg type="cycle">
              <dgm:param type="stAng" val="0"/>
              <dgm:param type="spanAng" val="-360"/>
            </dgm:alg>
          </dgm:if>
          <dgm:else name="Name8">
            <dgm:alg type="cycle">
              <dgm:param type="stAng" val="90"/>
              <dgm:param type="spanAng" val="-360"/>
            </dgm:alg>
          </dgm:else>
        </dgm:choose>
      </dgm:else>
    </dgm:choose>
    <dgm:shape xmlns:r="http://schemas.openxmlformats.org/officeDocument/2006/relationships" r:blip="">
      <dgm:adjLst/>
    </dgm:shape>
    <dgm:presOf/>
    <dgm:constrLst>
      <dgm:constr type="w" for="ch" ptType="node" refType="w"/>
      <dgm:constr type="w" for="ch" ptType="sibTrans" refType="w" refFor="ch" refPtType="node" op="equ" fact="0.25"/>
      <dgm:constr type="sibSp" refType="w" refFor="ch" refPtType="node" fact="0.5"/>
      <dgm:constr type="primFontSz" for="ch" ptType="node" op="equ" val="65"/>
      <dgm:constr type="primFontSz" for="des" forName="connectorText" op="equ" val="55"/>
      <dgm:constr type="primFontSz" for="des" forName="connectorText" refType="primFontSz" refFor="ch" refPtType="node" op="lte" fact="0.8"/>
    </dgm:constrLst>
    <dgm:ruleLst/>
    <dgm:forEach name="nodesForEach" axis="ch" ptType="node">
      <dgm:layoutNode name="node">
        <dgm:varLst>
          <dgm:bulletEnabled val="1"/>
        </dgm:varLst>
        <dgm:alg type="tx">
          <dgm:param type="txAnchorVertCh" val="mid"/>
        </dgm:alg>
        <dgm:shape xmlns:r="http://schemas.openxmlformats.org/officeDocument/2006/relationships" type="ellipse" r:blip="">
          <dgm:adjLst/>
        </dgm:shape>
        <dgm:presOf axis="desOrSelf" ptType="node"/>
        <dgm:constrLst>
          <dgm:constr type="h" refType="w"/>
          <dgm:constr type="lMarg" refType="primFontSz" fact="0.1"/>
          <dgm:constr type="rMarg" refType="primFontSz" fact="0.1"/>
          <dgm:constr type="tMarg" refType="primFontSz" fact="0.1"/>
          <dgm:constr type="bMarg" refType="primFontSz" fact="0.1"/>
        </dgm:constrLst>
        <dgm:ruleLst>
          <dgm:rule type="primFontSz" val="5" fact="NaN" max="NaN"/>
        </dgm:ruleLst>
      </dgm:layoutNode>
      <dgm:choose name="Name9">
        <dgm:if name="Name10" axis="par ch" ptType="doc node" func="cnt" op="gt" val="1">
          <dgm:forEach name="sibTransForEach" axis="followSib" ptType="sibTrans" hideLastTrans="0" cnt="1">
            <dgm:layoutNode name="sibTrans">
              <dgm:choose name="Name11">
                <dgm:if name="Name12" axis="par ch" ptType="doc node" func="cnt" op="lt" val="3">
                  <dgm:alg type="conn">
                    <dgm:param type="begPts" val="radial"/>
                    <dgm:param type="endPts" val="radial"/>
                  </dgm:alg>
                </dgm:if>
                <dgm:else name="Name13">
                  <dgm:alg type="conn">
                    <dgm:param type="begPts" val="auto"/>
                    <dgm:param type="endPts" val="auto"/>
                  </dgm:alg>
                </dgm:else>
              </dgm:choose>
              <dgm:shape xmlns:r="http://schemas.openxmlformats.org/officeDocument/2006/relationships" type="conn" r:blip="">
                <dgm:adjLst/>
              </dgm:shape>
              <dgm:presOf axis="self"/>
              <dgm:constrLst>
                <dgm:constr type="h" refType="w" fact="1.35"/>
                <dgm:constr type="connDist"/>
                <dgm:constr type="w" for="ch" refType="connDist" fact="0.45"/>
                <dgm:constr type="h" for="ch" refType="h"/>
              </dgm:constrLst>
              <dgm:ruleLst/>
              <dgm:layoutNode name="connectorText">
                <dgm:alg type="tx">
                  <dgm:param type="autoTxRot" val="grav"/>
                </dgm:alg>
                <dgm:shape xmlns:r="http://schemas.openxmlformats.org/officeDocument/2006/relationships" type="conn" r:blip="" hideGeom="1">
                  <dgm:adjLst/>
                </dgm:shape>
                <dgm:presOf axis="self"/>
                <dgm:constrLst>
                  <dgm:constr type="lMarg"/>
                  <dgm:constr type="rMarg"/>
                  <dgm:constr type="tMarg"/>
                  <dgm:constr type="bMarg"/>
                </dgm:constrLst>
                <dgm:ruleLst>
                  <dgm:rule type="primFontSz" val="5" fact="NaN" max="NaN"/>
                </dgm:ruleLst>
              </dgm:layoutNode>
            </dgm:layoutNode>
          </dgm:forEach>
        </dgm:if>
        <dgm:else name="Name14"/>
      </dgm:choose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3d9">
  <dgm:title val=""/>
  <dgm:desc val=""/>
  <dgm:catLst>
    <dgm:cat type="3D" pri="11900"/>
  </dgm:catLst>
  <dgm:scene3d>
    <a:camera prst="perspectiveRelaxed">
      <a:rot lat="19149996" lon="20104178" rev="1577324"/>
    </a:camera>
    <a:lightRig rig="soft" dir="t"/>
    <a:backdrop>
      <a:anchor x="0" y="0" z="-210000"/>
      <a:norm dx="0" dy="0" dz="914400"/>
      <a:up dx="0" dy="914400" dz="0"/>
    </a:backdrop>
  </dgm:scene3d>
  <dgm:styleLbl name="node0">
    <dgm:scene3d>
      <a:camera prst="orthographicFront"/>
      <a:lightRig rig="threePt" dir="t"/>
    </dgm:scene3d>
    <dgm:sp3d extrusionH="152250" prstMaterial="matte">
      <a:bevelT w="165100" prst="coolSlant"/>
    </dgm:sp3d>
    <dgm:txPr>
      <a:sp3d extrusionH="28000" prstMaterial="matte"/>
    </dgm:txPr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 extrusionH="152250" prstMaterial="matte">
      <a:bevelT w="165100" prst="coolSlant"/>
    </dgm:sp3d>
    <dgm:txPr>
      <a:sp3d extrusionH="28000" prstMaterial="matte"/>
    </dgm:txPr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 extrusionH="152250" prstMaterial="matte">
      <a:bevelT w="165100" prst="coolSlant"/>
    </dgm:sp3d>
    <dgm:txPr>
      <a:sp3d extrusionH="28000" prstMaterial="matte"/>
    </dgm:txPr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 extrusionH="152250" prstMaterial="matte">
      <a:bevelT w="165100" prst="coolSlant"/>
    </dgm:sp3d>
    <dgm:txPr>
      <a:sp3d extrusionH="28000" prstMaterial="matte"/>
    </dgm:txPr>
    <dgm:style>
      <a:lnRef idx="1">
        <a:scrgbClr r="0" g="0" b="0"/>
      </a:lnRef>
      <a:fillRef idx="1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 extrusionH="152250" prstMaterial="matte">
      <a:bevelT w="165100" prst="coolSlant"/>
    </dgm:sp3d>
    <dgm:txPr>
      <a:sp3d extrusionH="28000" prstMaterial="matte"/>
    </dgm:txPr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 extrusionH="152250" prstMaterial="matte">
      <a:bevelT w="165100" prst="coolSlant"/>
    </dgm:sp3d>
    <dgm:txPr>
      <a:sp3d extrusionH="28000" prstMaterial="matte"/>
    </dgm:txPr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 extrusionH="152250" prstMaterial="matte">
      <a:bevelT w="165100" prst="coolSlant"/>
    </dgm:sp3d>
    <dgm:txPr>
      <a:sp3d extrusionH="28000" prstMaterial="matte"/>
    </dgm:txPr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 extrusionH="152250" prstMaterial="matte">
      <a:bevelT w="165100" prst="coolSlant"/>
    </dgm:sp3d>
    <dgm:txPr>
      <a:sp3d extrusionH="28000" prstMaterial="matte"/>
    </dgm:txPr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 prstMaterial="matte"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 extrusionH="152250" prstMaterial="matte">
      <a:bevelT w="165100" prst="coolSlant"/>
    </dgm:sp3d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 z="-227350" prstMaterial="matte"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 z="-227350" prstMaterial="matte"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 prstMaterial="matte"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 z="-227350" prstMaterial="matte"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 z="-227350" prstMaterial="matte"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 prstMaterial="matte"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 extrusionH="152250" prstMaterial="matte">
      <a:bevelT w="165100" prst="coolSlant"/>
    </dgm:sp3d>
    <dgm:txPr>
      <a:sp3d extrusionH="28000" prstMaterial="matte"/>
    </dgm:txPr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 extrusionH="152250" prstMaterial="matte">
      <a:bevelT w="165100" prst="coolSlant"/>
    </dgm:sp3d>
    <dgm:txPr>
      <a:sp3d extrusionH="28000" prstMaterial="matte"/>
    </dgm:txPr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 extrusionH="152250" prstMaterial="matte">
      <a:bevelT w="165100" prst="coolSlant"/>
    </dgm:sp3d>
    <dgm:txPr>
      <a:sp3d extrusionH="28000" prstMaterial="matte"/>
    </dgm:txPr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 extrusionH="152250" prstMaterial="matte">
      <a:bevelT w="165100" prst="coolSlant"/>
    </dgm:sp3d>
    <dgm:txPr>
      <a:sp3d extrusionH="28000" prstMaterial="matte"/>
    </dgm:txPr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 z="-227350" prstMaterial="matte"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 z="-227350" prstMaterial="matte"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 z="-227350" prstMaterial="matte"/>
    <dgm:txPr/>
    <dgm:style>
      <a:lnRef idx="0">
        <a:scrgbClr r="0" g="0" b="0"/>
      </a:lnRef>
      <a:fillRef idx="3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 z="-227350" prstMaterial="matte"/>
    <dgm:txPr/>
    <dgm:style>
      <a:lnRef idx="0">
        <a:scrgbClr r="0" g="0" b="0"/>
      </a:lnRef>
      <a:fillRef idx="3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 z="-227350" prstMaterial="matte"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 z="-227350" prstMaterial="matte"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 z="-227350" prstMaterial="matte"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 z="-227350" prstMaterial="matte"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 prstMaterial="matte"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 z="-227350" prstMaterial="matte"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 extrusionH="152250" prstMaterial="matte">
      <a:bevelT w="165100" prst="coolSlant"/>
    </dgm:sp3d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 extrusionH="152250" prstMaterial="matte">
      <a:bevelT w="165100" prst="coolSlant"/>
    </dgm:sp3d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 z="-227350" prstMaterial="matte"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 prstMaterial="matte"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 extrusionH="152250" prstMaterial="matte">
      <a:bevelT w="165100" prst="coolSlant"/>
    </dgm:sp3d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 z="-227350" prstMaterial="matte"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 prstMaterial="matte"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 extrusionH="152250" prstMaterial="matte">
      <a:bevelT w="165100" prst="coolSlant"/>
    </dgm:sp3d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 z="-227350" prstMaterial="matte"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 prstMaterial="matte"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 prstMaterial="matte"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 prstMaterial="matte"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 prstMaterial="matte"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 z="-227350" prstMaterial="matte"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 z="-227350" prstMaterial="matte"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trBgShp">
    <dgm:scene3d>
      <a:camera prst="orthographicFront"/>
      <a:lightRig rig="threePt" dir="t"/>
    </dgm:scene3d>
    <dgm:sp3d z="-227350" prstMaterial="matte"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 prstMaterial="matte"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revTx">
    <dgm:scene3d>
      <a:camera prst="orthographicFront"/>
      <a:lightRig rig="threePt" dir="t"/>
    </dgm:scene3d>
    <dgm:sp3d/>
    <dgm:txPr>
      <a:sp3d extrusionH="28000" prstMaterial="matte"/>
    </dgm:txPr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831C77-4043-4025-A581-171328D92A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NOTEBOOK T.dotm</Template>
  <TotalTime>1396</TotalTime>
  <Pages>16</Pages>
  <Words>1883</Words>
  <Characters>10734</Characters>
  <Application>Microsoft Office Word</Application>
  <DocSecurity>0</DocSecurity>
  <Lines>89</Lines>
  <Paragraphs>25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12592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Artyom Lisovski</dc:creator>
  <cp:keywords/>
  <dc:description/>
  <cp:lastModifiedBy>Artyom Lisovski</cp:lastModifiedBy>
  <cp:revision>15</cp:revision>
  <dcterms:created xsi:type="dcterms:W3CDTF">2023-01-13T12:26:00Z</dcterms:created>
  <dcterms:modified xsi:type="dcterms:W3CDTF">2023-02-10T12:44:00Z</dcterms:modified>
</cp:coreProperties>
</file>