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8B5" w:rsidRDefault="007C0565">
      <w:r>
        <w:t>Reminder:</w:t>
      </w:r>
    </w:p>
    <w:p w:rsidR="007C0565" w:rsidRDefault="007C0565" w:rsidP="007C0565">
      <w:pPr>
        <w:pStyle w:val="ListParagraph"/>
        <w:numPr>
          <w:ilvl w:val="0"/>
          <w:numId w:val="1"/>
        </w:numPr>
      </w:pPr>
      <w:r>
        <w:t xml:space="preserve">Why </w:t>
      </w:r>
      <w:proofErr w:type="spellStart"/>
      <w:r>
        <w:t>Gnuplot</w:t>
      </w:r>
      <w:proofErr w:type="spellEnd"/>
      <w:r>
        <w:t xml:space="preserve"> is needed?</w:t>
      </w:r>
    </w:p>
    <w:p w:rsidR="00D01C6E" w:rsidRDefault="00D01C6E" w:rsidP="00D01C6E">
      <w:pPr>
        <w:pStyle w:val="ListParagraph"/>
        <w:numPr>
          <w:ilvl w:val="1"/>
          <w:numId w:val="1"/>
        </w:numPr>
      </w:pPr>
      <w:r>
        <w:t xml:space="preserve">We know Fink is the </w:t>
      </w:r>
      <w:proofErr w:type="spellStart"/>
      <w:r>
        <w:t>OSx</w:t>
      </w:r>
      <w:proofErr w:type="spellEnd"/>
      <w:r>
        <w:t xml:space="preserve"> package manager that allows us to acquire the needed resources for </w:t>
      </w:r>
      <w:proofErr w:type="spellStart"/>
      <w:r>
        <w:t>Gnuplot</w:t>
      </w:r>
      <w:proofErr w:type="spellEnd"/>
      <w:r>
        <w:t>.</w:t>
      </w:r>
    </w:p>
    <w:p w:rsidR="007C0565" w:rsidRDefault="007C0565" w:rsidP="007C0565">
      <w:pPr>
        <w:pStyle w:val="ListParagraph"/>
        <w:numPr>
          <w:ilvl w:val="0"/>
          <w:numId w:val="1"/>
        </w:numPr>
      </w:pPr>
      <w:r>
        <w:t>Legalization problem</w:t>
      </w:r>
    </w:p>
    <w:p w:rsidR="007C0565" w:rsidRDefault="007C0565" w:rsidP="007C0565">
      <w:pPr>
        <w:pStyle w:val="ListParagraph"/>
        <w:numPr>
          <w:ilvl w:val="1"/>
          <w:numId w:val="1"/>
        </w:numPr>
      </w:pPr>
      <w:r>
        <w:t xml:space="preserve">Able to </w:t>
      </w:r>
      <w:r w:rsidR="00820FFC">
        <w:t>adjust the AR/Size if any</w:t>
      </w:r>
      <w:r>
        <w:t xml:space="preserve"> block doesn’t fit.</w:t>
      </w:r>
    </w:p>
    <w:p w:rsidR="007C0565" w:rsidRDefault="007C0565" w:rsidP="007C0565">
      <w:pPr>
        <w:pStyle w:val="ListParagraph"/>
        <w:numPr>
          <w:ilvl w:val="1"/>
          <w:numId w:val="1"/>
        </w:numPr>
      </w:pPr>
      <w:r>
        <w:t>The current container is able to inform its parent to adjust the size as well to compensate the change if needed.</w:t>
      </w:r>
    </w:p>
    <w:p w:rsidR="00A641B7" w:rsidRDefault="00A641B7" w:rsidP="00A641B7">
      <w:pPr>
        <w:pStyle w:val="ListParagraph"/>
        <w:numPr>
          <w:ilvl w:val="0"/>
          <w:numId w:val="1"/>
        </w:numPr>
      </w:pPr>
      <w:r>
        <w:t>Detailed plan to understand the algorithm</w:t>
      </w:r>
    </w:p>
    <w:p w:rsidR="00A641B7" w:rsidRDefault="00A641B7" w:rsidP="00A641B7">
      <w:pPr>
        <w:pStyle w:val="ListParagraph"/>
        <w:numPr>
          <w:ilvl w:val="1"/>
          <w:numId w:val="1"/>
        </w:numPr>
      </w:pPr>
      <w:r>
        <w:t>Go through the algorithm line by line</w:t>
      </w:r>
    </w:p>
    <w:p w:rsidR="00A641B7" w:rsidRDefault="00A641B7" w:rsidP="00A641B7">
      <w:pPr>
        <w:pStyle w:val="ListParagraph"/>
        <w:numPr>
          <w:ilvl w:val="2"/>
          <w:numId w:val="1"/>
        </w:numPr>
      </w:pPr>
      <w:r>
        <w:t>This will eventually allows us to understand what are the uses for each class and its functions for the FP algorithm.</w:t>
      </w:r>
    </w:p>
    <w:p w:rsidR="00A641B7" w:rsidRDefault="00A641B7" w:rsidP="00A641B7">
      <w:pPr>
        <w:pStyle w:val="ListParagraph"/>
        <w:numPr>
          <w:ilvl w:val="2"/>
          <w:numId w:val="1"/>
        </w:numPr>
      </w:pPr>
      <w:r>
        <w:t>Write notes/comments while doing so.</w:t>
      </w:r>
    </w:p>
    <w:p w:rsidR="00A641B7" w:rsidRDefault="00A641B7" w:rsidP="00A641B7">
      <w:pPr>
        <w:pStyle w:val="ListParagraph"/>
        <w:numPr>
          <w:ilvl w:val="2"/>
          <w:numId w:val="1"/>
        </w:numPr>
      </w:pPr>
      <w:r>
        <w:t xml:space="preserve">Discover the possible adjustments that can be made to solve the legalization problem. </w:t>
      </w:r>
    </w:p>
    <w:p w:rsidR="00841AA2" w:rsidRDefault="00841AA2" w:rsidP="00841AA2"/>
    <w:p w:rsidR="00827FC0" w:rsidRDefault="00827FC0" w:rsidP="00841AA2">
      <w:r>
        <w:t>Some Info:</w:t>
      </w:r>
    </w:p>
    <w:p w:rsidR="00827FC0" w:rsidRDefault="00827FC0" w:rsidP="00827FC0">
      <w:pPr>
        <w:pStyle w:val="ListParagraph"/>
        <w:numPr>
          <w:ilvl w:val="0"/>
          <w:numId w:val="3"/>
        </w:numPr>
      </w:pPr>
      <w:proofErr w:type="spellStart"/>
      <w:proofErr w:type="gramStart"/>
      <w:r>
        <w:t>geogLayout</w:t>
      </w:r>
      <w:proofErr w:type="spellEnd"/>
      <w:proofErr w:type="gramEnd"/>
      <w:r>
        <w:t xml:space="preserve"> represents Cluster Type.</w:t>
      </w:r>
    </w:p>
    <w:p w:rsidR="00827FC0" w:rsidRDefault="00827FC0" w:rsidP="00827FC0">
      <w:pPr>
        <w:pStyle w:val="ListParagraph"/>
        <w:numPr>
          <w:ilvl w:val="0"/>
          <w:numId w:val="3"/>
        </w:numPr>
      </w:pPr>
      <w:proofErr w:type="spellStart"/>
      <w:proofErr w:type="gramStart"/>
      <w:r>
        <w:t>gridLayout</w:t>
      </w:r>
      <w:proofErr w:type="spellEnd"/>
      <w:proofErr w:type="gramEnd"/>
      <w:r>
        <w:t xml:space="preserve"> represents Grid Type.</w:t>
      </w:r>
    </w:p>
    <w:p w:rsidR="00827FC0" w:rsidRDefault="00827FC0" w:rsidP="00827FC0">
      <w:pPr>
        <w:pStyle w:val="ListParagraph"/>
        <w:numPr>
          <w:ilvl w:val="0"/>
          <w:numId w:val="3"/>
        </w:numPr>
      </w:pPr>
      <w:proofErr w:type="spellStart"/>
      <w:proofErr w:type="gramStart"/>
      <w:r>
        <w:t>bagLayout</w:t>
      </w:r>
      <w:proofErr w:type="spellEnd"/>
      <w:proofErr w:type="gramEnd"/>
      <w:r>
        <w:t>: Group Type.</w:t>
      </w:r>
    </w:p>
    <w:p w:rsidR="00827FC0" w:rsidRDefault="00827FC0" w:rsidP="00827FC0">
      <w:pPr>
        <w:pStyle w:val="ListParagraph"/>
        <w:numPr>
          <w:ilvl w:val="0"/>
          <w:numId w:val="3"/>
        </w:numPr>
      </w:pPr>
      <w:proofErr w:type="spellStart"/>
      <w:proofErr w:type="gramStart"/>
      <w:r>
        <w:t>fixedLayout</w:t>
      </w:r>
      <w:proofErr w:type="spellEnd"/>
      <w:proofErr w:type="gramEnd"/>
      <w:r>
        <w:t>: scaled Group Type.</w:t>
      </w:r>
    </w:p>
    <w:p w:rsidR="00827FC0" w:rsidRDefault="00827FC0" w:rsidP="00841AA2"/>
    <w:p w:rsidR="00841AA2" w:rsidRDefault="00841AA2" w:rsidP="00841AA2">
      <w:r>
        <w:t>Next Step:</w:t>
      </w:r>
      <w:r w:rsidR="008D4859">
        <w:t xml:space="preserve"> Solving Legalization Problem</w:t>
      </w:r>
    </w:p>
    <w:p w:rsidR="00841AA2" w:rsidRDefault="00841AA2" w:rsidP="00841AA2">
      <w:pPr>
        <w:pStyle w:val="ListParagraph"/>
        <w:numPr>
          <w:ilvl w:val="0"/>
          <w:numId w:val="2"/>
        </w:numPr>
      </w:pPr>
      <w:r>
        <w:t>Look closely</w:t>
      </w:r>
      <w:r w:rsidR="00827FC0">
        <w:t xml:space="preserve"> (step-by-step)</w:t>
      </w:r>
      <w:r>
        <w:t xml:space="preserve"> at a successful case</w:t>
      </w:r>
    </w:p>
    <w:p w:rsidR="00841AA2" w:rsidRDefault="00841AA2" w:rsidP="00841AA2">
      <w:pPr>
        <w:pStyle w:val="ListParagraph"/>
        <w:numPr>
          <w:ilvl w:val="0"/>
          <w:numId w:val="2"/>
        </w:numPr>
      </w:pPr>
      <w:r>
        <w:t xml:space="preserve">Look closely </w:t>
      </w:r>
      <w:r w:rsidR="00827FC0">
        <w:t xml:space="preserve">(make up) </w:t>
      </w:r>
      <w:r>
        <w:t>at a failing case</w:t>
      </w:r>
    </w:p>
    <w:p w:rsidR="00841AA2" w:rsidRDefault="00841AA2" w:rsidP="00841AA2">
      <w:pPr>
        <w:pStyle w:val="ListParagraph"/>
        <w:numPr>
          <w:ilvl w:val="0"/>
          <w:numId w:val="2"/>
        </w:numPr>
      </w:pPr>
      <w:r>
        <w:t>The key lies in layout methods</w:t>
      </w:r>
    </w:p>
    <w:p w:rsidR="00841AA2" w:rsidRDefault="00841AA2" w:rsidP="00841AA2">
      <w:pPr>
        <w:pStyle w:val="ListParagraph"/>
        <w:numPr>
          <w:ilvl w:val="1"/>
          <w:numId w:val="2"/>
        </w:numPr>
      </w:pPr>
      <w:r>
        <w:t>Grid</w:t>
      </w:r>
    </w:p>
    <w:p w:rsidR="00841AA2" w:rsidRDefault="00841AA2" w:rsidP="00841AA2">
      <w:pPr>
        <w:pStyle w:val="ListParagraph"/>
        <w:numPr>
          <w:ilvl w:val="1"/>
          <w:numId w:val="2"/>
        </w:numPr>
      </w:pPr>
      <w:r>
        <w:t>Bag</w:t>
      </w:r>
    </w:p>
    <w:p w:rsidR="00841AA2" w:rsidRDefault="00841AA2" w:rsidP="00841AA2">
      <w:pPr>
        <w:pStyle w:val="ListParagraph"/>
        <w:numPr>
          <w:ilvl w:val="1"/>
          <w:numId w:val="2"/>
        </w:numPr>
      </w:pPr>
      <w:r>
        <w:t>Fixed</w:t>
      </w:r>
    </w:p>
    <w:p w:rsidR="00841AA2" w:rsidRDefault="00841AA2" w:rsidP="00841AA2">
      <w:pPr>
        <w:pStyle w:val="ListParagraph"/>
        <w:numPr>
          <w:ilvl w:val="1"/>
          <w:numId w:val="2"/>
        </w:numPr>
      </w:pPr>
      <w:r>
        <w:t>Geog</w:t>
      </w:r>
    </w:p>
    <w:p w:rsidR="00841AA2" w:rsidRDefault="00841AA2" w:rsidP="00841AA2">
      <w:pPr>
        <w:pStyle w:val="ListParagraph"/>
        <w:numPr>
          <w:ilvl w:val="1"/>
          <w:numId w:val="2"/>
        </w:numPr>
      </w:pPr>
      <w:proofErr w:type="spellStart"/>
      <w:r>
        <w:t>FPCompWrap</w:t>
      </w:r>
      <w:proofErr w:type="spellEnd"/>
    </w:p>
    <w:p w:rsidR="00841AA2" w:rsidRDefault="00841AA2" w:rsidP="00841AA2">
      <w:pPr>
        <w:pStyle w:val="ListParagraph"/>
        <w:numPr>
          <w:ilvl w:val="0"/>
          <w:numId w:val="2"/>
        </w:numPr>
      </w:pPr>
      <w:r>
        <w:t>Also look at the Layout Helper</w:t>
      </w:r>
    </w:p>
    <w:p w:rsidR="00827FC0" w:rsidRDefault="00827FC0" w:rsidP="00827FC0">
      <w:pPr>
        <w:pStyle w:val="ListParagraph"/>
        <w:numPr>
          <w:ilvl w:val="1"/>
          <w:numId w:val="2"/>
        </w:numPr>
      </w:pPr>
      <w:r>
        <w:t>How are center items defined?</w:t>
      </w:r>
    </w:p>
    <w:p w:rsidR="00A17B9C" w:rsidRDefault="00A17B9C" w:rsidP="008D4859"/>
    <w:p w:rsidR="00572C6C" w:rsidRDefault="00572C6C" w:rsidP="008D4859">
      <w:r>
        <w:t>Use GDB to look at the values of these variables.</w:t>
      </w:r>
    </w:p>
    <w:p w:rsidR="00572C6C" w:rsidRDefault="00572C6C" w:rsidP="008D4859">
      <w:r>
        <w:t>Add our own layout helper. (</w:t>
      </w:r>
      <w:proofErr w:type="gramStart"/>
      <w:r>
        <w:t>not</w:t>
      </w:r>
      <w:proofErr w:type="gramEnd"/>
      <w:r>
        <w:t xml:space="preserve"> touch the original one)</w:t>
      </w:r>
    </w:p>
    <w:p w:rsidR="00572C6C" w:rsidRDefault="00572C6C" w:rsidP="008D4859"/>
    <w:p w:rsidR="00B4480C" w:rsidRDefault="00B4480C" w:rsidP="008D4859"/>
    <w:p w:rsidR="00B4480C" w:rsidRDefault="00B4480C" w:rsidP="008D4859"/>
    <w:p w:rsidR="00B4480C" w:rsidRDefault="00B4480C" w:rsidP="008D4859"/>
    <w:p w:rsidR="00B4480C" w:rsidRDefault="00B4480C" w:rsidP="008D4859"/>
    <w:p w:rsidR="00B4480C" w:rsidRDefault="00B4480C" w:rsidP="008D4859"/>
    <w:p w:rsidR="00B4480C" w:rsidRDefault="00B4480C" w:rsidP="008D4859"/>
    <w:p w:rsidR="00B4480C" w:rsidRDefault="00B4480C" w:rsidP="008D4859"/>
    <w:p w:rsidR="00B4480C" w:rsidRDefault="00B4480C" w:rsidP="008D4859"/>
    <w:p w:rsidR="00B4480C" w:rsidRDefault="00B4480C" w:rsidP="008D4859"/>
    <w:p w:rsidR="00B4480C" w:rsidRDefault="00B4480C" w:rsidP="00B4480C">
      <w:pPr>
        <w:pStyle w:val="NormalWeb"/>
        <w:shd w:val="clear" w:color="auto" w:fill="FFFFFF"/>
        <w:spacing w:before="0" w:beforeAutospacing="0" w:after="0" w:afterAutospacing="0" w:line="254" w:lineRule="atLeast"/>
        <w:textAlignment w:val="baseline"/>
        <w:rPr>
          <w:rFonts w:ascii="Tahoma" w:hAnsi="Tahoma" w:cs="Tahoma"/>
          <w:color w:val="333333"/>
          <w:sz w:val="20"/>
          <w:szCs w:val="20"/>
        </w:rPr>
      </w:pPr>
      <w:r>
        <w:rPr>
          <w:rFonts w:ascii="Tahoma" w:hAnsi="Tahoma" w:cs="Tahoma"/>
          <w:color w:val="333333"/>
          <w:sz w:val="20"/>
          <w:szCs w:val="20"/>
        </w:rPr>
        <w:lastRenderedPageBreak/>
        <w:t xml:space="preserve">In my opinion, the fastest way to </w:t>
      </w:r>
      <w:proofErr w:type="gramStart"/>
      <w:r>
        <w:rPr>
          <w:rFonts w:ascii="Tahoma" w:hAnsi="Tahoma" w:cs="Tahoma"/>
          <w:color w:val="333333"/>
          <w:sz w:val="20"/>
          <w:szCs w:val="20"/>
        </w:rPr>
        <w:t>learn</w:t>
      </w:r>
      <w:proofErr w:type="gramEnd"/>
      <w:r>
        <w:rPr>
          <w:rFonts w:ascii="Tahoma" w:hAnsi="Tahoma" w:cs="Tahoma"/>
          <w:color w:val="333333"/>
          <w:sz w:val="20"/>
          <w:szCs w:val="20"/>
        </w:rPr>
        <w:t xml:space="preserve"> someone else´s code, (especially when changes triggers unexpected behavior as you describe) is to</w:t>
      </w:r>
      <w:r>
        <w:rPr>
          <w:rStyle w:val="apple-converted-space"/>
          <w:rFonts w:ascii="Tahoma" w:hAnsi="Tahoma" w:cs="Tahoma"/>
          <w:color w:val="333333"/>
          <w:sz w:val="20"/>
          <w:szCs w:val="20"/>
        </w:rPr>
        <w:t> </w:t>
      </w:r>
      <w:r>
        <w:rPr>
          <w:rStyle w:val="Strong"/>
          <w:rFonts w:ascii="Tahoma" w:hAnsi="Tahoma" w:cs="Tahoma"/>
          <w:color w:val="333333"/>
          <w:sz w:val="20"/>
          <w:szCs w:val="20"/>
          <w:bdr w:val="none" w:sz="0" w:space="0" w:color="auto" w:frame="1"/>
        </w:rPr>
        <w:t>step through the code using a debugger</w:t>
      </w:r>
      <w:r>
        <w:rPr>
          <w:rFonts w:ascii="Tahoma" w:hAnsi="Tahoma" w:cs="Tahoma"/>
          <w:color w:val="333333"/>
          <w:sz w:val="20"/>
          <w:szCs w:val="20"/>
        </w:rPr>
        <w:t>.</w:t>
      </w:r>
    </w:p>
    <w:p w:rsidR="00B4480C" w:rsidRDefault="00B4480C" w:rsidP="00B4480C">
      <w:pPr>
        <w:pStyle w:val="NormalWeb"/>
        <w:shd w:val="clear" w:color="auto" w:fill="FFFFFF"/>
        <w:spacing w:before="0" w:beforeAutospacing="0" w:after="0" w:afterAutospacing="0" w:line="254" w:lineRule="atLeast"/>
        <w:textAlignment w:val="baseline"/>
        <w:rPr>
          <w:rFonts w:ascii="Tahoma" w:hAnsi="Tahoma" w:cs="Tahoma"/>
          <w:color w:val="333333"/>
          <w:sz w:val="20"/>
          <w:szCs w:val="20"/>
        </w:rPr>
      </w:pPr>
      <w:r>
        <w:rPr>
          <w:rFonts w:ascii="Tahoma" w:hAnsi="Tahoma" w:cs="Tahoma"/>
          <w:color w:val="333333"/>
          <w:sz w:val="20"/>
          <w:szCs w:val="20"/>
        </w:rPr>
        <w:t>Begin with stepping through what seems to be the main loop / main methods of the program. Use the</w:t>
      </w:r>
      <w:r>
        <w:rPr>
          <w:rStyle w:val="apple-converted-space"/>
          <w:rFonts w:ascii="Tahoma" w:hAnsi="Tahoma" w:cs="Tahoma"/>
          <w:color w:val="333333"/>
          <w:sz w:val="20"/>
          <w:szCs w:val="20"/>
        </w:rPr>
        <w:t> </w:t>
      </w:r>
      <w:r>
        <w:rPr>
          <w:rStyle w:val="Strong"/>
          <w:rFonts w:ascii="Tahoma" w:hAnsi="Tahoma" w:cs="Tahoma"/>
          <w:color w:val="333333"/>
          <w:sz w:val="20"/>
          <w:szCs w:val="20"/>
          <w:bdr w:val="none" w:sz="0" w:space="0" w:color="auto" w:frame="1"/>
        </w:rPr>
        <w:t>step into</w:t>
      </w:r>
      <w:r>
        <w:rPr>
          <w:rStyle w:val="apple-converted-space"/>
          <w:rFonts w:ascii="Tahoma" w:hAnsi="Tahoma" w:cs="Tahoma"/>
          <w:color w:val="333333"/>
          <w:sz w:val="20"/>
          <w:szCs w:val="20"/>
        </w:rPr>
        <w:t> </w:t>
      </w:r>
      <w:r>
        <w:rPr>
          <w:rFonts w:ascii="Tahoma" w:hAnsi="Tahoma" w:cs="Tahoma"/>
          <w:color w:val="333333"/>
          <w:sz w:val="20"/>
          <w:szCs w:val="20"/>
        </w:rPr>
        <w:t>and</w:t>
      </w:r>
      <w:r>
        <w:rPr>
          <w:rStyle w:val="apple-converted-space"/>
          <w:rFonts w:ascii="Tahoma" w:hAnsi="Tahoma" w:cs="Tahoma"/>
          <w:color w:val="333333"/>
          <w:sz w:val="20"/>
          <w:szCs w:val="20"/>
        </w:rPr>
        <w:t> </w:t>
      </w:r>
      <w:r>
        <w:rPr>
          <w:rStyle w:val="Strong"/>
          <w:rFonts w:ascii="Tahoma" w:hAnsi="Tahoma" w:cs="Tahoma"/>
          <w:color w:val="333333"/>
          <w:sz w:val="20"/>
          <w:szCs w:val="20"/>
          <w:bdr w:val="none" w:sz="0" w:space="0" w:color="auto" w:frame="1"/>
        </w:rPr>
        <w:t>step out</w:t>
      </w:r>
      <w:r>
        <w:rPr>
          <w:rStyle w:val="apple-converted-space"/>
          <w:rFonts w:ascii="Tahoma" w:hAnsi="Tahoma" w:cs="Tahoma"/>
          <w:color w:val="333333"/>
          <w:sz w:val="20"/>
          <w:szCs w:val="20"/>
        </w:rPr>
        <w:t> </w:t>
      </w:r>
      <w:r>
        <w:rPr>
          <w:rFonts w:ascii="Tahoma" w:hAnsi="Tahoma" w:cs="Tahoma"/>
          <w:color w:val="333333"/>
          <w:sz w:val="20"/>
          <w:szCs w:val="20"/>
        </w:rPr>
        <w:t xml:space="preserve">functions to see what </w:t>
      </w:r>
      <w:proofErr w:type="gramStart"/>
      <w:r>
        <w:rPr>
          <w:rFonts w:ascii="Tahoma" w:hAnsi="Tahoma" w:cs="Tahoma"/>
          <w:color w:val="333333"/>
          <w:sz w:val="20"/>
          <w:szCs w:val="20"/>
        </w:rPr>
        <w:t>different methods does</w:t>
      </w:r>
      <w:proofErr w:type="gramEnd"/>
      <w:r>
        <w:rPr>
          <w:rFonts w:ascii="Tahoma" w:hAnsi="Tahoma" w:cs="Tahoma"/>
          <w:color w:val="333333"/>
          <w:sz w:val="20"/>
          <w:szCs w:val="20"/>
        </w:rPr>
        <w:t>. This will teach you the general structure of the code.</w:t>
      </w:r>
    </w:p>
    <w:p w:rsidR="00B4480C" w:rsidRDefault="00B4480C" w:rsidP="00B4480C">
      <w:pPr>
        <w:pStyle w:val="NormalWeb"/>
        <w:shd w:val="clear" w:color="auto" w:fill="FFFFFF"/>
        <w:spacing w:before="0" w:beforeAutospacing="0" w:after="0" w:afterAutospacing="0" w:line="254" w:lineRule="atLeast"/>
        <w:textAlignment w:val="baseline"/>
        <w:rPr>
          <w:rFonts w:ascii="Tahoma" w:hAnsi="Tahoma" w:cs="Tahoma"/>
          <w:color w:val="333333"/>
          <w:sz w:val="20"/>
          <w:szCs w:val="20"/>
        </w:rPr>
      </w:pPr>
      <w:r>
        <w:rPr>
          <w:rFonts w:ascii="Tahoma" w:hAnsi="Tahoma" w:cs="Tahoma"/>
          <w:color w:val="333333"/>
          <w:sz w:val="20"/>
          <w:szCs w:val="20"/>
        </w:rPr>
        <w:t>After that, divide and conquer by stepping through and learning the different parts of the program on a deeper level. In most debuggers you can</w:t>
      </w:r>
      <w:r>
        <w:rPr>
          <w:rStyle w:val="apple-converted-space"/>
          <w:rFonts w:ascii="Tahoma" w:hAnsi="Tahoma" w:cs="Tahoma"/>
          <w:color w:val="333333"/>
          <w:sz w:val="20"/>
          <w:szCs w:val="20"/>
        </w:rPr>
        <w:t> </w:t>
      </w:r>
      <w:r>
        <w:rPr>
          <w:rStyle w:val="Strong"/>
          <w:rFonts w:ascii="Tahoma" w:hAnsi="Tahoma" w:cs="Tahoma"/>
          <w:color w:val="333333"/>
          <w:sz w:val="20"/>
          <w:szCs w:val="20"/>
          <w:bdr w:val="none" w:sz="0" w:space="0" w:color="auto" w:frame="1"/>
        </w:rPr>
        <w:t>study variables</w:t>
      </w:r>
      <w:r>
        <w:rPr>
          <w:rStyle w:val="apple-converted-space"/>
          <w:rFonts w:ascii="Tahoma" w:hAnsi="Tahoma" w:cs="Tahoma"/>
          <w:color w:val="333333"/>
          <w:sz w:val="20"/>
          <w:szCs w:val="20"/>
        </w:rPr>
        <w:t> </w:t>
      </w:r>
      <w:r>
        <w:rPr>
          <w:rFonts w:ascii="Tahoma" w:hAnsi="Tahoma" w:cs="Tahoma"/>
          <w:color w:val="333333"/>
          <w:sz w:val="20"/>
          <w:szCs w:val="20"/>
        </w:rPr>
        <w:t>and their</w:t>
      </w:r>
      <w:r>
        <w:rPr>
          <w:rStyle w:val="apple-converted-space"/>
          <w:rFonts w:ascii="Tahoma" w:hAnsi="Tahoma" w:cs="Tahoma"/>
          <w:color w:val="333333"/>
          <w:sz w:val="20"/>
          <w:szCs w:val="20"/>
        </w:rPr>
        <w:t> </w:t>
      </w:r>
      <w:r>
        <w:rPr>
          <w:rStyle w:val="Strong"/>
          <w:rFonts w:ascii="Tahoma" w:hAnsi="Tahoma" w:cs="Tahoma"/>
          <w:color w:val="333333"/>
          <w:sz w:val="20"/>
          <w:szCs w:val="20"/>
          <w:bdr w:val="none" w:sz="0" w:space="0" w:color="auto" w:frame="1"/>
        </w:rPr>
        <w:t>current values</w:t>
      </w:r>
      <w:r>
        <w:rPr>
          <w:rFonts w:ascii="Tahoma" w:hAnsi="Tahoma" w:cs="Tahoma"/>
          <w:color w:val="333333"/>
          <w:sz w:val="20"/>
          <w:szCs w:val="20"/>
        </w:rPr>
        <w:t>. Study how they change and when.</w:t>
      </w:r>
    </w:p>
    <w:p w:rsidR="00B4480C" w:rsidRDefault="00B4480C" w:rsidP="00B4480C">
      <w:pPr>
        <w:pStyle w:val="NormalWeb"/>
        <w:shd w:val="clear" w:color="auto" w:fill="FFFFFF"/>
        <w:spacing w:before="0" w:beforeAutospacing="0" w:after="0" w:afterAutospacing="0" w:line="254" w:lineRule="atLeast"/>
        <w:textAlignment w:val="baseline"/>
        <w:rPr>
          <w:rFonts w:ascii="Tahoma" w:hAnsi="Tahoma" w:cs="Tahoma"/>
          <w:color w:val="333333"/>
          <w:sz w:val="20"/>
          <w:szCs w:val="20"/>
        </w:rPr>
      </w:pPr>
      <w:r>
        <w:rPr>
          <w:rFonts w:ascii="Tahoma" w:hAnsi="Tahoma" w:cs="Tahoma"/>
          <w:color w:val="333333"/>
          <w:sz w:val="20"/>
          <w:szCs w:val="20"/>
        </w:rPr>
        <w:t>Set out</w:t>
      </w:r>
      <w:r>
        <w:rPr>
          <w:rStyle w:val="apple-converted-space"/>
          <w:rFonts w:ascii="Tahoma" w:hAnsi="Tahoma" w:cs="Tahoma"/>
          <w:color w:val="333333"/>
          <w:sz w:val="20"/>
          <w:szCs w:val="20"/>
        </w:rPr>
        <w:t> </w:t>
      </w:r>
      <w:r>
        <w:rPr>
          <w:rStyle w:val="Strong"/>
          <w:rFonts w:ascii="Tahoma" w:hAnsi="Tahoma" w:cs="Tahoma"/>
          <w:color w:val="333333"/>
          <w:sz w:val="20"/>
          <w:szCs w:val="20"/>
          <w:bdr w:val="none" w:sz="0" w:space="0" w:color="auto" w:frame="1"/>
        </w:rPr>
        <w:t>breakpoints</w:t>
      </w:r>
      <w:r>
        <w:rPr>
          <w:rStyle w:val="apple-converted-space"/>
          <w:rFonts w:ascii="Tahoma" w:hAnsi="Tahoma" w:cs="Tahoma"/>
          <w:color w:val="333333"/>
          <w:sz w:val="20"/>
          <w:szCs w:val="20"/>
        </w:rPr>
        <w:t> </w:t>
      </w:r>
      <w:r>
        <w:rPr>
          <w:rFonts w:ascii="Tahoma" w:hAnsi="Tahoma" w:cs="Tahoma"/>
          <w:color w:val="333333"/>
          <w:sz w:val="20"/>
          <w:szCs w:val="20"/>
        </w:rPr>
        <w:t xml:space="preserve">on methods that trigger behaviors that </w:t>
      </w:r>
      <w:proofErr w:type="gramStart"/>
      <w:r>
        <w:rPr>
          <w:rFonts w:ascii="Tahoma" w:hAnsi="Tahoma" w:cs="Tahoma"/>
          <w:color w:val="333333"/>
          <w:sz w:val="20"/>
          <w:szCs w:val="20"/>
        </w:rPr>
        <w:t>concerns</w:t>
      </w:r>
      <w:proofErr w:type="gramEnd"/>
      <w:r>
        <w:rPr>
          <w:rFonts w:ascii="Tahoma" w:hAnsi="Tahoma" w:cs="Tahoma"/>
          <w:color w:val="333333"/>
          <w:sz w:val="20"/>
          <w:szCs w:val="20"/>
        </w:rPr>
        <w:t xml:space="preserve"> you. For example if you are trying to change a text in the program, and the text keep changing back to the original value, set breakpoints on all places where the text is changed, or try to move all these changes to one single method. Use the</w:t>
      </w:r>
      <w:r>
        <w:rPr>
          <w:rStyle w:val="apple-converted-space"/>
          <w:rFonts w:ascii="Tahoma" w:hAnsi="Tahoma" w:cs="Tahoma"/>
          <w:color w:val="333333"/>
          <w:sz w:val="20"/>
          <w:szCs w:val="20"/>
        </w:rPr>
        <w:t> </w:t>
      </w:r>
      <w:r>
        <w:rPr>
          <w:rStyle w:val="Strong"/>
          <w:rFonts w:ascii="Tahoma" w:hAnsi="Tahoma" w:cs="Tahoma"/>
          <w:color w:val="333333"/>
          <w:sz w:val="20"/>
          <w:szCs w:val="20"/>
          <w:bdr w:val="none" w:sz="0" w:space="0" w:color="auto" w:frame="1"/>
        </w:rPr>
        <w:t>call stack</w:t>
      </w:r>
      <w:r>
        <w:rPr>
          <w:rStyle w:val="apple-converted-space"/>
          <w:rFonts w:ascii="Tahoma" w:hAnsi="Tahoma" w:cs="Tahoma"/>
          <w:color w:val="333333"/>
          <w:sz w:val="20"/>
          <w:szCs w:val="20"/>
        </w:rPr>
        <w:t> </w:t>
      </w:r>
      <w:r>
        <w:rPr>
          <w:rFonts w:ascii="Tahoma" w:hAnsi="Tahoma" w:cs="Tahoma"/>
          <w:color w:val="333333"/>
          <w:sz w:val="20"/>
          <w:szCs w:val="20"/>
        </w:rPr>
        <w:t xml:space="preserve">to see from where this method is called, etc </w:t>
      </w:r>
      <w:proofErr w:type="spellStart"/>
      <w:r>
        <w:rPr>
          <w:rFonts w:ascii="Tahoma" w:hAnsi="Tahoma" w:cs="Tahoma"/>
          <w:color w:val="333333"/>
          <w:sz w:val="20"/>
          <w:szCs w:val="20"/>
        </w:rPr>
        <w:t>etc</w:t>
      </w:r>
      <w:proofErr w:type="spellEnd"/>
      <w:r>
        <w:rPr>
          <w:rFonts w:ascii="Tahoma" w:hAnsi="Tahoma" w:cs="Tahoma"/>
          <w:color w:val="333333"/>
          <w:sz w:val="20"/>
          <w:szCs w:val="20"/>
        </w:rPr>
        <w:t>.</w:t>
      </w:r>
    </w:p>
    <w:p w:rsidR="00B4480C" w:rsidRDefault="00B4480C" w:rsidP="00B4480C">
      <w:pPr>
        <w:pStyle w:val="NormalWeb"/>
        <w:shd w:val="clear" w:color="auto" w:fill="FFFFFF"/>
        <w:spacing w:before="0" w:beforeAutospacing="0" w:after="0" w:afterAutospacing="0" w:line="254" w:lineRule="atLeast"/>
        <w:textAlignment w:val="baseline"/>
        <w:rPr>
          <w:rFonts w:ascii="Tahoma" w:hAnsi="Tahoma" w:cs="Tahoma"/>
          <w:color w:val="333333"/>
          <w:sz w:val="20"/>
          <w:szCs w:val="20"/>
        </w:rPr>
      </w:pPr>
      <w:r>
        <w:rPr>
          <w:rFonts w:ascii="Tahoma" w:hAnsi="Tahoma" w:cs="Tahoma"/>
          <w:color w:val="333333"/>
          <w:sz w:val="20"/>
          <w:szCs w:val="20"/>
        </w:rPr>
        <w:t>If changing a line of code causes</w:t>
      </w:r>
      <w:r>
        <w:rPr>
          <w:rStyle w:val="apple-converted-space"/>
          <w:rFonts w:ascii="Tahoma" w:hAnsi="Tahoma" w:cs="Tahoma"/>
          <w:color w:val="333333"/>
          <w:sz w:val="20"/>
          <w:szCs w:val="20"/>
        </w:rPr>
        <w:t> </w:t>
      </w:r>
      <w:r>
        <w:rPr>
          <w:rStyle w:val="Strong"/>
          <w:rFonts w:ascii="Tahoma" w:hAnsi="Tahoma" w:cs="Tahoma"/>
          <w:color w:val="333333"/>
          <w:sz w:val="20"/>
          <w:szCs w:val="20"/>
          <w:bdr w:val="none" w:sz="0" w:space="0" w:color="auto" w:frame="1"/>
        </w:rPr>
        <w:t>unexpected changes</w:t>
      </w:r>
      <w:r>
        <w:rPr>
          <w:rStyle w:val="apple-converted-space"/>
          <w:rFonts w:ascii="Tahoma" w:hAnsi="Tahoma" w:cs="Tahoma"/>
          <w:color w:val="333333"/>
          <w:sz w:val="20"/>
          <w:szCs w:val="20"/>
        </w:rPr>
        <w:t> </w:t>
      </w:r>
      <w:r>
        <w:rPr>
          <w:rFonts w:ascii="Tahoma" w:hAnsi="Tahoma" w:cs="Tahoma"/>
          <w:color w:val="333333"/>
          <w:sz w:val="20"/>
          <w:szCs w:val="20"/>
        </w:rPr>
        <w:t>on other places, put a breakpoint on that line, and see what happens there, for example by checking the values of current variables in scope, using step into, or the call stack to see from where the call came.</w:t>
      </w:r>
    </w:p>
    <w:p w:rsidR="00B4480C" w:rsidRDefault="00B4480C" w:rsidP="00B4480C">
      <w:pPr>
        <w:pStyle w:val="NormalWeb"/>
        <w:shd w:val="clear" w:color="auto" w:fill="FFFFFF"/>
        <w:spacing w:before="0" w:beforeAutospacing="0" w:after="240" w:afterAutospacing="0" w:line="254" w:lineRule="atLeast"/>
        <w:textAlignment w:val="baseline"/>
        <w:rPr>
          <w:rFonts w:ascii="Tahoma" w:hAnsi="Tahoma" w:cs="Tahoma"/>
          <w:color w:val="333333"/>
          <w:sz w:val="20"/>
          <w:szCs w:val="20"/>
        </w:rPr>
      </w:pPr>
      <w:r>
        <w:rPr>
          <w:rFonts w:ascii="Tahoma" w:hAnsi="Tahoma" w:cs="Tahoma"/>
          <w:color w:val="333333"/>
          <w:sz w:val="20"/>
          <w:szCs w:val="20"/>
        </w:rPr>
        <w:t xml:space="preserve">By doing this </w:t>
      </w:r>
      <w:proofErr w:type="spellStart"/>
      <w:r>
        <w:rPr>
          <w:rFonts w:ascii="Tahoma" w:hAnsi="Tahoma" w:cs="Tahoma"/>
          <w:color w:val="333333"/>
          <w:sz w:val="20"/>
          <w:szCs w:val="20"/>
        </w:rPr>
        <w:t>alot</w:t>
      </w:r>
      <w:proofErr w:type="spellEnd"/>
      <w:r>
        <w:rPr>
          <w:rFonts w:ascii="Tahoma" w:hAnsi="Tahoma" w:cs="Tahoma"/>
          <w:color w:val="333333"/>
          <w:sz w:val="20"/>
          <w:szCs w:val="20"/>
        </w:rPr>
        <w:t xml:space="preserve">, you will start to learn the structure of the code surprisingly fast. I started out just like you did on my first programming jobs, with lots of code that had been written many years ago and been changed by many people through many years. The code was not mine only since there </w:t>
      </w:r>
      <w:proofErr w:type="spellStart"/>
      <w:r>
        <w:rPr>
          <w:rFonts w:ascii="Tahoma" w:hAnsi="Tahoma" w:cs="Tahoma"/>
          <w:color w:val="333333"/>
          <w:sz w:val="20"/>
          <w:szCs w:val="20"/>
        </w:rPr>
        <w:t>where</w:t>
      </w:r>
      <w:proofErr w:type="spellEnd"/>
      <w:r>
        <w:rPr>
          <w:rFonts w:ascii="Tahoma" w:hAnsi="Tahoma" w:cs="Tahoma"/>
          <w:color w:val="333333"/>
          <w:sz w:val="20"/>
          <w:szCs w:val="20"/>
        </w:rPr>
        <w:t xml:space="preserve"> other people working on it at the same time. I couldn't rewrite it all at that point. Writing tests for all that code would have taken me months or years. The debugger really saved </w:t>
      </w:r>
      <w:proofErr w:type="gramStart"/>
      <w:r>
        <w:rPr>
          <w:rFonts w:ascii="Tahoma" w:hAnsi="Tahoma" w:cs="Tahoma"/>
          <w:color w:val="333333"/>
          <w:sz w:val="20"/>
          <w:szCs w:val="20"/>
        </w:rPr>
        <w:t>me,</w:t>
      </w:r>
      <w:proofErr w:type="gramEnd"/>
      <w:r>
        <w:rPr>
          <w:rFonts w:ascii="Tahoma" w:hAnsi="Tahoma" w:cs="Tahoma"/>
          <w:color w:val="333333"/>
          <w:sz w:val="20"/>
          <w:szCs w:val="20"/>
        </w:rPr>
        <w:t xml:space="preserve"> don't know how I would have learned the code without it...</w:t>
      </w:r>
    </w:p>
    <w:p w:rsidR="00B4480C" w:rsidRDefault="00B4480C" w:rsidP="008D4859"/>
    <w:sectPr w:rsidR="00B4480C" w:rsidSect="006D48B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7421D2"/>
    <w:multiLevelType w:val="hybridMultilevel"/>
    <w:tmpl w:val="9B14F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8729D4"/>
    <w:multiLevelType w:val="hybridMultilevel"/>
    <w:tmpl w:val="CF48B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FF7F80"/>
    <w:multiLevelType w:val="hybridMultilevel"/>
    <w:tmpl w:val="F364F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useFELayout/>
  </w:compat>
  <w:rsids>
    <w:rsidRoot w:val="007C0565"/>
    <w:rsid w:val="001D26B6"/>
    <w:rsid w:val="00572C6C"/>
    <w:rsid w:val="006D48B5"/>
    <w:rsid w:val="007A42A5"/>
    <w:rsid w:val="007C0565"/>
    <w:rsid w:val="00820FFC"/>
    <w:rsid w:val="00827FC0"/>
    <w:rsid w:val="00841AA2"/>
    <w:rsid w:val="0088531A"/>
    <w:rsid w:val="008D4859"/>
    <w:rsid w:val="00A10CBD"/>
    <w:rsid w:val="00A17B9C"/>
    <w:rsid w:val="00A641B7"/>
    <w:rsid w:val="00AB6688"/>
    <w:rsid w:val="00B4480C"/>
    <w:rsid w:val="00B77FF5"/>
    <w:rsid w:val="00D01C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F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565"/>
    <w:pPr>
      <w:ind w:left="720"/>
      <w:contextualSpacing/>
    </w:pPr>
  </w:style>
  <w:style w:type="paragraph" w:styleId="NormalWeb">
    <w:name w:val="Normal (Web)"/>
    <w:basedOn w:val="Normal"/>
    <w:uiPriority w:val="99"/>
    <w:semiHidden/>
    <w:unhideWhenUsed/>
    <w:rsid w:val="00B4480C"/>
    <w:pPr>
      <w:spacing w:before="100" w:beforeAutospacing="1" w:after="100" w:afterAutospacing="1"/>
    </w:pPr>
    <w:rPr>
      <w:rFonts w:ascii="Times New Roman" w:eastAsia="Times New Roman" w:hAnsi="Times New Roman" w:cs="Times New Roman"/>
      <w:lang w:eastAsia="zh-CN"/>
    </w:rPr>
  </w:style>
  <w:style w:type="character" w:customStyle="1" w:styleId="apple-converted-space">
    <w:name w:val="apple-converted-space"/>
    <w:basedOn w:val="DefaultParagraphFont"/>
    <w:rsid w:val="00B4480C"/>
  </w:style>
  <w:style w:type="character" w:styleId="Strong">
    <w:name w:val="Strong"/>
    <w:basedOn w:val="DefaultParagraphFont"/>
    <w:uiPriority w:val="22"/>
    <w:qFormat/>
    <w:rsid w:val="00B4480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565"/>
    <w:pPr>
      <w:ind w:left="720"/>
      <w:contextualSpacing/>
    </w:pPr>
  </w:style>
</w:styles>
</file>

<file path=word/webSettings.xml><?xml version="1.0" encoding="utf-8"?>
<w:webSettings xmlns:r="http://schemas.openxmlformats.org/officeDocument/2006/relationships" xmlns:w="http://schemas.openxmlformats.org/wordprocessingml/2006/main">
  <w:divs>
    <w:div w:id="1355500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1185</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McGill</Company>
  <LinksUpToDate>false</LinksUpToDate>
  <CharactersWithSpaces>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Hsin Hung Lu</dc:creator>
  <cp:keywords/>
  <dc:description/>
  <cp:lastModifiedBy>Charles Lu</cp:lastModifiedBy>
  <cp:revision>10</cp:revision>
  <dcterms:created xsi:type="dcterms:W3CDTF">2012-05-18T20:23:00Z</dcterms:created>
  <dcterms:modified xsi:type="dcterms:W3CDTF">2012-06-22T16:11:00Z</dcterms:modified>
</cp:coreProperties>
</file>