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B9C1" w14:textId="4186CE10" w:rsidR="00CE37A8" w:rsidRPr="008B205A" w:rsidRDefault="002E78EC" w:rsidP="008B205A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Infrastructural Link - </w:t>
      </w:r>
      <w:proofErr w:type="spellStart"/>
      <w:r>
        <w:rPr>
          <w:color w:val="000000" w:themeColor="text1"/>
          <w:lang w:val="en-GB"/>
        </w:rPr>
        <w:t>Fgura</w:t>
      </w:r>
      <w:proofErr w:type="spellEnd"/>
    </w:p>
    <w:p w14:paraId="5C08381A" w14:textId="425D157C" w:rsidR="00CE37A8" w:rsidRPr="009C476F" w:rsidRDefault="00CE37A8" w:rsidP="00CE37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41515"/>
          <w:lang w:val="en-GB"/>
        </w:rPr>
      </w:pPr>
    </w:p>
    <w:p w14:paraId="080E204D" w14:textId="5D0CA9C9" w:rsidR="00CE37A8" w:rsidRPr="009C476F" w:rsidRDefault="00CE37A8" w:rsidP="00CE37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41515"/>
          <w:lang w:val="en-GB"/>
        </w:rPr>
      </w:pPr>
      <w:r w:rsidRPr="009C476F">
        <w:rPr>
          <w:rFonts w:asciiTheme="majorHAnsi" w:hAnsiTheme="majorHAnsi" w:cstheme="majorHAnsi"/>
          <w:color w:val="141515"/>
          <w:lang w:val="en-GB"/>
        </w:rPr>
        <w:t xml:space="preserve">Luke Farrugia </w:t>
      </w:r>
    </w:p>
    <w:p w14:paraId="75AF79A6" w14:textId="77777777" w:rsidR="00CE37A8" w:rsidRPr="009C476F" w:rsidRDefault="00CE37A8" w:rsidP="00CE37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41515"/>
          <w:lang w:val="en-GB"/>
        </w:rPr>
      </w:pPr>
    </w:p>
    <w:p w14:paraId="0220BA7C" w14:textId="0E3E30F3" w:rsidR="00713CB1" w:rsidRPr="009C476F" w:rsidRDefault="00CE37A8" w:rsidP="008E09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61616"/>
        </w:rPr>
      </w:pPr>
      <w:r w:rsidRPr="009C476F">
        <w:rPr>
          <w:rFonts w:asciiTheme="majorHAnsi" w:hAnsiTheme="majorHAnsi" w:cstheme="majorHAnsi"/>
          <w:color w:val="141515"/>
          <w:lang w:val="en-GB"/>
        </w:rPr>
        <w:t>This project proposes a new</w:t>
      </w:r>
      <w:r w:rsidR="002E78EC">
        <w:rPr>
          <w:rFonts w:asciiTheme="majorHAnsi" w:hAnsiTheme="majorHAnsi" w:cstheme="majorHAnsi"/>
          <w:color w:val="141515"/>
          <w:lang w:val="en-GB"/>
        </w:rPr>
        <w:t xml:space="preserve"> infrastructural</w:t>
      </w:r>
      <w:r w:rsidRPr="009C476F">
        <w:rPr>
          <w:rFonts w:asciiTheme="majorHAnsi" w:hAnsiTheme="majorHAnsi" w:cstheme="majorHAnsi"/>
          <w:color w:val="141515"/>
          <w:lang w:val="en-GB"/>
        </w:rPr>
        <w:t xml:space="preserve"> link to replace the existing road which spans </w:t>
      </w:r>
      <w:proofErr w:type="spellStart"/>
      <w:r w:rsidRPr="009C476F">
        <w:rPr>
          <w:rFonts w:asciiTheme="majorHAnsi" w:hAnsiTheme="majorHAnsi" w:cstheme="majorHAnsi"/>
          <w:color w:val="141515"/>
          <w:lang w:val="en-GB"/>
        </w:rPr>
        <w:t>Wied</w:t>
      </w:r>
      <w:proofErr w:type="spellEnd"/>
      <w:r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proofErr w:type="spellStart"/>
      <w:r w:rsidRPr="009C476F">
        <w:rPr>
          <w:rFonts w:asciiTheme="majorHAnsi" w:hAnsiTheme="majorHAnsi" w:cstheme="majorHAnsi"/>
          <w:color w:val="141515"/>
          <w:lang w:val="en-GB"/>
        </w:rPr>
        <w:t>Blandun</w:t>
      </w:r>
      <w:proofErr w:type="spellEnd"/>
      <w:r w:rsidRPr="009C476F">
        <w:rPr>
          <w:rFonts w:asciiTheme="majorHAnsi" w:hAnsiTheme="majorHAnsi" w:cstheme="majorHAnsi"/>
          <w:color w:val="141515"/>
          <w:lang w:val="en-GB"/>
        </w:rPr>
        <w:t xml:space="preserve">, </w:t>
      </w:r>
      <w:proofErr w:type="spellStart"/>
      <w:r w:rsidRPr="009C476F">
        <w:rPr>
          <w:rFonts w:asciiTheme="majorHAnsi" w:hAnsiTheme="majorHAnsi" w:cstheme="majorHAnsi"/>
          <w:color w:val="141515"/>
          <w:lang w:val="en-GB"/>
        </w:rPr>
        <w:t>Fgura</w:t>
      </w:r>
      <w:proofErr w:type="spellEnd"/>
      <w:r w:rsidRPr="009C476F">
        <w:rPr>
          <w:rFonts w:asciiTheme="majorHAnsi" w:hAnsiTheme="majorHAnsi" w:cstheme="majorHAnsi"/>
          <w:color w:val="141515"/>
          <w:lang w:val="en-GB"/>
        </w:rPr>
        <w:t xml:space="preserve">. By </w:t>
      </w:r>
      <w:r w:rsidR="002E4064">
        <w:rPr>
          <w:rFonts w:asciiTheme="majorHAnsi" w:hAnsiTheme="majorHAnsi" w:cstheme="majorHAnsi"/>
          <w:color w:val="141515"/>
          <w:lang w:val="en-GB"/>
        </w:rPr>
        <w:t>constructing a</w:t>
      </w:r>
      <w:r w:rsidRPr="009C476F">
        <w:rPr>
          <w:rFonts w:asciiTheme="majorHAnsi" w:hAnsiTheme="majorHAnsi" w:cstheme="majorHAnsi"/>
          <w:color w:val="141515"/>
          <w:lang w:val="en-GB"/>
        </w:rPr>
        <w:t xml:space="preserve"> bridge to replace the </w:t>
      </w:r>
      <w:r w:rsidR="008B205A">
        <w:rPr>
          <w:rFonts w:asciiTheme="majorHAnsi" w:hAnsiTheme="majorHAnsi" w:cstheme="majorHAnsi"/>
          <w:color w:val="141515"/>
          <w:lang w:val="en-GB"/>
        </w:rPr>
        <w:t>existing</w:t>
      </w:r>
      <w:r w:rsidRPr="009C476F">
        <w:rPr>
          <w:rFonts w:asciiTheme="majorHAnsi" w:hAnsiTheme="majorHAnsi" w:cstheme="majorHAnsi"/>
          <w:color w:val="141515"/>
          <w:lang w:val="en-GB"/>
        </w:rPr>
        <w:t xml:space="preserve"> road, the valley floor can be rehabilitated, where all current road construction is removed. </w:t>
      </w:r>
      <w:r w:rsidR="009D4D05" w:rsidRPr="009C476F">
        <w:rPr>
          <w:rFonts w:asciiTheme="majorHAnsi" w:hAnsiTheme="majorHAnsi" w:cstheme="majorHAnsi"/>
          <w:color w:val="141515"/>
          <w:lang w:val="en-GB"/>
        </w:rPr>
        <w:t xml:space="preserve">Thus, the link between the public garden and the rest of the valley can be restored. </w:t>
      </w:r>
      <w:r w:rsidRPr="009C476F">
        <w:rPr>
          <w:rFonts w:asciiTheme="majorHAnsi" w:hAnsiTheme="majorHAnsi" w:cstheme="majorHAnsi"/>
          <w:color w:val="141515"/>
        </w:rPr>
        <w:t>For the given central span of 120m</w:t>
      </w:r>
      <w:r w:rsidR="008B205A">
        <w:rPr>
          <w:rFonts w:asciiTheme="majorHAnsi" w:hAnsiTheme="majorHAnsi" w:cstheme="majorHAnsi"/>
          <w:color w:val="141515"/>
          <w:lang w:val="en-GB"/>
        </w:rPr>
        <w:t>,</w:t>
      </w:r>
      <w:r w:rsidRPr="009C476F">
        <w:rPr>
          <w:rFonts w:asciiTheme="majorHAnsi" w:hAnsiTheme="majorHAnsi" w:cstheme="majorHAnsi"/>
          <w:color w:val="141515"/>
        </w:rPr>
        <w:t xml:space="preserve"> the most efficient bridge typologies were the arch bridge and the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41515"/>
        </w:rPr>
        <w:t>cable stayed bridge. Preliminary span to depth ratios for beam bridges were also considered, which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41515"/>
        </w:rPr>
        <w:t>resulted in deck depths of around 4m. which would result in a very stocky deck profile along the deck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41515"/>
        </w:rPr>
        <w:t>and as such,</w:t>
      </w:r>
      <w:r w:rsidR="00CC455E">
        <w:rPr>
          <w:rFonts w:asciiTheme="majorHAnsi" w:hAnsiTheme="majorHAnsi" w:cstheme="majorHAnsi"/>
          <w:color w:val="141515"/>
          <w:lang w:val="en-GB"/>
        </w:rPr>
        <w:t xml:space="preserve"> would</w:t>
      </w:r>
      <w:r w:rsidRPr="009C476F">
        <w:rPr>
          <w:rFonts w:asciiTheme="majorHAnsi" w:hAnsiTheme="majorHAnsi" w:cstheme="majorHAnsi"/>
          <w:color w:val="141515"/>
        </w:rPr>
        <w:t xml:space="preserve"> obstruct the overall view of the valley.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A number of arch bridges and cable stayed bridges were conceptualized, where the final solution was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chosen to be a twin pylon cable stayed bridge, due to it having the least overall pylon height and it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being more relatively simpler to construct, since the large sections will only be present at two locations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(pylon</w:t>
      </w:r>
      <w:r w:rsidR="008E09CF" w:rsidRPr="009C476F">
        <w:rPr>
          <w:rFonts w:asciiTheme="majorHAnsi" w:hAnsiTheme="majorHAnsi" w:cstheme="majorHAnsi"/>
          <w:color w:val="161616"/>
          <w:lang w:val="en-GB"/>
        </w:rPr>
        <w:t xml:space="preserve"> positions</w:t>
      </w:r>
      <w:r w:rsidRPr="009C476F">
        <w:rPr>
          <w:rFonts w:asciiTheme="majorHAnsi" w:hAnsiTheme="majorHAnsi" w:cstheme="majorHAnsi"/>
          <w:color w:val="161616"/>
        </w:rPr>
        <w:t>) and not along the total length of the bridge. Thus, once the pylons have been erected, the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deck can be assembled and cantilevered out in modules equal to the cable spacing. Furthermore, the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cable stayed bridge option was considered to be the most ideal since it causes the least visual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disturbance to the valley, since vertical structural elements are being used rather than longitudinal</w:t>
      </w:r>
      <w:r w:rsidR="008E09CF" w:rsidRPr="009C476F">
        <w:rPr>
          <w:rFonts w:asciiTheme="majorHAnsi" w:hAnsiTheme="majorHAnsi" w:cstheme="majorHAnsi"/>
          <w:color w:val="141515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 xml:space="preserve">elements which would need to span across the whole width of the valley.  </w:t>
      </w:r>
      <w:r w:rsidR="008F1A8B">
        <w:rPr>
          <w:rFonts w:asciiTheme="majorHAnsi" w:hAnsiTheme="majorHAnsi" w:cstheme="majorHAnsi"/>
          <w:color w:val="161616"/>
          <w:lang w:val="en-GB"/>
        </w:rPr>
        <w:t>A cable</w:t>
      </w:r>
      <w:r w:rsidRPr="009C476F">
        <w:rPr>
          <w:rFonts w:asciiTheme="majorHAnsi" w:hAnsiTheme="majorHAnsi" w:cstheme="majorHAnsi"/>
          <w:color w:val="161616"/>
        </w:rPr>
        <w:t xml:space="preserve"> spacing </w:t>
      </w:r>
      <w:r w:rsidR="008F1A8B">
        <w:rPr>
          <w:rFonts w:asciiTheme="majorHAnsi" w:hAnsiTheme="majorHAnsi" w:cstheme="majorHAnsi"/>
          <w:color w:val="161616"/>
          <w:lang w:val="en-GB"/>
        </w:rPr>
        <w:t xml:space="preserve">of 10m </w:t>
      </w:r>
      <w:r w:rsidRPr="009C476F">
        <w:rPr>
          <w:rFonts w:asciiTheme="majorHAnsi" w:hAnsiTheme="majorHAnsi" w:cstheme="majorHAnsi"/>
          <w:color w:val="161616"/>
        </w:rPr>
        <w:t>allowed for the use of a ladder deck construction which reduced</w:t>
      </w:r>
      <w:r w:rsidR="008E09CF" w:rsidRPr="009C476F">
        <w:rPr>
          <w:rFonts w:asciiTheme="majorHAnsi" w:hAnsiTheme="majorHAnsi" w:cstheme="majorHAnsi"/>
          <w:color w:val="161616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the complexity and overall depth of the deck. This allowed for a sleek deck profile along the valley,</w:t>
      </w:r>
      <w:r w:rsidR="008E09CF" w:rsidRPr="009C476F">
        <w:rPr>
          <w:rFonts w:asciiTheme="majorHAnsi" w:hAnsiTheme="majorHAnsi" w:cstheme="majorHAnsi"/>
          <w:color w:val="161616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minimizing the overall visual impact. The deck is to be supported on either side by stay cables such that</w:t>
      </w:r>
      <w:r w:rsidR="008E09CF" w:rsidRPr="009C476F">
        <w:rPr>
          <w:rFonts w:asciiTheme="majorHAnsi" w:hAnsiTheme="majorHAnsi" w:cstheme="majorHAnsi"/>
          <w:color w:val="161616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the deck remains torsionally rigid by transferring any disturbing forces as additional tension in</w:t>
      </w:r>
      <w:r w:rsidR="008E09CF" w:rsidRPr="009C476F">
        <w:rPr>
          <w:rFonts w:asciiTheme="majorHAnsi" w:hAnsiTheme="majorHAnsi" w:cstheme="majorHAnsi"/>
          <w:color w:val="161616"/>
          <w:lang w:val="en-GB"/>
        </w:rPr>
        <w:t>to</w:t>
      </w:r>
      <w:r w:rsidRPr="009C476F">
        <w:rPr>
          <w:rFonts w:asciiTheme="majorHAnsi" w:hAnsiTheme="majorHAnsi" w:cstheme="majorHAnsi"/>
          <w:color w:val="161616"/>
        </w:rPr>
        <w:t xml:space="preserve"> the stay</w:t>
      </w:r>
      <w:r w:rsidR="008E09CF" w:rsidRPr="009C476F">
        <w:rPr>
          <w:rFonts w:asciiTheme="majorHAnsi" w:hAnsiTheme="majorHAnsi" w:cstheme="majorHAnsi"/>
          <w:color w:val="161616"/>
          <w:lang w:val="en-GB"/>
        </w:rPr>
        <w:t xml:space="preserve"> </w:t>
      </w:r>
      <w:r w:rsidRPr="009C476F">
        <w:rPr>
          <w:rFonts w:asciiTheme="majorHAnsi" w:hAnsiTheme="majorHAnsi" w:cstheme="majorHAnsi"/>
          <w:color w:val="161616"/>
        </w:rPr>
        <w:t>cables.</w:t>
      </w:r>
    </w:p>
    <w:sectPr w:rsidR="00713CB1" w:rsidRPr="009C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A8"/>
    <w:rsid w:val="00073C52"/>
    <w:rsid w:val="00155BC5"/>
    <w:rsid w:val="00291CF4"/>
    <w:rsid w:val="002E4064"/>
    <w:rsid w:val="002E78EC"/>
    <w:rsid w:val="003A1DCD"/>
    <w:rsid w:val="003B103C"/>
    <w:rsid w:val="00693085"/>
    <w:rsid w:val="00713CB1"/>
    <w:rsid w:val="008B205A"/>
    <w:rsid w:val="008E09CF"/>
    <w:rsid w:val="008F1A8B"/>
    <w:rsid w:val="009C476F"/>
    <w:rsid w:val="009D4D05"/>
    <w:rsid w:val="00B40C88"/>
    <w:rsid w:val="00CC455E"/>
    <w:rsid w:val="00CE37A8"/>
    <w:rsid w:val="00F4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2F628"/>
  <w15:chartTrackingRefBased/>
  <w15:docId w15:val="{D7BB32AF-9AFA-42F5-B358-C0BF0A82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t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Farrugia</dc:creator>
  <cp:keywords/>
  <dc:description/>
  <cp:lastModifiedBy>Luke Farrugia</cp:lastModifiedBy>
  <cp:revision>11</cp:revision>
  <dcterms:created xsi:type="dcterms:W3CDTF">2020-10-19T18:14:00Z</dcterms:created>
  <dcterms:modified xsi:type="dcterms:W3CDTF">2020-10-20T20:49:00Z</dcterms:modified>
</cp:coreProperties>
</file>