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BDB493">
      <w:pPr>
        <w:jc w:val="both"/>
      </w:pPr>
    </w:p>
    <w:p w14:paraId="09C54F23">
      <w:pPr>
        <w:jc w:val="left"/>
      </w:pPr>
      <w:r>
        <w:rPr>
          <w:rFonts w:ascii="Times New Roman" w:hAnsi="Times New Roman" w:eastAsia="Times New Roman"/>
          <w:b/>
          <w:color w:val="000000"/>
          <w:sz w:val="32"/>
        </w:rPr>
        <w:t>Practical - 10</w:t>
      </w:r>
    </w:p>
    <w:p w14:paraId="71799C32">
      <w:pPr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Secure Login/Logout with Sessions, Role-Based Access, Timeout, and Remember-Me Token</w:t>
      </w:r>
    </w:p>
    <w:p w14:paraId="616A29FD">
      <w:pPr>
        <w:keepLines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Problem Definition: </w:t>
      </w:r>
      <w:r>
        <w:rPr>
          <w:rFonts w:ascii="Times New Roman" w:hAnsi="Times New Roman" w:eastAsia="Times New Roman"/>
          <w:b/>
          <w:color w:val="000000"/>
          <w:sz w:val="28"/>
        </w:rPr>
        <w:t>Develop secure login and logout functionality using PHP sessions. Verify password using password_verify(), regenerate session ID after login, restrict dashboard access, implement role-based redirection, session timeout, and optional secure remember-me token.</w:t>
      </w:r>
    </w:p>
    <w:p w14:paraId="40D9CA9E">
      <w:pPr>
        <w:pStyle w:val="2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A. Theory</w:t>
      </w:r>
    </w:p>
    <w:p w14:paraId="7E3EE4F7">
      <w:pPr>
        <w:keepNext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1. What is a PHP session?</w:t>
      </w:r>
    </w:p>
    <w:p w14:paraId="4DE2C234">
      <w:pPr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Answer: A session stores server-side information associated with a visitor, allowing the application to remember that a user has authenticated across multiple page requests.</w:t>
      </w:r>
    </w:p>
    <w:p w14:paraId="0F412314">
      <w:pPr>
        <w:keepNext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2. Why regenerate the session ID after login?</w:t>
      </w:r>
    </w:p>
    <w:p w14:paraId="50EB761B">
      <w:pPr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Answer: session_regenerate_id(true) helps prevent session fixation by replacing the session identifier after authentication.</w:t>
      </w:r>
    </w:p>
    <w:p w14:paraId="741EBA5B">
      <w:pPr>
        <w:keepNext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3. What is role-based access control (RBAC)?</w:t>
      </w:r>
    </w:p>
    <w:p w14:paraId="59E01903">
      <w:pPr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Answer: RBAC grants access according to a user's assigned role, such as admin or student. The role must be checked on the server for every protected action.</w:t>
      </w:r>
    </w:p>
    <w:p w14:paraId="052C6DEC">
      <w:pPr>
        <w:keepNext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4. How is a session timeout implemented?</w:t>
      </w:r>
    </w:p>
    <w:p w14:paraId="1481A472">
      <w:pPr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Answer: Store a last-activity timestamp in the session. If the inactivity period exceeds the limit, clear the session and require the user to log in again.</w:t>
      </w:r>
    </w:p>
    <w:p w14:paraId="4C8E553F">
      <w:pPr>
        <w:keepNext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5. What is a remember-me token?</w:t>
      </w:r>
    </w:p>
    <w:p w14:paraId="0B6935B2">
      <w:pPr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Answer: It is an optional long-lived random token stored in a secure cookie, with only a hash of the token stored in the database. It should be random, revocable, and protected with Secure/HttpOnly/SameSite cookie settings.</w:t>
      </w:r>
    </w:p>
    <w:p w14:paraId="5E3D9F0A">
      <w:pPr>
        <w:pStyle w:val="2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B. Implementation / Procedure</w:t>
      </w:r>
    </w:p>
    <w:p w14:paraId="7D0B375E">
      <w:pPr>
        <w:keepNext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1. Login form</w:t>
      </w:r>
    </w:p>
    <w:p w14:paraId="32581134">
      <w:pPr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Create an email/username and password form that submits using POST.</w:t>
      </w:r>
    </w:p>
    <w:p w14:paraId="7798BBB3">
      <w:pPr>
        <w:keepNext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2. Verify credentials</w:t>
      </w:r>
    </w:p>
    <w:p w14:paraId="3965AAA1">
      <w:pPr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Fetch the matching user using a prepared statement, then validate the password with password_verify(). Use a generic error for invalid credentials.</w:t>
      </w:r>
    </w:p>
    <w:p w14:paraId="0C4FABD9">
      <w:pPr>
        <w:keepNext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3. Start authenticated session</w:t>
      </w:r>
    </w:p>
    <w:p w14:paraId="678050A3">
      <w:pPr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After success, regenerate the session ID and store only necessary identifiers such as user ID, name, and role in the session.</w:t>
      </w:r>
    </w:p>
    <w:p w14:paraId="40A26EE2">
      <w:pPr>
        <w:keepNext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4. Protect pages</w:t>
      </w:r>
    </w:p>
    <w:p w14:paraId="32849CA2">
      <w:pPr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At the top of each protected page, verify login state and role before rendering protected content.</w:t>
      </w:r>
    </w:p>
    <w:p w14:paraId="2479C619">
      <w:pPr>
        <w:keepNext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5. Timeout and logout</w:t>
      </w:r>
    </w:p>
    <w:p w14:paraId="6EB17F5A">
      <w:pPr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Check the last-activity timestamp on each protected request. On timeout or logout, clear session variables, invalidate the session cookie, and call session_destroy().</w:t>
      </w:r>
    </w:p>
    <w:p w14:paraId="2A6F8A78">
      <w:pPr>
        <w:keepNext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6. Role redirection</w:t>
      </w:r>
      <w:bookmarkStart w:id="0" w:name="_GoBack"/>
      <w:bookmarkEnd w:id="0"/>
    </w:p>
    <w:p w14:paraId="141FF14B">
      <w:pPr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Redirect administrators and students to their respective dashboards. Do not rely only on hiding menu links; enforce permissions on the server.</w:t>
      </w:r>
    </w:p>
    <w:p w14:paraId="2878799A">
      <w:pPr>
        <w:pStyle w:val="2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C. Test Cases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2"/>
        <w:gridCol w:w="3312"/>
        <w:gridCol w:w="3312"/>
      </w:tblGrid>
      <w:tr w14:paraId="245A1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3312" w:type="dxa"/>
            <w:shd w:val="clear" w:color="auto" w:fill="D9EAF7"/>
          </w:tcPr>
          <w:p w14:paraId="30DDDAFE">
            <w:pPr>
              <w:spacing w:line="240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Test Case</w:t>
            </w:r>
          </w:p>
        </w:tc>
        <w:tc>
          <w:tcPr>
            <w:tcW w:w="3312" w:type="dxa"/>
            <w:shd w:val="clear" w:color="auto" w:fill="D9EAF7"/>
          </w:tcPr>
          <w:p w14:paraId="4A271824">
            <w:pPr>
              <w:spacing w:line="240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Input / Action</w:t>
            </w:r>
          </w:p>
        </w:tc>
        <w:tc>
          <w:tcPr>
            <w:tcW w:w="3312" w:type="dxa"/>
            <w:shd w:val="clear" w:color="auto" w:fill="D9EAF7"/>
          </w:tcPr>
          <w:p w14:paraId="58D5FD0F">
            <w:pPr>
              <w:spacing w:line="240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Expected Result</w:t>
            </w:r>
          </w:p>
        </w:tc>
      </w:tr>
      <w:tr w14:paraId="6C418E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3001D56C">
            <w:pPr>
              <w:spacing w:line="240" w:lineRule="auto"/>
              <w:jc w:val="both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Correct credentials</w:t>
            </w:r>
          </w:p>
        </w:tc>
        <w:tc>
          <w:tcPr>
            <w:tcW w:w="3312" w:type="dxa"/>
          </w:tcPr>
          <w:p w14:paraId="516556D1">
            <w:pPr>
              <w:spacing w:line="240" w:lineRule="auto"/>
              <w:jc w:val="both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Valid registered user and password</w:t>
            </w:r>
          </w:p>
        </w:tc>
        <w:tc>
          <w:tcPr>
            <w:tcW w:w="3312" w:type="dxa"/>
          </w:tcPr>
          <w:p w14:paraId="37C06DD0">
            <w:pPr>
              <w:spacing w:line="240" w:lineRule="auto"/>
              <w:jc w:val="both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Correct dashboard opens</w:t>
            </w:r>
          </w:p>
        </w:tc>
      </w:tr>
      <w:tr w14:paraId="233A56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2A13A1DD">
            <w:pPr>
              <w:spacing w:line="240" w:lineRule="auto"/>
              <w:jc w:val="both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Wrong password</w:t>
            </w:r>
          </w:p>
        </w:tc>
        <w:tc>
          <w:tcPr>
            <w:tcW w:w="3312" w:type="dxa"/>
          </w:tcPr>
          <w:p w14:paraId="4E355774">
            <w:pPr>
              <w:spacing w:line="240" w:lineRule="auto"/>
              <w:jc w:val="both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Correct account with incorrect password</w:t>
            </w:r>
          </w:p>
        </w:tc>
        <w:tc>
          <w:tcPr>
            <w:tcW w:w="3312" w:type="dxa"/>
          </w:tcPr>
          <w:p w14:paraId="6F68D182">
            <w:pPr>
              <w:spacing w:line="240" w:lineRule="auto"/>
              <w:jc w:val="both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Generic login error appears</w:t>
            </w:r>
          </w:p>
        </w:tc>
      </w:tr>
      <w:tr w14:paraId="37088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100D7502">
            <w:pPr>
              <w:spacing w:line="240" w:lineRule="auto"/>
              <w:jc w:val="both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Logout</w:t>
            </w:r>
          </w:p>
        </w:tc>
        <w:tc>
          <w:tcPr>
            <w:tcW w:w="3312" w:type="dxa"/>
          </w:tcPr>
          <w:p w14:paraId="6F4E8792">
            <w:pPr>
              <w:spacing w:line="240" w:lineRule="auto"/>
              <w:jc w:val="both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Click logout</w:t>
            </w:r>
          </w:p>
        </w:tc>
        <w:tc>
          <w:tcPr>
            <w:tcW w:w="3312" w:type="dxa"/>
          </w:tcPr>
          <w:p w14:paraId="32B3CE92">
            <w:pPr>
              <w:spacing w:line="240" w:lineRule="auto"/>
              <w:jc w:val="both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Protected page cannot be opened without logging in again</w:t>
            </w:r>
          </w:p>
        </w:tc>
      </w:tr>
      <w:tr w14:paraId="48008A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5DDBE2B8">
            <w:pPr>
              <w:spacing w:line="240" w:lineRule="auto"/>
              <w:jc w:val="both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Timeout</w:t>
            </w:r>
          </w:p>
        </w:tc>
        <w:tc>
          <w:tcPr>
            <w:tcW w:w="3312" w:type="dxa"/>
          </w:tcPr>
          <w:p w14:paraId="5795A268">
            <w:pPr>
              <w:spacing w:line="240" w:lineRule="auto"/>
              <w:jc w:val="both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Wait beyond configured inactivity period</w:t>
            </w:r>
          </w:p>
        </w:tc>
        <w:tc>
          <w:tcPr>
            <w:tcW w:w="3312" w:type="dxa"/>
          </w:tcPr>
          <w:p w14:paraId="22844966">
            <w:pPr>
              <w:spacing w:line="240" w:lineRule="auto"/>
              <w:jc w:val="both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Session expires and login is required</w:t>
            </w:r>
          </w:p>
        </w:tc>
      </w:tr>
      <w:tr w14:paraId="07C418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57DA800A">
            <w:pPr>
              <w:spacing w:line="240" w:lineRule="auto"/>
              <w:jc w:val="both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Role restriction</w:t>
            </w:r>
          </w:p>
        </w:tc>
        <w:tc>
          <w:tcPr>
            <w:tcW w:w="3312" w:type="dxa"/>
          </w:tcPr>
          <w:p w14:paraId="746EF318">
            <w:pPr>
              <w:spacing w:line="240" w:lineRule="auto"/>
              <w:jc w:val="both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Student opens admin URL directly</w:t>
            </w:r>
          </w:p>
        </w:tc>
        <w:tc>
          <w:tcPr>
            <w:tcW w:w="3312" w:type="dxa"/>
          </w:tcPr>
          <w:p w14:paraId="5F70DC66">
            <w:pPr>
              <w:spacing w:line="240" w:lineRule="auto"/>
              <w:jc w:val="both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Access is denied or redirected</w:t>
            </w:r>
          </w:p>
        </w:tc>
      </w:tr>
    </w:tbl>
    <w:p w14:paraId="08EC2850">
      <w:pPr>
        <w:jc w:val="both"/>
      </w:pPr>
    </w:p>
    <w:p w14:paraId="66D341AD">
      <w:pPr>
        <w:pStyle w:val="2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D. Key Questions / Analysis / Interpretation</w:t>
      </w:r>
    </w:p>
    <w:p w14:paraId="518B8807">
      <w:pPr>
        <w:keepNext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1. Are sessions started and destroyed securely?</w:t>
      </w:r>
    </w:p>
    <w:p w14:paraId="70EE49E2">
      <w:pPr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Answer: The session is started before protected page output. On logout, session data is cleared, the session cookie is invalidated where appropriate, and the session is destroyed.</w:t>
      </w:r>
    </w:p>
    <w:p w14:paraId="00955F0A">
      <w:pPr>
        <w:keepNext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2. Is password_verify() used correctly?</w:t>
      </w:r>
    </w:p>
    <w:p w14:paraId="7D6BA087">
      <w:pPr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Answer: The submitted password is checked against the stored hash using password_verify(); the plain password is not compared directly with the hash.</w:t>
      </w:r>
    </w:p>
    <w:p w14:paraId="24FA4718">
      <w:pPr>
        <w:keepNext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3. Is unauthorized dashboard access blocked?</w:t>
      </w:r>
    </w:p>
    <w:p w14:paraId="30861FE3">
      <w:pPr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Answer: Yes. Every protected page checks whether the user is logged in and whether the user's role is permitted. A user who fails the check is redirected or shown an access-denied message.</w:t>
      </w:r>
    </w:p>
    <w:p w14:paraId="24821BD6">
      <w:pPr>
        <w:keepNext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4. Is session timeout implemented?</w:t>
      </w:r>
    </w:p>
    <w:p w14:paraId="2E72A873">
      <w:pPr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Answer: The application stores the last activity time and ends the session when the configured inactivity limit is exceeded.</w:t>
      </w:r>
    </w:p>
    <w:p w14:paraId="7FB51718">
      <w:pPr>
        <w:keepNext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5. Are admin and student users redirected appropriately?</w:t>
      </w:r>
    </w:p>
    <w:p w14:paraId="6143F352">
      <w:pPr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Answer: After successful authentication, the role value determines the destination dashboard, such as the admin dashboard for administrators and student dashboard for students.</w:t>
      </w:r>
    </w:p>
    <w:p w14:paraId="37EDD6A9">
      <w:pPr>
        <w:pStyle w:val="2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M. Evidence of Work (Screenshots) </w:t>
      </w:r>
      <w:r>
        <w:rPr>
          <w:rFonts w:ascii="Times New Roman" w:hAnsi="Times New Roman" w:eastAsia="Times New Roman"/>
          <w:b/>
          <w:color w:val="000000"/>
          <w:sz w:val="28"/>
        </w:rPr>
        <w:drawing>
          <wp:inline distT="0" distB="0" distL="0" distR="0">
            <wp:extent cx="6309360" cy="3943350"/>
            <wp:effectExtent l="0" t="0" r="0" b="0"/>
            <wp:docPr id="481438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438616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A3305">
      <w:pPr>
        <w:pStyle w:val="2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drawing>
          <wp:inline distT="0" distB="0" distL="0" distR="0">
            <wp:extent cx="6309360" cy="3943350"/>
            <wp:effectExtent l="0" t="0" r="0" b="0"/>
            <wp:docPr id="655692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692875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B39AC">
      <w:pPr>
        <w:pStyle w:val="2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N. GitHub Repository Link</w:t>
      </w:r>
    </w:p>
    <w:p w14:paraId="3214E928">
      <w:pPr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https://github.com/archibhatt091601/studenthub-ortal</w:t>
      </w:r>
    </w:p>
    <w:sectPr>
      <w:headerReference r:id="rId5" w:type="default"/>
      <w:footerReference r:id="rId6" w:type="default"/>
      <w:pgSz w:w="12240" w:h="15840"/>
      <w:pgMar w:top="1008" w:right="1152" w:bottom="1008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C2B960">
    <w:pPr>
      <w:pStyle w:val="18"/>
      <w:jc w:val="both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448507">
    <w:pPr>
      <w:pStyle w:val="19"/>
      <w:jc w:val="both"/>
      <w:rPr>
        <w:rFonts w:hint="default"/>
        <w:lang w:val="en-IN"/>
      </w:rPr>
    </w:pPr>
    <w:r>
      <w:rPr>
        <w:rFonts w:hint="default" w:ascii="Times New Roman" w:hAnsi="Times New Roman" w:eastAsia="Times New Roman"/>
        <w:color w:val="000000"/>
        <w:sz w:val="24"/>
        <w:lang w:val="en-IN"/>
      </w:rPr>
      <w:t>25DCE009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12FAA"/>
    <w:rsid w:val="00147FB6"/>
    <w:rsid w:val="0015074B"/>
    <w:rsid w:val="0029639D"/>
    <w:rsid w:val="00326F90"/>
    <w:rsid w:val="003923AA"/>
    <w:rsid w:val="003D5428"/>
    <w:rsid w:val="003F1E73"/>
    <w:rsid w:val="005C181B"/>
    <w:rsid w:val="007757E3"/>
    <w:rsid w:val="008D49BB"/>
    <w:rsid w:val="00AA1D8D"/>
    <w:rsid w:val="00B47730"/>
    <w:rsid w:val="00BC352A"/>
    <w:rsid w:val="00C10347"/>
    <w:rsid w:val="00CB0664"/>
    <w:rsid w:val="00FC693F"/>
    <w:rsid w:val="580F6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276" w:lineRule="auto"/>
    </w:pPr>
    <w:rPr>
      <w:rFonts w:ascii="Times New Roman" w:hAnsi="Times New Roman" w:eastAsia="Times New Roman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4E79"/>
      <w:sz w:val="32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F4E79"/>
      <w:sz w:val="26"/>
      <w:szCs w:val="26"/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1F4E79"/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623</Words>
  <Characters>3557</Characters>
  <Lines>29</Lines>
  <Paragraphs>8</Paragraphs>
  <TotalTime>4</TotalTime>
  <ScaleCrop>false</ScaleCrop>
  <LinksUpToDate>false</LinksUpToDate>
  <CharactersWithSpaces>4172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DELL</cp:lastModifiedBy>
  <dcterms:modified xsi:type="dcterms:W3CDTF">2026-10-20T22:43:35Z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6F020DAD37434B018A287C64A5C44FC3_13</vt:lpwstr>
  </property>
</Properties>
</file>