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97398" w14:textId="4F7ECEDC" w:rsidR="004A5B23" w:rsidRPr="004A5B23" w:rsidRDefault="004A5B23" w:rsidP="00E170AA">
      <w:pPr>
        <w:autoSpaceDE w:val="0"/>
        <w:autoSpaceDN w:val="0"/>
        <w:adjustRightInd w:val="0"/>
        <w:spacing w:after="0" w:line="240" w:lineRule="auto"/>
        <w:rPr>
          <w:sz w:val="24"/>
          <w:szCs w:val="24"/>
        </w:rPr>
      </w:pPr>
      <w:r>
        <w:rPr>
          <w:sz w:val="24"/>
          <w:szCs w:val="24"/>
        </w:rPr>
        <w:t>#</w:t>
      </w:r>
      <w:r w:rsidRPr="004A5B23">
        <w:rPr>
          <w:sz w:val="24"/>
          <w:szCs w:val="24"/>
        </w:rPr>
        <w:t>Rough Draft1</w:t>
      </w:r>
    </w:p>
    <w:p w14:paraId="2F142705" w14:textId="77777777" w:rsidR="004A5B23" w:rsidRDefault="004A5B23" w:rsidP="00E170AA">
      <w:pPr>
        <w:autoSpaceDE w:val="0"/>
        <w:autoSpaceDN w:val="0"/>
        <w:adjustRightInd w:val="0"/>
        <w:spacing w:after="0" w:line="240" w:lineRule="auto"/>
        <w:rPr>
          <w:b/>
          <w:bCs/>
          <w:sz w:val="28"/>
          <w:szCs w:val="28"/>
          <w:u w:val="single"/>
        </w:rPr>
      </w:pPr>
    </w:p>
    <w:p w14:paraId="34845126" w14:textId="360882AA" w:rsidR="00646A75" w:rsidRPr="00646A75" w:rsidRDefault="00646A75" w:rsidP="00E170AA">
      <w:pPr>
        <w:autoSpaceDE w:val="0"/>
        <w:autoSpaceDN w:val="0"/>
        <w:adjustRightInd w:val="0"/>
        <w:spacing w:after="0" w:line="240" w:lineRule="auto"/>
        <w:rPr>
          <w:b/>
          <w:bCs/>
          <w:sz w:val="28"/>
          <w:szCs w:val="28"/>
          <w:u w:val="single"/>
        </w:rPr>
      </w:pPr>
      <w:r w:rsidRPr="00646A75">
        <w:rPr>
          <w:b/>
          <w:bCs/>
          <w:sz w:val="28"/>
          <w:szCs w:val="28"/>
          <w:u w:val="single"/>
        </w:rPr>
        <w:t>Deanonymizing Techniques:</w:t>
      </w:r>
    </w:p>
    <w:p w14:paraId="07E7B526" w14:textId="77777777" w:rsidR="00646A75" w:rsidRDefault="00646A75" w:rsidP="00E170AA">
      <w:pPr>
        <w:autoSpaceDE w:val="0"/>
        <w:autoSpaceDN w:val="0"/>
        <w:adjustRightInd w:val="0"/>
        <w:spacing w:after="0" w:line="240" w:lineRule="auto"/>
        <w:rPr>
          <w:b/>
          <w:bCs/>
          <w:u w:val="single"/>
        </w:rPr>
      </w:pPr>
    </w:p>
    <w:p w14:paraId="105234EC" w14:textId="09860A90" w:rsidR="00E170AA" w:rsidRPr="00E170AA" w:rsidRDefault="00E170AA" w:rsidP="00E170AA">
      <w:pPr>
        <w:autoSpaceDE w:val="0"/>
        <w:autoSpaceDN w:val="0"/>
        <w:adjustRightInd w:val="0"/>
        <w:spacing w:after="0" w:line="240" w:lineRule="auto"/>
        <w:rPr>
          <w:rFonts w:ascii="NimbusRomNo9L-Medi" w:hAnsi="NimbusRomNo9L-Medi" w:cs="NimbusRomNo9L-Medi"/>
          <w:kern w:val="0"/>
          <w:sz w:val="18"/>
          <w:szCs w:val="18"/>
        </w:rPr>
      </w:pPr>
      <w:r w:rsidRPr="00E170AA">
        <w:rPr>
          <w:b/>
          <w:bCs/>
          <w:u w:val="single"/>
        </w:rPr>
        <w:t>The Sniper Attack</w:t>
      </w:r>
      <w:r>
        <w:rPr>
          <w:b/>
          <w:bCs/>
          <w:u w:val="single"/>
        </w:rPr>
        <w:t>:</w:t>
      </w:r>
      <w:r>
        <w:t xml:space="preserve"> </w:t>
      </w:r>
      <w:r w:rsidRPr="00E170AA">
        <w:rPr>
          <w:rFonts w:ascii="NimbusRomNo9L-Medi" w:hAnsi="NimbusRomNo9L-Medi" w:cs="NimbusRomNo9L-Medi"/>
          <w:kern w:val="0"/>
        </w:rPr>
        <w:t>T</w:t>
      </w:r>
      <w:r w:rsidRPr="00E170AA">
        <w:rPr>
          <w:rFonts w:ascii="NimbusRomNo9L-Medi" w:hAnsi="NimbusRomNo9L-Medi" w:cs="NimbusRomNo9L-Medi"/>
          <w:kern w:val="0"/>
        </w:rPr>
        <w:t>he Sniper Attack, an extremely low cost but highly</w:t>
      </w:r>
      <w:r w:rsidRPr="00E170AA">
        <w:rPr>
          <w:rFonts w:ascii="NimbusRomNo9L-Medi" w:hAnsi="NimbusRomNo9L-Medi" w:cs="NimbusRomNo9L-Medi"/>
          <w:kern w:val="0"/>
        </w:rPr>
        <w:t xml:space="preserve"> </w:t>
      </w:r>
      <w:r w:rsidRPr="00E170AA">
        <w:rPr>
          <w:rFonts w:ascii="NimbusRomNo9L-Medi" w:hAnsi="NimbusRomNo9L-Medi" w:cs="NimbusRomNo9L-Medi"/>
          <w:kern w:val="0"/>
        </w:rPr>
        <w:t>destructive denial of service attack against Tor that</w:t>
      </w:r>
      <w:r w:rsidRPr="00E170AA">
        <w:rPr>
          <w:rFonts w:ascii="NimbusRomNo9L-Medi" w:hAnsi="NimbusRomNo9L-Medi" w:cs="NimbusRomNo9L-Medi"/>
          <w:kern w:val="0"/>
        </w:rPr>
        <w:t xml:space="preserve"> </w:t>
      </w:r>
      <w:r w:rsidRPr="00E170AA">
        <w:rPr>
          <w:rFonts w:ascii="NimbusRomNo9L-Medi" w:hAnsi="NimbusRomNo9L-Medi" w:cs="NimbusRomNo9L-Medi"/>
          <w:kern w:val="0"/>
        </w:rPr>
        <w:t>an adversary</w:t>
      </w:r>
      <w:r w:rsidRPr="00E170AA">
        <w:rPr>
          <w:rFonts w:ascii="NimbusRomNo9L-Medi" w:hAnsi="NimbusRomNo9L-Medi" w:cs="NimbusRomNo9L-Medi"/>
          <w:kern w:val="0"/>
        </w:rPr>
        <w:t xml:space="preserve"> </w:t>
      </w:r>
      <w:r w:rsidRPr="00E170AA">
        <w:rPr>
          <w:rFonts w:ascii="NimbusRomNo9L-Medi" w:hAnsi="NimbusRomNo9L-Medi" w:cs="NimbusRomNo9L-Medi"/>
          <w:kern w:val="0"/>
        </w:rPr>
        <w:t xml:space="preserve">may use to anonymously disable </w:t>
      </w:r>
      <w:r w:rsidRPr="00E170AA">
        <w:rPr>
          <w:rFonts w:ascii="NimbusRomNo9L-MediItal" w:hAnsi="NimbusRomNo9L-MediItal" w:cs="NimbusRomNo9L-MediItal"/>
          <w:kern w:val="0"/>
        </w:rPr>
        <w:t xml:space="preserve">arbitrary </w:t>
      </w:r>
      <w:r w:rsidRPr="00E170AA">
        <w:rPr>
          <w:rFonts w:ascii="NimbusRomNo9L-Medi" w:hAnsi="NimbusRomNo9L-Medi" w:cs="NimbusRomNo9L-Medi"/>
          <w:kern w:val="0"/>
        </w:rPr>
        <w:t>Tor relays</w:t>
      </w:r>
      <w:r w:rsidRPr="00E170AA">
        <w:rPr>
          <w:rFonts w:ascii="NimbusRomNo9L-Medi" w:hAnsi="NimbusRomNo9L-Medi" w:cs="NimbusRomNo9L-Medi"/>
          <w:kern w:val="0"/>
        </w:rPr>
        <w:t xml:space="preserve">. </w:t>
      </w:r>
      <w:r w:rsidRPr="00E170AA">
        <w:rPr>
          <w:rFonts w:ascii="NimbusRomNo9L-Medi" w:hAnsi="NimbusRomNo9L-Medi" w:cs="NimbusRomNo9L-Medi"/>
          <w:kern w:val="0"/>
        </w:rPr>
        <w:t>The attack</w:t>
      </w:r>
      <w:r w:rsidRPr="00E170AA">
        <w:rPr>
          <w:rFonts w:ascii="NimbusRomNo9L-Medi" w:hAnsi="NimbusRomNo9L-Medi" w:cs="NimbusRomNo9L-Medi"/>
          <w:kern w:val="0"/>
        </w:rPr>
        <w:t xml:space="preserve"> </w:t>
      </w:r>
      <w:r w:rsidRPr="00E170AA">
        <w:rPr>
          <w:rFonts w:ascii="NimbusRomNo9L-Medi" w:hAnsi="NimbusRomNo9L-Medi" w:cs="NimbusRomNo9L-Medi"/>
          <w:kern w:val="0"/>
        </w:rPr>
        <w:t xml:space="preserve">utilizes </w:t>
      </w:r>
      <w:r w:rsidRPr="00E170AA">
        <w:rPr>
          <w:rFonts w:ascii="NimbusRomNo9L-MediItal" w:hAnsi="NimbusRomNo9L-MediItal" w:cs="NimbusRomNo9L-MediItal"/>
          <w:kern w:val="0"/>
        </w:rPr>
        <w:t xml:space="preserve">valid protocol messages </w:t>
      </w:r>
      <w:r w:rsidRPr="00E170AA">
        <w:rPr>
          <w:rFonts w:ascii="NimbusRomNo9L-Medi" w:hAnsi="NimbusRomNo9L-Medi" w:cs="NimbusRomNo9L-Medi"/>
          <w:kern w:val="0"/>
        </w:rPr>
        <w:t>to boundlessly consume memory</w:t>
      </w:r>
      <w:r w:rsidRPr="00E170AA">
        <w:rPr>
          <w:rFonts w:ascii="NimbusRomNo9L-Medi" w:hAnsi="NimbusRomNo9L-Medi" w:cs="NimbusRomNo9L-Medi"/>
          <w:kern w:val="0"/>
        </w:rPr>
        <w:t xml:space="preserve"> </w:t>
      </w:r>
      <w:r w:rsidRPr="00E170AA">
        <w:rPr>
          <w:rFonts w:ascii="NimbusRomNo9L-Medi" w:hAnsi="NimbusRomNo9L-Medi" w:cs="NimbusRomNo9L-Medi"/>
          <w:kern w:val="0"/>
        </w:rPr>
        <w:t>by exploiting Tor’s end-to-end reliable data transport.</w:t>
      </w:r>
      <w:r>
        <w:rPr>
          <w:rFonts w:ascii="NimbusRomNo9L-Medi" w:hAnsi="NimbusRomNo9L-Medi" w:cs="NimbusRomNo9L-Medi"/>
          <w:kern w:val="0"/>
        </w:rPr>
        <w:t xml:space="preserve"> </w:t>
      </w:r>
      <w:r w:rsidRPr="00E170AA">
        <w:rPr>
          <w:rFonts w:ascii="NimbusRomNo9L-Medi" w:hAnsi="NimbusRomNo9L-Medi" w:cs="NimbusRomNo9L-Medi"/>
          <w:kern w:val="0"/>
        </w:rPr>
        <w:t>T</w:t>
      </w:r>
      <w:r w:rsidRPr="00E170AA">
        <w:rPr>
          <w:rFonts w:ascii="NimbusRomNo9L-Medi" w:hAnsi="NimbusRomNo9L-Medi" w:cs="NimbusRomNo9L-Medi"/>
          <w:kern w:val="0"/>
        </w:rPr>
        <w:t>he attack</w:t>
      </w:r>
      <w:r w:rsidRPr="00E170AA">
        <w:rPr>
          <w:rFonts w:ascii="NimbusRomNo9L-Medi" w:hAnsi="NimbusRomNo9L-Medi" w:cs="NimbusRomNo9L-Medi"/>
          <w:kern w:val="0"/>
        </w:rPr>
        <w:t xml:space="preserve"> </w:t>
      </w:r>
      <w:r w:rsidRPr="00E170AA">
        <w:rPr>
          <w:rFonts w:ascii="NimbusRomNo9L-Medi" w:hAnsi="NimbusRomNo9L-Medi" w:cs="NimbusRomNo9L-Medi"/>
          <w:kern w:val="0"/>
        </w:rPr>
        <w:t>enables the deanonymization of hidden services through selective</w:t>
      </w:r>
      <w:r w:rsidRPr="00E170AA">
        <w:rPr>
          <w:rFonts w:ascii="NimbusRomNo9L-Medi" w:hAnsi="NimbusRomNo9L-Medi" w:cs="NimbusRomNo9L-Medi"/>
          <w:kern w:val="0"/>
        </w:rPr>
        <w:t xml:space="preserve"> </w:t>
      </w:r>
      <w:r w:rsidRPr="00E170AA">
        <w:rPr>
          <w:rFonts w:ascii="NimbusRomNo9L-Medi" w:hAnsi="NimbusRomNo9L-Medi" w:cs="NimbusRomNo9L-Medi"/>
          <w:kern w:val="0"/>
        </w:rPr>
        <w:t>denial of service by forcing</w:t>
      </w:r>
      <w:r w:rsidRPr="00E170AA">
        <w:rPr>
          <w:rFonts w:ascii="NimbusRomNo9L-Medi" w:hAnsi="NimbusRomNo9L-Medi" w:cs="NimbusRomNo9L-Medi"/>
          <w:kern w:val="0"/>
        </w:rPr>
        <w:t xml:space="preserve"> </w:t>
      </w:r>
      <w:r w:rsidRPr="00E170AA">
        <w:rPr>
          <w:rFonts w:ascii="NimbusRomNo9L-Medi" w:hAnsi="NimbusRomNo9L-Medi" w:cs="NimbusRomNo9L-Medi"/>
          <w:kern w:val="0"/>
        </w:rPr>
        <w:t>them to choose guard nodes in control</w:t>
      </w:r>
      <w:r w:rsidRPr="00E170AA">
        <w:rPr>
          <w:rFonts w:ascii="NimbusRomNo9L-Medi" w:hAnsi="NimbusRomNo9L-Medi" w:cs="NimbusRomNo9L-Medi"/>
          <w:kern w:val="0"/>
        </w:rPr>
        <w:t xml:space="preserve"> </w:t>
      </w:r>
      <w:r w:rsidRPr="00E170AA">
        <w:rPr>
          <w:rFonts w:ascii="NimbusRomNo9L-Medi" w:hAnsi="NimbusRomNo9L-Medi" w:cs="NimbusRomNo9L-Medi"/>
          <w:kern w:val="0"/>
        </w:rPr>
        <w:t>of the adversary.</w:t>
      </w:r>
    </w:p>
    <w:p w14:paraId="1D733435" w14:textId="77777777" w:rsidR="00E170AA" w:rsidRDefault="00E170AA"/>
    <w:p w14:paraId="72F5CD4E" w14:textId="77777777" w:rsidR="00E170AA" w:rsidRDefault="00E170AA"/>
    <w:p w14:paraId="58CCD8C0" w14:textId="3EE385C5" w:rsidR="00E170AA" w:rsidRDefault="00E170AA" w:rsidP="00E170AA">
      <w:pPr>
        <w:autoSpaceDE w:val="0"/>
        <w:autoSpaceDN w:val="0"/>
        <w:adjustRightInd w:val="0"/>
        <w:spacing w:after="0" w:line="240" w:lineRule="auto"/>
        <w:rPr>
          <w:rFonts w:ascii="NimbusRomNo9L-Regu" w:hAnsi="NimbusRomNo9L-Regu" w:cs="NimbusRomNo9L-Regu"/>
          <w:kern w:val="0"/>
        </w:rPr>
      </w:pPr>
      <w:r w:rsidRPr="00E170AA">
        <w:rPr>
          <w:b/>
          <w:bCs/>
          <w:u w:val="single"/>
        </w:rPr>
        <w:t>Website Fingerprinting:</w:t>
      </w:r>
      <w:r>
        <w:t xml:space="preserve"> </w:t>
      </w:r>
      <w:r w:rsidRPr="00E170AA">
        <w:rPr>
          <w:rFonts w:ascii="NimbusRomNo9L-Regu" w:hAnsi="NimbusRomNo9L-Regu" w:cs="NimbusRomNo9L-Regu"/>
          <w:kern w:val="0"/>
        </w:rPr>
        <w:t>This attack</w:t>
      </w:r>
      <w:r w:rsidRPr="00E170AA">
        <w:rPr>
          <w:rFonts w:ascii="NimbusRomNo9L-Regu" w:hAnsi="NimbusRomNo9L-Regu" w:cs="NimbusRomNo9L-Regu"/>
          <w:kern w:val="0"/>
        </w:rPr>
        <w:t xml:space="preserve"> </w:t>
      </w:r>
      <w:r w:rsidRPr="00E170AA">
        <w:rPr>
          <w:rFonts w:ascii="NimbusRomNo9L-Regu" w:hAnsi="NimbusRomNo9L-Regu" w:cs="NimbusRomNo9L-Regu"/>
          <w:kern w:val="0"/>
        </w:rPr>
        <w:t xml:space="preserve">demonstrates that a </w:t>
      </w:r>
      <w:r w:rsidRPr="00E170AA">
        <w:rPr>
          <w:rFonts w:ascii="NimbusRomNo9L-ReguItal" w:hAnsi="NimbusRomNo9L-ReguItal" w:cs="NimbusRomNo9L-ReguItal"/>
          <w:i/>
          <w:iCs/>
          <w:kern w:val="0"/>
        </w:rPr>
        <w:t xml:space="preserve">local passive </w:t>
      </w:r>
      <w:r w:rsidRPr="00E170AA">
        <w:rPr>
          <w:rFonts w:ascii="NimbusRomNo9L-Regu" w:hAnsi="NimbusRomNo9L-Regu" w:cs="NimbusRomNo9L-Regu"/>
          <w:kern w:val="0"/>
        </w:rPr>
        <w:t>adversary observing the</w:t>
      </w:r>
      <w:r w:rsidRPr="00E170AA">
        <w:rPr>
          <w:rFonts w:ascii="NimbusRomNo9L-Regu" w:hAnsi="NimbusRomNo9L-Regu" w:cs="NimbusRomNo9L-Regu"/>
          <w:kern w:val="0"/>
        </w:rPr>
        <w:t xml:space="preserve"> </w:t>
      </w:r>
      <w:r w:rsidRPr="00E170AA">
        <w:rPr>
          <w:rFonts w:ascii="NimbusRomNo9L-Regu" w:hAnsi="NimbusRomNo9L-Regu" w:cs="NimbusRomNo9L-Regu"/>
          <w:kern w:val="0"/>
        </w:rPr>
        <w:t>(SSH, IPsec, or Tor) encrypted traffic is able, under certain</w:t>
      </w:r>
      <w:r w:rsidRPr="00E170AA">
        <w:rPr>
          <w:rFonts w:ascii="NimbusRomNo9L-Regu" w:hAnsi="NimbusRomNo9L-Regu" w:cs="NimbusRomNo9L-Regu"/>
          <w:kern w:val="0"/>
        </w:rPr>
        <w:t xml:space="preserve"> </w:t>
      </w:r>
      <w:r w:rsidRPr="00E170AA">
        <w:rPr>
          <w:rFonts w:ascii="NimbusRomNo9L-Regu" w:hAnsi="NimbusRomNo9L-Regu" w:cs="NimbusRomNo9L-Regu"/>
          <w:kern w:val="0"/>
        </w:rPr>
        <w:t>conditions, to identify the website being visited by</w:t>
      </w:r>
      <w:r w:rsidRPr="00E170AA">
        <w:rPr>
          <w:rFonts w:ascii="NimbusRomNo9L-Regu" w:hAnsi="NimbusRomNo9L-Regu" w:cs="NimbusRomNo9L-Regu"/>
          <w:kern w:val="0"/>
        </w:rPr>
        <w:t xml:space="preserve"> </w:t>
      </w:r>
      <w:r w:rsidRPr="00E170AA">
        <w:rPr>
          <w:rFonts w:ascii="NimbusRomNo9L-Regu" w:hAnsi="NimbusRomNo9L-Regu" w:cs="NimbusRomNo9L-Regu"/>
          <w:kern w:val="0"/>
        </w:rPr>
        <w:t>the user.</w:t>
      </w:r>
      <w:r w:rsidRPr="00E170AA">
        <w:rPr>
          <w:rFonts w:ascii="NimbusRomNo9L-Regu" w:hAnsi="NimbusRomNo9L-Regu" w:cs="NimbusRomNo9L-Regu"/>
          <w:kern w:val="0"/>
        </w:rPr>
        <w:t xml:space="preserve"> </w:t>
      </w:r>
      <w:r w:rsidRPr="00E170AA">
        <w:rPr>
          <w:rFonts w:ascii="NimbusRomNo9L-Regu" w:hAnsi="NimbusRomNo9L-Regu" w:cs="NimbusRomNo9L-Regu"/>
          <w:kern w:val="0"/>
        </w:rPr>
        <w:t>The attacker tries to emulate the network</w:t>
      </w:r>
      <w:r w:rsidRPr="00E170AA">
        <w:rPr>
          <w:rFonts w:ascii="NimbusRomNo9L-Regu" w:hAnsi="NimbusRomNo9L-Regu" w:cs="NimbusRomNo9L-Regu"/>
          <w:kern w:val="0"/>
        </w:rPr>
        <w:t xml:space="preserve"> </w:t>
      </w:r>
      <w:r w:rsidRPr="00E170AA">
        <w:rPr>
          <w:rFonts w:ascii="NimbusRomNo9L-Regu" w:hAnsi="NimbusRomNo9L-Regu" w:cs="NimbusRomNo9L-Regu"/>
          <w:kern w:val="0"/>
        </w:rPr>
        <w:t>conditions of the monitored clients by deploying his own</w:t>
      </w:r>
      <w:r w:rsidRPr="00E170AA">
        <w:rPr>
          <w:rFonts w:ascii="NimbusRomNo9L-Regu" w:hAnsi="NimbusRomNo9L-Regu" w:cs="NimbusRomNo9L-Regu"/>
          <w:kern w:val="0"/>
        </w:rPr>
        <w:t xml:space="preserve"> </w:t>
      </w:r>
      <w:r w:rsidRPr="00E170AA">
        <w:rPr>
          <w:rFonts w:ascii="NimbusRomNo9L-Regu" w:hAnsi="NimbusRomNo9L-Regu" w:cs="NimbusRomNo9L-Regu"/>
          <w:kern w:val="0"/>
        </w:rPr>
        <w:t>client who visits websites that he is interested in classifying</w:t>
      </w:r>
      <w:r w:rsidRPr="00E170AA">
        <w:rPr>
          <w:rFonts w:ascii="NimbusRomNo9L-Regu" w:hAnsi="NimbusRomNo9L-Regu" w:cs="NimbusRomNo9L-Regu"/>
          <w:kern w:val="0"/>
        </w:rPr>
        <w:t xml:space="preserve"> </w:t>
      </w:r>
      <w:r w:rsidRPr="00E170AA">
        <w:rPr>
          <w:rFonts w:ascii="NimbusRomNo9L-Regu" w:hAnsi="NimbusRomNo9L-Regu" w:cs="NimbusRomNo9L-Regu"/>
          <w:kern w:val="0"/>
        </w:rPr>
        <w:t>through the live network. During this process, the</w:t>
      </w:r>
      <w:r w:rsidRPr="00E170AA">
        <w:rPr>
          <w:rFonts w:ascii="NimbusRomNo9L-Regu" w:hAnsi="NimbusRomNo9L-Regu" w:cs="NimbusRomNo9L-Regu"/>
          <w:kern w:val="0"/>
        </w:rPr>
        <w:t xml:space="preserve"> </w:t>
      </w:r>
      <w:r w:rsidRPr="00E170AA">
        <w:rPr>
          <w:rFonts w:ascii="NimbusRomNo9L-Regu" w:hAnsi="NimbusRomNo9L-Regu" w:cs="NimbusRomNo9L-Regu"/>
          <w:kern w:val="0"/>
        </w:rPr>
        <w:t>attacker collects the network traces of the clients. Then,</w:t>
      </w:r>
      <w:r w:rsidRPr="00E170AA">
        <w:rPr>
          <w:rFonts w:ascii="NimbusRomNo9L-Regu" w:hAnsi="NimbusRomNo9L-Regu" w:cs="NimbusRomNo9L-Regu"/>
          <w:kern w:val="0"/>
        </w:rPr>
        <w:t xml:space="preserve"> </w:t>
      </w:r>
      <w:r w:rsidRPr="00E170AA">
        <w:rPr>
          <w:rFonts w:ascii="NimbusRomNo9L-Regu" w:hAnsi="NimbusRomNo9L-Regu" w:cs="NimbusRomNo9L-Regu"/>
          <w:kern w:val="0"/>
        </w:rPr>
        <w:t>he trains a supervised classifier with many identifying</w:t>
      </w:r>
      <w:r w:rsidRPr="00E170AA">
        <w:rPr>
          <w:rFonts w:ascii="NimbusRomNo9L-Regu" w:hAnsi="NimbusRomNo9L-Regu" w:cs="NimbusRomNo9L-Regu"/>
          <w:kern w:val="0"/>
        </w:rPr>
        <w:t xml:space="preserve"> </w:t>
      </w:r>
      <w:r w:rsidRPr="00E170AA">
        <w:rPr>
          <w:rFonts w:ascii="NimbusRomNo9L-Regu" w:hAnsi="NimbusRomNo9L-Regu" w:cs="NimbusRomNo9L-Regu"/>
          <w:kern w:val="0"/>
        </w:rPr>
        <w:t>features of a network traffic of a website, such as the sequences</w:t>
      </w:r>
      <w:r w:rsidRPr="00E170AA">
        <w:rPr>
          <w:rFonts w:ascii="NimbusRomNo9L-Regu" w:hAnsi="NimbusRomNo9L-Regu" w:cs="NimbusRomNo9L-Regu"/>
          <w:kern w:val="0"/>
        </w:rPr>
        <w:t xml:space="preserve"> </w:t>
      </w:r>
      <w:r w:rsidRPr="00E170AA">
        <w:rPr>
          <w:rFonts w:ascii="NimbusRomNo9L-Regu" w:hAnsi="NimbusRomNo9L-Regu" w:cs="NimbusRomNo9L-Regu"/>
          <w:kern w:val="0"/>
        </w:rPr>
        <w:t>of packets, size of the packets, and inter-packet</w:t>
      </w:r>
      <w:r w:rsidRPr="00E170AA">
        <w:rPr>
          <w:rFonts w:ascii="NimbusRomNo9L-Regu" w:hAnsi="NimbusRomNo9L-Regu" w:cs="NimbusRomNo9L-Regu"/>
          <w:kern w:val="0"/>
        </w:rPr>
        <w:t xml:space="preserve"> </w:t>
      </w:r>
      <w:r w:rsidRPr="00E170AA">
        <w:rPr>
          <w:rFonts w:ascii="NimbusRomNo9L-Regu" w:hAnsi="NimbusRomNo9L-Regu" w:cs="NimbusRomNo9L-Regu"/>
          <w:kern w:val="0"/>
        </w:rPr>
        <w:t>timings. Using the model built from the samples, the</w:t>
      </w:r>
      <w:r w:rsidRPr="00E170AA">
        <w:rPr>
          <w:rFonts w:ascii="NimbusRomNo9L-Regu" w:hAnsi="NimbusRomNo9L-Regu" w:cs="NimbusRomNo9L-Regu"/>
          <w:kern w:val="0"/>
        </w:rPr>
        <w:t xml:space="preserve"> </w:t>
      </w:r>
      <w:r w:rsidRPr="00E170AA">
        <w:rPr>
          <w:rFonts w:ascii="NimbusRomNo9L-Regu" w:hAnsi="NimbusRomNo9L-Regu" w:cs="NimbusRomNo9L-Regu"/>
          <w:kern w:val="0"/>
        </w:rPr>
        <w:t>attacker then attempts to classify the network traces of</w:t>
      </w:r>
      <w:r w:rsidRPr="00E170AA">
        <w:rPr>
          <w:rFonts w:ascii="NimbusRomNo9L-Regu" w:hAnsi="NimbusRomNo9L-Regu" w:cs="NimbusRomNo9L-Regu"/>
          <w:kern w:val="0"/>
        </w:rPr>
        <w:t xml:space="preserve"> </w:t>
      </w:r>
      <w:r w:rsidRPr="00E170AA">
        <w:rPr>
          <w:rFonts w:ascii="NimbusRomNo9L-Regu" w:hAnsi="NimbusRomNo9L-Regu" w:cs="NimbusRomNo9L-Regu"/>
          <w:kern w:val="0"/>
        </w:rPr>
        <w:t>users on the live network.</w:t>
      </w:r>
    </w:p>
    <w:p w14:paraId="0FE746C5" w14:textId="77777777" w:rsidR="00E170AA" w:rsidRDefault="00E170AA" w:rsidP="00E170AA">
      <w:pPr>
        <w:autoSpaceDE w:val="0"/>
        <w:autoSpaceDN w:val="0"/>
        <w:adjustRightInd w:val="0"/>
        <w:spacing w:after="0" w:line="240" w:lineRule="auto"/>
        <w:rPr>
          <w:rFonts w:ascii="NimbusRomNo9L-Regu" w:hAnsi="NimbusRomNo9L-Regu" w:cs="NimbusRomNo9L-Regu"/>
          <w:kern w:val="0"/>
        </w:rPr>
      </w:pPr>
    </w:p>
    <w:p w14:paraId="3397DD3D" w14:textId="77777777" w:rsidR="00E170AA" w:rsidRDefault="00E170AA" w:rsidP="00E170AA">
      <w:pPr>
        <w:autoSpaceDE w:val="0"/>
        <w:autoSpaceDN w:val="0"/>
        <w:adjustRightInd w:val="0"/>
        <w:spacing w:after="0" w:line="240" w:lineRule="auto"/>
        <w:rPr>
          <w:rFonts w:ascii="NimbusRomNo9L-Regu" w:hAnsi="NimbusRomNo9L-Regu" w:cs="NimbusRomNo9L-Regu"/>
          <w:kern w:val="0"/>
        </w:rPr>
      </w:pPr>
    </w:p>
    <w:p w14:paraId="36213F55" w14:textId="77777777" w:rsidR="00E170AA" w:rsidRDefault="00E170AA" w:rsidP="00E170AA">
      <w:pPr>
        <w:autoSpaceDE w:val="0"/>
        <w:autoSpaceDN w:val="0"/>
        <w:adjustRightInd w:val="0"/>
        <w:spacing w:after="0" w:line="240" w:lineRule="auto"/>
        <w:rPr>
          <w:rFonts w:ascii="NimbusRomNo9L-Regu" w:hAnsi="NimbusRomNo9L-Regu" w:cs="NimbusRomNo9L-Regu"/>
          <w:kern w:val="0"/>
        </w:rPr>
      </w:pPr>
    </w:p>
    <w:p w14:paraId="4B0DA842" w14:textId="4664F964" w:rsidR="00E170AA" w:rsidRDefault="00E170AA" w:rsidP="00255764">
      <w:pPr>
        <w:autoSpaceDE w:val="0"/>
        <w:autoSpaceDN w:val="0"/>
        <w:adjustRightInd w:val="0"/>
        <w:spacing w:after="0" w:line="240" w:lineRule="auto"/>
        <w:rPr>
          <w:rFonts w:ascii="CMR9" w:hAnsi="CMR9" w:cs="CMR9"/>
          <w:kern w:val="0"/>
        </w:rPr>
      </w:pPr>
      <w:r w:rsidRPr="00E170AA">
        <w:rPr>
          <w:rFonts w:ascii="NimbusRomNo9L-Regu" w:hAnsi="NimbusRomNo9L-Regu" w:cs="NimbusRomNo9L-Regu"/>
          <w:b/>
          <w:bCs/>
          <w:kern w:val="0"/>
          <w:u w:val="single"/>
        </w:rPr>
        <w:t>Torben</w:t>
      </w:r>
      <w:r>
        <w:rPr>
          <w:rFonts w:ascii="NimbusRomNo9L-Regu" w:hAnsi="NimbusRomNo9L-Regu" w:cs="NimbusRomNo9L-Regu"/>
          <w:b/>
          <w:bCs/>
          <w:kern w:val="0"/>
          <w:u w:val="single"/>
        </w:rPr>
        <w:t>:</w:t>
      </w:r>
      <w:r>
        <w:rPr>
          <w:rFonts w:ascii="NimbusRomNo9L-Regu" w:hAnsi="NimbusRomNo9L-Regu" w:cs="NimbusRomNo9L-Regu"/>
          <w:kern w:val="0"/>
        </w:rPr>
        <w:t xml:space="preserve"> </w:t>
      </w:r>
      <w:r w:rsidR="00255764">
        <w:rPr>
          <w:rFonts w:ascii="CMR9" w:hAnsi="CMR9" w:cs="CMR9"/>
          <w:kern w:val="0"/>
        </w:rPr>
        <w:t>A</w:t>
      </w:r>
      <w:r w:rsidR="00255764" w:rsidRPr="00255764">
        <w:rPr>
          <w:rFonts w:ascii="CMR9" w:hAnsi="CMR9" w:cs="CMR9"/>
          <w:kern w:val="0"/>
        </w:rPr>
        <w:t xml:space="preserve"> novel deanonymization</w:t>
      </w:r>
      <w:r w:rsidR="00255764" w:rsidRPr="00255764">
        <w:rPr>
          <w:rFonts w:ascii="CMR9" w:hAnsi="CMR9" w:cs="CMR9"/>
          <w:kern w:val="0"/>
        </w:rPr>
        <w:t xml:space="preserve"> </w:t>
      </w:r>
      <w:r w:rsidR="00255764" w:rsidRPr="00255764">
        <w:rPr>
          <w:rFonts w:ascii="CMR9" w:hAnsi="CMR9" w:cs="CMR9"/>
          <w:kern w:val="0"/>
        </w:rPr>
        <w:t>attack against Tor.</w:t>
      </w:r>
      <w:r w:rsidR="00255764" w:rsidRPr="00255764">
        <w:rPr>
          <w:rFonts w:ascii="CMR9" w:hAnsi="CMR9" w:cs="CMR9"/>
          <w:kern w:val="0"/>
        </w:rPr>
        <w:t xml:space="preserve"> </w:t>
      </w:r>
      <w:r w:rsidR="00255764" w:rsidRPr="00255764">
        <w:rPr>
          <w:rFonts w:ascii="CMR9" w:hAnsi="CMR9" w:cs="CMR9"/>
          <w:kern w:val="0"/>
        </w:rPr>
        <w:t>The attack is based on</w:t>
      </w:r>
      <w:r w:rsidR="00255764" w:rsidRPr="00255764">
        <w:rPr>
          <w:rFonts w:ascii="CMR9" w:hAnsi="CMR9" w:cs="CMR9"/>
          <w:kern w:val="0"/>
        </w:rPr>
        <w:t xml:space="preserve"> </w:t>
      </w:r>
      <w:r w:rsidR="00255764" w:rsidRPr="00255764">
        <w:rPr>
          <w:rFonts w:ascii="CMR9" w:hAnsi="CMR9" w:cs="CMR9"/>
          <w:kern w:val="0"/>
        </w:rPr>
        <w:t>an unfortunate interplay of technologies: (a) web pages can</w:t>
      </w:r>
      <w:r w:rsidR="00255764" w:rsidRPr="00255764">
        <w:rPr>
          <w:rFonts w:ascii="CMR9" w:hAnsi="CMR9" w:cs="CMR9"/>
          <w:kern w:val="0"/>
        </w:rPr>
        <w:t xml:space="preserve"> </w:t>
      </w:r>
      <w:r w:rsidR="00255764" w:rsidRPr="00255764">
        <w:rPr>
          <w:rFonts w:ascii="CMR9" w:hAnsi="CMR9" w:cs="CMR9"/>
          <w:kern w:val="0"/>
        </w:rPr>
        <w:t>be easily manipulated to load content from untrusted origins</w:t>
      </w:r>
      <w:r w:rsidR="00255764" w:rsidRPr="00255764">
        <w:rPr>
          <w:rFonts w:ascii="CMR9" w:hAnsi="CMR9" w:cs="CMR9"/>
          <w:kern w:val="0"/>
        </w:rPr>
        <w:t xml:space="preserve"> </w:t>
      </w:r>
      <w:r w:rsidR="00255764" w:rsidRPr="00255764">
        <w:rPr>
          <w:rFonts w:ascii="CMR9" w:hAnsi="CMR9" w:cs="CMR9"/>
          <w:kern w:val="0"/>
        </w:rPr>
        <w:t xml:space="preserve">and (b) despite encryption, </w:t>
      </w:r>
      <w:r w:rsidR="00255764" w:rsidRPr="00255764">
        <w:rPr>
          <w:rFonts w:ascii="CMR9" w:hAnsi="CMR9" w:cs="CMR9"/>
          <w:kern w:val="0"/>
        </w:rPr>
        <w:t>low latency</w:t>
      </w:r>
      <w:r w:rsidR="00255764" w:rsidRPr="00255764">
        <w:rPr>
          <w:rFonts w:ascii="CMR9" w:hAnsi="CMR9" w:cs="CMR9"/>
          <w:kern w:val="0"/>
        </w:rPr>
        <w:t xml:space="preserve"> anonymization</w:t>
      </w:r>
      <w:r w:rsidR="00255764">
        <w:rPr>
          <w:rFonts w:ascii="CMR9" w:hAnsi="CMR9" w:cs="CMR9"/>
          <w:kern w:val="0"/>
        </w:rPr>
        <w:t xml:space="preserve"> </w:t>
      </w:r>
      <w:r w:rsidR="00255764" w:rsidRPr="00255764">
        <w:rPr>
          <w:rFonts w:ascii="CMR9" w:hAnsi="CMR9" w:cs="CMR9"/>
          <w:kern w:val="0"/>
        </w:rPr>
        <w:t xml:space="preserve">networks cannot </w:t>
      </w:r>
      <w:r w:rsidR="00255764" w:rsidRPr="00255764">
        <w:rPr>
          <w:rFonts w:ascii="CMR9" w:hAnsi="CMR9" w:cs="CMR9"/>
          <w:kern w:val="0"/>
        </w:rPr>
        <w:t>effectively</w:t>
      </w:r>
      <w:r w:rsidR="00255764" w:rsidRPr="00255764">
        <w:rPr>
          <w:rFonts w:ascii="CMR9" w:hAnsi="CMR9" w:cs="CMR9"/>
          <w:kern w:val="0"/>
        </w:rPr>
        <w:t xml:space="preserve"> hide the size of request-response</w:t>
      </w:r>
      <w:r w:rsidR="00255764" w:rsidRPr="00255764">
        <w:rPr>
          <w:rFonts w:ascii="CMR9" w:hAnsi="CMR9" w:cs="CMR9"/>
          <w:kern w:val="0"/>
        </w:rPr>
        <w:t xml:space="preserve"> </w:t>
      </w:r>
      <w:r w:rsidR="00255764" w:rsidRPr="00255764">
        <w:rPr>
          <w:rFonts w:ascii="CMR9" w:hAnsi="CMR9" w:cs="CMR9"/>
          <w:kern w:val="0"/>
        </w:rPr>
        <w:t>pairs.</w:t>
      </w:r>
      <w:r w:rsidR="00255764" w:rsidRPr="00255764">
        <w:rPr>
          <w:rFonts w:ascii="CMR9" w:hAnsi="CMR9" w:cs="CMR9"/>
          <w:kern w:val="0"/>
        </w:rPr>
        <w:t xml:space="preserve"> </w:t>
      </w:r>
      <w:r w:rsidR="00255764" w:rsidRPr="00255764">
        <w:rPr>
          <w:rFonts w:ascii="CMR9" w:hAnsi="CMR9" w:cs="CMR9"/>
          <w:kern w:val="0"/>
        </w:rPr>
        <w:t>Torben operates</w:t>
      </w:r>
      <w:r w:rsidR="00255764" w:rsidRPr="00255764">
        <w:rPr>
          <w:rFonts w:ascii="CMR9" w:hAnsi="CMR9" w:cs="CMR9"/>
          <w:kern w:val="0"/>
        </w:rPr>
        <w:t xml:space="preserve"> </w:t>
      </w:r>
      <w:r w:rsidR="00255764" w:rsidRPr="00255764">
        <w:rPr>
          <w:rFonts w:ascii="CMR9" w:hAnsi="CMR9" w:cs="CMR9"/>
          <w:kern w:val="0"/>
        </w:rPr>
        <w:t>entirely on the application layer and does not require Tor</w:t>
      </w:r>
      <w:r w:rsidR="00255764" w:rsidRPr="00255764">
        <w:rPr>
          <w:rFonts w:ascii="CMR9" w:hAnsi="CMR9" w:cs="CMR9"/>
          <w:kern w:val="0"/>
        </w:rPr>
        <w:t xml:space="preserve"> </w:t>
      </w:r>
      <w:r w:rsidR="00255764" w:rsidRPr="00255764">
        <w:rPr>
          <w:rFonts w:ascii="CMR9" w:hAnsi="CMR9" w:cs="CMR9"/>
          <w:kern w:val="0"/>
        </w:rPr>
        <w:t>nodes or routers to be controlled by the adversary.</w:t>
      </w:r>
    </w:p>
    <w:p w14:paraId="7A900440" w14:textId="77777777" w:rsidR="00646A75" w:rsidRDefault="00646A75" w:rsidP="00255764">
      <w:pPr>
        <w:autoSpaceDE w:val="0"/>
        <w:autoSpaceDN w:val="0"/>
        <w:adjustRightInd w:val="0"/>
        <w:spacing w:after="0" w:line="240" w:lineRule="auto"/>
        <w:rPr>
          <w:rFonts w:ascii="CMR9" w:hAnsi="CMR9" w:cs="CMR9"/>
          <w:kern w:val="0"/>
        </w:rPr>
      </w:pPr>
    </w:p>
    <w:p w14:paraId="56C9F2A1" w14:textId="77777777" w:rsidR="00646A75" w:rsidRDefault="00646A75" w:rsidP="00255764">
      <w:pPr>
        <w:autoSpaceDE w:val="0"/>
        <w:autoSpaceDN w:val="0"/>
        <w:adjustRightInd w:val="0"/>
        <w:spacing w:after="0" w:line="240" w:lineRule="auto"/>
        <w:rPr>
          <w:rFonts w:ascii="CMR9" w:hAnsi="CMR9" w:cs="CMR9"/>
          <w:kern w:val="0"/>
        </w:rPr>
      </w:pPr>
    </w:p>
    <w:p w14:paraId="2433E431" w14:textId="77777777" w:rsidR="00F239AB" w:rsidRDefault="00F239AB" w:rsidP="00255764">
      <w:pPr>
        <w:autoSpaceDE w:val="0"/>
        <w:autoSpaceDN w:val="0"/>
        <w:adjustRightInd w:val="0"/>
        <w:spacing w:after="0" w:line="240" w:lineRule="auto"/>
        <w:rPr>
          <w:rFonts w:ascii="CMR9" w:hAnsi="CMR9" w:cs="CMR9"/>
          <w:kern w:val="0"/>
        </w:rPr>
      </w:pPr>
    </w:p>
    <w:p w14:paraId="6EF863D2" w14:textId="77777777" w:rsidR="00F239AB" w:rsidRDefault="00F239AB" w:rsidP="00255764">
      <w:pPr>
        <w:autoSpaceDE w:val="0"/>
        <w:autoSpaceDN w:val="0"/>
        <w:adjustRightInd w:val="0"/>
        <w:spacing w:after="0" w:line="240" w:lineRule="auto"/>
        <w:rPr>
          <w:rFonts w:ascii="CMR9" w:hAnsi="CMR9" w:cs="CMR9"/>
          <w:kern w:val="0"/>
        </w:rPr>
      </w:pPr>
    </w:p>
    <w:p w14:paraId="6F00F6E3" w14:textId="5C4096DF" w:rsidR="00F239AB" w:rsidRPr="00F239AB" w:rsidRDefault="00F239AB" w:rsidP="00F239AB">
      <w:pPr>
        <w:autoSpaceDE w:val="0"/>
        <w:autoSpaceDN w:val="0"/>
        <w:adjustRightInd w:val="0"/>
        <w:spacing w:after="0" w:line="240" w:lineRule="auto"/>
        <w:rPr>
          <w:rFonts w:ascii="NimbusRomNo9L-Regu" w:hAnsi="NimbusRomNo9L-Regu" w:cs="NimbusRomNo9L-Regu"/>
          <w:kern w:val="0"/>
          <w:sz w:val="18"/>
          <w:szCs w:val="18"/>
        </w:rPr>
      </w:pPr>
      <w:r w:rsidRPr="00F239AB">
        <w:rPr>
          <w:rFonts w:ascii="CMR9" w:hAnsi="CMR9" w:cs="CMR9"/>
          <w:b/>
          <w:bCs/>
          <w:kern w:val="0"/>
          <w:u w:val="single"/>
        </w:rPr>
        <w:t>Caronte:</w:t>
      </w:r>
      <w:r>
        <w:rPr>
          <w:rFonts w:ascii="CMR9" w:hAnsi="CMR9" w:cs="CMR9"/>
          <w:kern w:val="0"/>
        </w:rPr>
        <w:t xml:space="preserve"> </w:t>
      </w:r>
      <w:r w:rsidRPr="00F239AB">
        <w:rPr>
          <w:rFonts w:ascii="NimbusRomNo9L-Regu" w:hAnsi="NimbusRomNo9L-Regu" w:cs="NimbusRomNo9L-Regu"/>
          <w:kern w:val="0"/>
        </w:rPr>
        <w:t>CARONTE, a tool to automatically</w:t>
      </w:r>
      <w:r w:rsidRPr="00F239AB">
        <w:rPr>
          <w:rFonts w:ascii="NimbusRomNo9L-Regu" w:hAnsi="NimbusRomNo9L-Regu" w:cs="NimbusRomNo9L-Regu"/>
          <w:kern w:val="0"/>
        </w:rPr>
        <w:t xml:space="preserve"> </w:t>
      </w:r>
      <w:r w:rsidRPr="00F239AB">
        <w:rPr>
          <w:rFonts w:ascii="NimbusRomNo9L-Regu" w:hAnsi="NimbusRomNo9L-Regu" w:cs="NimbusRomNo9L-Regu"/>
          <w:kern w:val="0"/>
        </w:rPr>
        <w:t xml:space="preserve">identify </w:t>
      </w:r>
      <w:r w:rsidRPr="00F239AB">
        <w:rPr>
          <w:rFonts w:ascii="NimbusRomNo9L-ReguItal" w:hAnsi="NimbusRomNo9L-ReguItal" w:cs="NimbusRomNo9L-ReguItal"/>
          <w:kern w:val="0"/>
        </w:rPr>
        <w:t xml:space="preserve">location leaks </w:t>
      </w:r>
      <w:r w:rsidRPr="00F239AB">
        <w:rPr>
          <w:rFonts w:ascii="NimbusRomNo9L-Regu" w:hAnsi="NimbusRomNo9L-Regu" w:cs="NimbusRomNo9L-Regu"/>
          <w:kern w:val="0"/>
        </w:rPr>
        <w:t>in hidden services</w:t>
      </w:r>
      <w:r w:rsidRPr="00F239AB">
        <w:rPr>
          <w:rFonts w:ascii="NimbusRomNo9L-Regu" w:hAnsi="NimbusRomNo9L-Regu" w:cs="NimbusRomNo9L-Regu"/>
          <w:kern w:val="0"/>
        </w:rPr>
        <w:t xml:space="preserve">. </w:t>
      </w:r>
      <w:r w:rsidRPr="00F239AB">
        <w:rPr>
          <w:rFonts w:ascii="NimbusRomNo9L-Regu" w:hAnsi="NimbusRomNo9L-Regu" w:cs="NimbusRomNo9L-Regu"/>
          <w:kern w:val="0"/>
        </w:rPr>
        <w:t>CARONTE implements a novel</w:t>
      </w:r>
      <w:r w:rsidRPr="00F239AB">
        <w:rPr>
          <w:rFonts w:ascii="NimbusRomNo9L-Regu" w:hAnsi="NimbusRomNo9L-Regu" w:cs="NimbusRomNo9L-Regu"/>
          <w:kern w:val="0"/>
        </w:rPr>
        <w:t xml:space="preserve"> </w:t>
      </w:r>
      <w:r w:rsidRPr="00F239AB">
        <w:rPr>
          <w:rFonts w:ascii="NimbusRomNo9L-Regu" w:hAnsi="NimbusRomNo9L-Regu" w:cs="NimbusRomNo9L-Regu"/>
          <w:kern w:val="0"/>
        </w:rPr>
        <w:t>approach that</w:t>
      </w:r>
      <w:r w:rsidRPr="00F239AB">
        <w:rPr>
          <w:rFonts w:ascii="NimbusRomNo9L-Regu" w:hAnsi="NimbusRomNo9L-Regu" w:cs="NimbusRomNo9L-Regu"/>
          <w:kern w:val="0"/>
        </w:rPr>
        <w:t xml:space="preserve"> </w:t>
      </w:r>
      <w:r w:rsidRPr="00F239AB">
        <w:rPr>
          <w:rFonts w:ascii="NimbusRomNo9L-Regu" w:hAnsi="NimbusRomNo9L-Regu" w:cs="NimbusRomNo9L-Regu"/>
          <w:kern w:val="0"/>
        </w:rPr>
        <w:t>does not rely on flaws on the Tor protocol and assumes</w:t>
      </w:r>
      <w:r w:rsidRPr="00F239AB">
        <w:rPr>
          <w:rFonts w:ascii="NimbusRomNo9L-Regu" w:hAnsi="NimbusRomNo9L-Regu" w:cs="NimbusRomNo9L-Regu"/>
          <w:kern w:val="0"/>
        </w:rPr>
        <w:t xml:space="preserve"> </w:t>
      </w:r>
      <w:r w:rsidRPr="00F239AB">
        <w:rPr>
          <w:rFonts w:ascii="NimbusRomNo9L-Regu" w:hAnsi="NimbusRomNo9L-Regu" w:cs="NimbusRomNo9L-Regu"/>
          <w:kern w:val="0"/>
        </w:rPr>
        <w:t xml:space="preserve">an </w:t>
      </w:r>
      <w:r w:rsidRPr="00F239AB">
        <w:rPr>
          <w:rFonts w:ascii="NimbusRomNo9L-Regu" w:hAnsi="NimbusRomNo9L-Regu" w:cs="NimbusRomNo9L-Regu"/>
          <w:kern w:val="0"/>
        </w:rPr>
        <w:t>open world</w:t>
      </w:r>
      <w:r w:rsidRPr="00F239AB">
        <w:rPr>
          <w:rFonts w:ascii="NimbusRomNo9L-Regu" w:hAnsi="NimbusRomNo9L-Regu" w:cs="NimbusRomNo9L-Regu"/>
          <w:kern w:val="0"/>
        </w:rPr>
        <w:t>, i.e., it does not require a short list of candidate</w:t>
      </w:r>
      <w:r w:rsidRPr="00F239AB">
        <w:rPr>
          <w:rFonts w:ascii="NimbusRomNo9L-Regu" w:hAnsi="NimbusRomNo9L-Regu" w:cs="NimbusRomNo9L-Regu"/>
          <w:kern w:val="0"/>
        </w:rPr>
        <w:t xml:space="preserve"> </w:t>
      </w:r>
      <w:r w:rsidRPr="00F239AB">
        <w:rPr>
          <w:rFonts w:ascii="NimbusRomNo9L-Regu" w:hAnsi="NimbusRomNo9L-Regu" w:cs="NimbusRomNo9L-Regu"/>
          <w:kern w:val="0"/>
        </w:rPr>
        <w:t>servers known in advance. CARONTE visits the hidden service,</w:t>
      </w:r>
      <w:r w:rsidRPr="00F239AB">
        <w:rPr>
          <w:rFonts w:ascii="NimbusRomNo9L-Regu" w:hAnsi="NimbusRomNo9L-Regu" w:cs="NimbusRomNo9L-Regu"/>
          <w:kern w:val="0"/>
        </w:rPr>
        <w:t xml:space="preserve"> </w:t>
      </w:r>
      <w:r w:rsidRPr="00F239AB">
        <w:rPr>
          <w:rFonts w:ascii="NimbusRomNo9L-Regu" w:hAnsi="NimbusRomNo9L-Regu" w:cs="NimbusRomNo9L-Regu"/>
          <w:kern w:val="0"/>
        </w:rPr>
        <w:t>extracts Internet endpoints and looks up unique strings from</w:t>
      </w:r>
      <w:r w:rsidRPr="00F239AB">
        <w:rPr>
          <w:rFonts w:ascii="NimbusRomNo9L-Regu" w:hAnsi="NimbusRomNo9L-Regu" w:cs="NimbusRomNo9L-Regu"/>
          <w:kern w:val="0"/>
        </w:rPr>
        <w:t xml:space="preserve"> </w:t>
      </w:r>
      <w:r w:rsidRPr="00F239AB">
        <w:rPr>
          <w:rFonts w:ascii="NimbusRomNo9L-Regu" w:hAnsi="NimbusRomNo9L-Regu" w:cs="NimbusRomNo9L-Regu"/>
          <w:kern w:val="0"/>
        </w:rPr>
        <w:t>the hidden service’s content, and examines the hidden service’s certificate</w:t>
      </w:r>
      <w:r w:rsidRPr="00F239AB">
        <w:rPr>
          <w:rFonts w:ascii="NimbusRomNo9L-Regu" w:hAnsi="NimbusRomNo9L-Regu" w:cs="NimbusRomNo9L-Regu"/>
          <w:kern w:val="0"/>
        </w:rPr>
        <w:t xml:space="preserve"> </w:t>
      </w:r>
      <w:r w:rsidRPr="00F239AB">
        <w:rPr>
          <w:rFonts w:ascii="NimbusRomNo9L-Regu" w:hAnsi="NimbusRomNo9L-Regu" w:cs="NimbusRomNo9L-Regu"/>
          <w:kern w:val="0"/>
        </w:rPr>
        <w:t>chain to extract candidate Internet endpoints where</w:t>
      </w:r>
      <w:r w:rsidRPr="00F239AB">
        <w:rPr>
          <w:rFonts w:ascii="NimbusRomNo9L-Regu" w:hAnsi="NimbusRomNo9L-Regu" w:cs="NimbusRomNo9L-Regu"/>
          <w:kern w:val="0"/>
        </w:rPr>
        <w:t xml:space="preserve"> </w:t>
      </w:r>
      <w:r w:rsidRPr="00F239AB">
        <w:rPr>
          <w:rFonts w:ascii="NimbusRomNo9L-Regu" w:hAnsi="NimbusRomNo9L-Regu" w:cs="NimbusRomNo9L-Regu"/>
          <w:kern w:val="0"/>
        </w:rPr>
        <w:t>the hidden</w:t>
      </w:r>
      <w:r w:rsidRPr="00F239AB">
        <w:rPr>
          <w:rFonts w:ascii="NimbusRomNo9L-Regu" w:hAnsi="NimbusRomNo9L-Regu" w:cs="NimbusRomNo9L-Regu"/>
          <w:kern w:val="0"/>
        </w:rPr>
        <w:t xml:space="preserve"> </w:t>
      </w:r>
      <w:r w:rsidRPr="00F239AB">
        <w:rPr>
          <w:rFonts w:ascii="NimbusRomNo9L-Regu" w:hAnsi="NimbusRomNo9L-Regu" w:cs="NimbusRomNo9L-Regu"/>
          <w:kern w:val="0"/>
        </w:rPr>
        <w:t>service could be hosted. Then, it validates those candidates by</w:t>
      </w:r>
      <w:r w:rsidRPr="00F239AB">
        <w:rPr>
          <w:rFonts w:ascii="NimbusRomNo9L-Regu" w:hAnsi="NimbusRomNo9L-Regu" w:cs="NimbusRomNo9L-Regu"/>
          <w:kern w:val="0"/>
        </w:rPr>
        <w:t xml:space="preserve"> </w:t>
      </w:r>
      <w:r w:rsidRPr="00F239AB">
        <w:rPr>
          <w:rFonts w:ascii="NimbusRomNo9L-Regu" w:hAnsi="NimbusRomNo9L-Regu" w:cs="NimbusRomNo9L-Regu"/>
          <w:kern w:val="0"/>
        </w:rPr>
        <w:t>connecting to them.</w:t>
      </w:r>
    </w:p>
    <w:p w14:paraId="596F171E" w14:textId="77777777" w:rsidR="00F239AB" w:rsidRDefault="00F239AB" w:rsidP="00255764">
      <w:pPr>
        <w:autoSpaceDE w:val="0"/>
        <w:autoSpaceDN w:val="0"/>
        <w:adjustRightInd w:val="0"/>
        <w:spacing w:after="0" w:line="240" w:lineRule="auto"/>
        <w:rPr>
          <w:rFonts w:ascii="CMR9" w:hAnsi="CMR9" w:cs="CMR9"/>
          <w:kern w:val="0"/>
        </w:rPr>
      </w:pPr>
    </w:p>
    <w:p w14:paraId="6894CD03" w14:textId="77777777" w:rsidR="00F239AB" w:rsidRDefault="00F239AB" w:rsidP="00255764">
      <w:pPr>
        <w:autoSpaceDE w:val="0"/>
        <w:autoSpaceDN w:val="0"/>
        <w:adjustRightInd w:val="0"/>
        <w:spacing w:after="0" w:line="240" w:lineRule="auto"/>
        <w:rPr>
          <w:rFonts w:ascii="CMR9" w:hAnsi="CMR9" w:cs="CMR9"/>
          <w:kern w:val="0"/>
        </w:rPr>
      </w:pPr>
    </w:p>
    <w:p w14:paraId="55B153A8" w14:textId="77777777" w:rsidR="00F239AB" w:rsidRDefault="00F239AB" w:rsidP="00255764">
      <w:pPr>
        <w:autoSpaceDE w:val="0"/>
        <w:autoSpaceDN w:val="0"/>
        <w:adjustRightInd w:val="0"/>
        <w:spacing w:after="0" w:line="240" w:lineRule="auto"/>
        <w:rPr>
          <w:rFonts w:ascii="CMR9" w:hAnsi="CMR9" w:cs="CMR9"/>
          <w:kern w:val="0"/>
        </w:rPr>
      </w:pPr>
    </w:p>
    <w:p w14:paraId="7B8D3391" w14:textId="77777777" w:rsidR="004A5B23" w:rsidRDefault="004A5B23" w:rsidP="00255764">
      <w:pPr>
        <w:autoSpaceDE w:val="0"/>
        <w:autoSpaceDN w:val="0"/>
        <w:adjustRightInd w:val="0"/>
        <w:spacing w:after="0" w:line="240" w:lineRule="auto"/>
        <w:rPr>
          <w:rFonts w:ascii="CMR9" w:hAnsi="CMR9" w:cs="CMR9"/>
          <w:kern w:val="0"/>
        </w:rPr>
      </w:pPr>
    </w:p>
    <w:p w14:paraId="6DE60FB9" w14:textId="77777777" w:rsidR="004A5B23" w:rsidRDefault="004A5B23" w:rsidP="00255764">
      <w:pPr>
        <w:autoSpaceDE w:val="0"/>
        <w:autoSpaceDN w:val="0"/>
        <w:adjustRightInd w:val="0"/>
        <w:spacing w:after="0" w:line="240" w:lineRule="auto"/>
        <w:rPr>
          <w:rFonts w:ascii="CMR9" w:hAnsi="CMR9" w:cs="CMR9"/>
          <w:kern w:val="0"/>
        </w:rPr>
      </w:pPr>
    </w:p>
    <w:p w14:paraId="53D9BA84" w14:textId="77777777" w:rsidR="004A5B23" w:rsidRDefault="004A5B23" w:rsidP="00255764">
      <w:pPr>
        <w:autoSpaceDE w:val="0"/>
        <w:autoSpaceDN w:val="0"/>
        <w:adjustRightInd w:val="0"/>
        <w:spacing w:after="0" w:line="240" w:lineRule="auto"/>
        <w:rPr>
          <w:rFonts w:ascii="CMR9" w:hAnsi="CMR9" w:cs="CMR9"/>
          <w:kern w:val="0"/>
        </w:rPr>
      </w:pPr>
    </w:p>
    <w:p w14:paraId="2B69BF4E" w14:textId="77777777" w:rsidR="004A5B23" w:rsidRDefault="004A5B23" w:rsidP="00255764">
      <w:pPr>
        <w:autoSpaceDE w:val="0"/>
        <w:autoSpaceDN w:val="0"/>
        <w:adjustRightInd w:val="0"/>
        <w:spacing w:after="0" w:line="240" w:lineRule="auto"/>
        <w:rPr>
          <w:rFonts w:ascii="CMR9" w:hAnsi="CMR9" w:cs="CMR9"/>
          <w:kern w:val="0"/>
        </w:rPr>
      </w:pPr>
    </w:p>
    <w:p w14:paraId="3BACC0C2" w14:textId="77777777" w:rsidR="004A5B23" w:rsidRDefault="004A5B23" w:rsidP="00255764">
      <w:pPr>
        <w:autoSpaceDE w:val="0"/>
        <w:autoSpaceDN w:val="0"/>
        <w:adjustRightInd w:val="0"/>
        <w:spacing w:after="0" w:line="240" w:lineRule="auto"/>
        <w:rPr>
          <w:rFonts w:ascii="CMR9" w:hAnsi="CMR9" w:cs="CMR9"/>
          <w:kern w:val="0"/>
        </w:rPr>
      </w:pPr>
    </w:p>
    <w:p w14:paraId="5864FE16" w14:textId="77777777" w:rsidR="004A5B23" w:rsidRDefault="004A5B23" w:rsidP="00255764">
      <w:pPr>
        <w:autoSpaceDE w:val="0"/>
        <w:autoSpaceDN w:val="0"/>
        <w:adjustRightInd w:val="0"/>
        <w:spacing w:after="0" w:line="240" w:lineRule="auto"/>
        <w:rPr>
          <w:rFonts w:ascii="CMR9" w:hAnsi="CMR9" w:cs="CMR9"/>
          <w:kern w:val="0"/>
        </w:rPr>
      </w:pPr>
    </w:p>
    <w:p w14:paraId="3B63C132" w14:textId="7B17D042" w:rsidR="00F239AB" w:rsidRDefault="00576F7E" w:rsidP="00255764">
      <w:pPr>
        <w:autoSpaceDE w:val="0"/>
        <w:autoSpaceDN w:val="0"/>
        <w:adjustRightInd w:val="0"/>
        <w:spacing w:after="0" w:line="240" w:lineRule="auto"/>
        <w:rPr>
          <w:sz w:val="28"/>
          <w:szCs w:val="28"/>
        </w:rPr>
      </w:pPr>
      <w:r w:rsidRPr="00646A75">
        <w:rPr>
          <w:b/>
          <w:bCs/>
          <w:sz w:val="28"/>
          <w:szCs w:val="28"/>
          <w:u w:val="single"/>
        </w:rPr>
        <w:lastRenderedPageBreak/>
        <w:t>Deanonymizing Techniques</w:t>
      </w:r>
      <w:r>
        <w:rPr>
          <w:b/>
          <w:bCs/>
          <w:sz w:val="28"/>
          <w:szCs w:val="28"/>
          <w:u w:val="single"/>
        </w:rPr>
        <w:t xml:space="preserve"> (for Investigations)</w:t>
      </w:r>
      <w:r w:rsidRPr="00646A75">
        <w:rPr>
          <w:b/>
          <w:bCs/>
          <w:sz w:val="28"/>
          <w:szCs w:val="28"/>
          <w:u w:val="single"/>
        </w:rPr>
        <w:t>:</w:t>
      </w:r>
    </w:p>
    <w:p w14:paraId="42C99718" w14:textId="77777777" w:rsidR="00576F7E" w:rsidRDefault="00576F7E" w:rsidP="00255764">
      <w:pPr>
        <w:autoSpaceDE w:val="0"/>
        <w:autoSpaceDN w:val="0"/>
        <w:adjustRightInd w:val="0"/>
        <w:spacing w:after="0" w:line="240" w:lineRule="auto"/>
        <w:rPr>
          <w:sz w:val="28"/>
          <w:szCs w:val="28"/>
        </w:rPr>
      </w:pPr>
    </w:p>
    <w:p w14:paraId="50F4FFA9" w14:textId="77777777" w:rsidR="00576F7E" w:rsidRDefault="00576F7E" w:rsidP="00255764">
      <w:pPr>
        <w:autoSpaceDE w:val="0"/>
        <w:autoSpaceDN w:val="0"/>
        <w:adjustRightInd w:val="0"/>
        <w:spacing w:after="0" w:line="240" w:lineRule="auto"/>
        <w:rPr>
          <w:sz w:val="28"/>
          <w:szCs w:val="28"/>
        </w:rPr>
      </w:pPr>
    </w:p>
    <w:p w14:paraId="7D254385" w14:textId="77777777" w:rsidR="00576F7E" w:rsidRDefault="00576F7E" w:rsidP="00255764">
      <w:pPr>
        <w:autoSpaceDE w:val="0"/>
        <w:autoSpaceDN w:val="0"/>
        <w:adjustRightInd w:val="0"/>
        <w:spacing w:after="0" w:line="240" w:lineRule="auto"/>
      </w:pPr>
      <w:r w:rsidRPr="00576F7E">
        <w:rPr>
          <w:b/>
          <w:bCs/>
          <w:u w:val="single"/>
        </w:rPr>
        <w:t>Techniques Based on Traffic Analysis</w:t>
      </w:r>
      <w:r w:rsidRPr="00576F7E">
        <w:rPr>
          <w:b/>
          <w:bCs/>
          <w:u w:val="single"/>
        </w:rPr>
        <w:t>:</w:t>
      </w:r>
      <w:r>
        <w:t xml:space="preserve"> </w:t>
      </w:r>
      <w:r>
        <w:t>Deanonymization techniques that leverage traffic analysis usually rely on the ability to observe nodes participating in the anonymity network and record traffic features on their incoming and outgoing links, including, for example, the volume and timing of network packets.</w:t>
      </w:r>
      <w:r>
        <w:t xml:space="preserve"> </w:t>
      </w:r>
    </w:p>
    <w:p w14:paraId="55B9EE87" w14:textId="564DAE51" w:rsidR="00576F7E" w:rsidRPr="00576F7E" w:rsidRDefault="00576F7E" w:rsidP="00255764">
      <w:pPr>
        <w:autoSpaceDE w:val="0"/>
        <w:autoSpaceDN w:val="0"/>
        <w:adjustRightInd w:val="0"/>
        <w:spacing w:after="0" w:line="240" w:lineRule="auto"/>
        <w:rPr>
          <w:rFonts w:ascii="CMR9" w:hAnsi="CMR9" w:cs="CMR9"/>
          <w:kern w:val="0"/>
        </w:rPr>
      </w:pPr>
      <w:r>
        <w:t xml:space="preserve">An example of such an approach is the </w:t>
      </w:r>
      <w:r w:rsidRPr="004A5B23">
        <w:rPr>
          <w:b/>
          <w:bCs/>
          <w:highlight w:val="yellow"/>
        </w:rPr>
        <w:t>P</w:t>
      </w:r>
      <w:r w:rsidRPr="004A5B23">
        <w:rPr>
          <w:b/>
          <w:bCs/>
          <w:highlight w:val="yellow"/>
        </w:rPr>
        <w:t>acket-</w:t>
      </w:r>
      <w:r w:rsidRPr="004A5B23">
        <w:rPr>
          <w:b/>
          <w:bCs/>
          <w:highlight w:val="yellow"/>
        </w:rPr>
        <w:t>C</w:t>
      </w:r>
      <w:r w:rsidRPr="004A5B23">
        <w:rPr>
          <w:b/>
          <w:bCs/>
          <w:highlight w:val="yellow"/>
        </w:rPr>
        <w:t>ounting attack</w:t>
      </w:r>
      <w:r>
        <w:t xml:space="preserve">, which requires a very low degree of </w:t>
      </w:r>
      <w:r>
        <w:t>precision.</w:t>
      </w:r>
    </w:p>
    <w:p w14:paraId="39B876E9" w14:textId="1E3285D4" w:rsidR="00F239AB" w:rsidRDefault="00576F7E" w:rsidP="00255764">
      <w:pPr>
        <w:autoSpaceDE w:val="0"/>
        <w:autoSpaceDN w:val="0"/>
        <w:adjustRightInd w:val="0"/>
        <w:spacing w:after="0" w:line="240" w:lineRule="auto"/>
      </w:pPr>
      <w:r>
        <w:t>M</w:t>
      </w:r>
      <w:r>
        <w:t>ore invasive approaches consist of injecting a traffic perturbation pattern on one end of a connection, such as an HTTP connection to a hidden server under investigation, with unique characteristics, such as, for example, by applying a “square wave” pattern to the output transfer rate of an HTTP request.</w:t>
      </w:r>
    </w:p>
    <w:p w14:paraId="01A6C686" w14:textId="77777777" w:rsidR="00576F7E" w:rsidRDefault="00576F7E" w:rsidP="00255764">
      <w:pPr>
        <w:autoSpaceDE w:val="0"/>
        <w:autoSpaceDN w:val="0"/>
        <w:adjustRightInd w:val="0"/>
        <w:spacing w:after="0" w:line="240" w:lineRule="auto"/>
        <w:rPr>
          <w:rFonts w:ascii="CMR9" w:hAnsi="CMR9" w:cs="CMR9"/>
          <w:kern w:val="0"/>
        </w:rPr>
      </w:pPr>
    </w:p>
    <w:p w14:paraId="1C64CDA7" w14:textId="761AC5AA" w:rsidR="00F239AB" w:rsidRDefault="00576F7E" w:rsidP="00255764">
      <w:pPr>
        <w:autoSpaceDE w:val="0"/>
        <w:autoSpaceDN w:val="0"/>
        <w:adjustRightInd w:val="0"/>
        <w:spacing w:after="0" w:line="240" w:lineRule="auto"/>
        <w:rPr>
          <w:rFonts w:ascii="CMR9" w:hAnsi="CMR9" w:cs="CMR9"/>
          <w:kern w:val="0"/>
        </w:rPr>
      </w:pPr>
      <w:r w:rsidRPr="00576F7E">
        <w:rPr>
          <w:rFonts w:ascii="CMR9" w:hAnsi="CMR9" w:cs="CMR9"/>
          <w:b/>
          <w:bCs/>
          <w:kern w:val="0"/>
        </w:rPr>
        <w:t>Future Development</w:t>
      </w:r>
      <w:r>
        <w:rPr>
          <w:rFonts w:ascii="CMR9" w:hAnsi="CMR9" w:cs="CMR9"/>
          <w:kern w:val="0"/>
        </w:rPr>
        <w:t xml:space="preserve"> - </w:t>
      </w:r>
      <w:r>
        <w:t xml:space="preserve">Among other variants of traffic analysis techniques that are being researched, a method that relies on the ability to fingerprint both the presence of nodes and hidden service availability over time is being developed and will be presented by </w:t>
      </w:r>
      <w:proofErr w:type="spellStart"/>
      <w:r>
        <w:t>Simioni</w:t>
      </w:r>
      <w:proofErr w:type="spellEnd"/>
      <w:r>
        <w:t xml:space="preserve"> et al. Such an approach does not require the deployment of expensive high-resolution traffic monitors and demonstrates how it is possible to extract simple time-based correlations that enable the deanonymization of a hidden service.</w:t>
      </w:r>
    </w:p>
    <w:p w14:paraId="3F19B37D" w14:textId="77777777" w:rsidR="00F239AB" w:rsidRDefault="00F239AB" w:rsidP="00255764">
      <w:pPr>
        <w:autoSpaceDE w:val="0"/>
        <w:autoSpaceDN w:val="0"/>
        <w:adjustRightInd w:val="0"/>
        <w:spacing w:after="0" w:line="240" w:lineRule="auto"/>
        <w:rPr>
          <w:rFonts w:ascii="CMR9" w:hAnsi="CMR9" w:cs="CMR9"/>
          <w:kern w:val="0"/>
        </w:rPr>
      </w:pPr>
    </w:p>
    <w:p w14:paraId="34B1EF90" w14:textId="77777777" w:rsidR="00F239AB" w:rsidRDefault="00F239AB" w:rsidP="00255764">
      <w:pPr>
        <w:autoSpaceDE w:val="0"/>
        <w:autoSpaceDN w:val="0"/>
        <w:adjustRightInd w:val="0"/>
        <w:spacing w:after="0" w:line="240" w:lineRule="auto"/>
        <w:rPr>
          <w:rFonts w:ascii="CMR9" w:hAnsi="CMR9" w:cs="CMR9"/>
          <w:kern w:val="0"/>
        </w:rPr>
      </w:pPr>
    </w:p>
    <w:p w14:paraId="6A7A1AFE" w14:textId="77777777" w:rsidR="004A5B23" w:rsidRDefault="00576F7E" w:rsidP="00255764">
      <w:pPr>
        <w:autoSpaceDE w:val="0"/>
        <w:autoSpaceDN w:val="0"/>
        <w:adjustRightInd w:val="0"/>
        <w:spacing w:after="0" w:line="240" w:lineRule="auto"/>
      </w:pPr>
      <w:r w:rsidRPr="00576F7E">
        <w:rPr>
          <w:b/>
          <w:bCs/>
          <w:u w:val="single"/>
        </w:rPr>
        <w:t>Exploitation of Implementation Vulnerabilities</w:t>
      </w:r>
      <w:r w:rsidRPr="00576F7E">
        <w:rPr>
          <w:b/>
          <w:bCs/>
          <w:u w:val="single"/>
        </w:rPr>
        <w:t>:</w:t>
      </w:r>
      <w:r>
        <w:t xml:space="preserve"> </w:t>
      </w:r>
      <w:r>
        <w:t>Exploiting the vulnerabilities discovered in an anonymity network protocol or application layer implementation has been proven to be an effective approach for discovering the IP addresses of users or servers connected to anonymity networks along with information on their online activity.</w:t>
      </w:r>
      <w:r>
        <w:t xml:space="preserve"> </w:t>
      </w:r>
    </w:p>
    <w:p w14:paraId="2410C543" w14:textId="193D8B75" w:rsidR="00576F7E" w:rsidRPr="00576F7E" w:rsidRDefault="00576F7E" w:rsidP="00255764">
      <w:pPr>
        <w:autoSpaceDE w:val="0"/>
        <w:autoSpaceDN w:val="0"/>
        <w:adjustRightInd w:val="0"/>
        <w:spacing w:after="0" w:line="240" w:lineRule="auto"/>
        <w:rPr>
          <w:rFonts w:ascii="CMR9" w:hAnsi="CMR9" w:cs="CMR9"/>
          <w:kern w:val="0"/>
        </w:rPr>
      </w:pPr>
      <w:r w:rsidRPr="004A5B23">
        <w:rPr>
          <w:b/>
          <w:bCs/>
          <w:highlight w:val="yellow"/>
        </w:rPr>
        <w:t>T</w:t>
      </w:r>
      <w:r w:rsidRPr="004A5B23">
        <w:rPr>
          <w:b/>
          <w:bCs/>
          <w:highlight w:val="yellow"/>
        </w:rPr>
        <w:t>he “relay early” traffic confirmation attack</w:t>
      </w:r>
      <w:r>
        <w:t xml:space="preserve">, a vulnerability discovered in the Tor protocol that allowed a Tor relay to forge one of the Tor protocol headers at one end of a circuit. By leveraging this header information as a signal for tagging Tor circuits, security researchers were able to deanonymize </w:t>
      </w:r>
      <w:r w:rsidR="004A5B23">
        <w:t>several</w:t>
      </w:r>
      <w:r>
        <w:t xml:space="preserve"> users of the Tor network.</w:t>
      </w:r>
    </w:p>
    <w:p w14:paraId="21BCBF15" w14:textId="605E35A9" w:rsidR="00F239AB" w:rsidRDefault="004A5B23" w:rsidP="00255764">
      <w:pPr>
        <w:autoSpaceDE w:val="0"/>
        <w:autoSpaceDN w:val="0"/>
        <w:adjustRightInd w:val="0"/>
        <w:spacing w:after="0" w:line="240" w:lineRule="auto"/>
        <w:rPr>
          <w:rFonts w:ascii="CMR9" w:hAnsi="CMR9" w:cs="CMR9"/>
          <w:kern w:val="0"/>
        </w:rPr>
      </w:pPr>
      <w:r>
        <w:t xml:space="preserve">An </w:t>
      </w:r>
      <w:r>
        <w:t>implementation vulnerability was discovered by Exodus Intelligence, and it affected the I2P network. The security firm discovered several XSS vulnerabilities in the I2P router configuration web interface, and the exploitation of these</w:t>
      </w:r>
      <w:r>
        <w:t xml:space="preserve"> </w:t>
      </w:r>
      <w:r>
        <w:t>weaknesses allowed the firm to abuse the I2P plugin framework to reveal the IP address of its user.</w:t>
      </w:r>
    </w:p>
    <w:p w14:paraId="245CC588" w14:textId="77777777" w:rsidR="00F239AB" w:rsidRDefault="00F239AB" w:rsidP="00255764">
      <w:pPr>
        <w:autoSpaceDE w:val="0"/>
        <w:autoSpaceDN w:val="0"/>
        <w:adjustRightInd w:val="0"/>
        <w:spacing w:after="0" w:line="240" w:lineRule="auto"/>
        <w:rPr>
          <w:rFonts w:ascii="CMR9" w:hAnsi="CMR9" w:cs="CMR9"/>
          <w:kern w:val="0"/>
        </w:rPr>
      </w:pPr>
    </w:p>
    <w:p w14:paraId="652A987F" w14:textId="77777777" w:rsidR="00F239AB" w:rsidRDefault="00F239AB" w:rsidP="00255764">
      <w:pPr>
        <w:autoSpaceDE w:val="0"/>
        <w:autoSpaceDN w:val="0"/>
        <w:adjustRightInd w:val="0"/>
        <w:spacing w:after="0" w:line="240" w:lineRule="auto"/>
        <w:rPr>
          <w:rFonts w:ascii="CMR9" w:hAnsi="CMR9" w:cs="CMR9"/>
          <w:kern w:val="0"/>
        </w:rPr>
      </w:pPr>
    </w:p>
    <w:p w14:paraId="57EF780B" w14:textId="70BFFBE9" w:rsidR="004A5B23" w:rsidRDefault="004A5B23" w:rsidP="00255764">
      <w:pPr>
        <w:autoSpaceDE w:val="0"/>
        <w:autoSpaceDN w:val="0"/>
        <w:adjustRightInd w:val="0"/>
        <w:spacing w:after="0" w:line="240" w:lineRule="auto"/>
      </w:pPr>
      <w:r w:rsidRPr="004A5B23">
        <w:rPr>
          <w:b/>
          <w:bCs/>
          <w:u w:val="single"/>
        </w:rPr>
        <w:t>Exploitation of Bad Operational Security Practices</w:t>
      </w:r>
      <w:r w:rsidRPr="004A5B23">
        <w:rPr>
          <w:b/>
          <w:bCs/>
          <w:u w:val="single"/>
        </w:rPr>
        <w:t>:</w:t>
      </w:r>
      <w:r>
        <w:t xml:space="preserve"> (Case Study)</w:t>
      </w:r>
    </w:p>
    <w:p w14:paraId="7A7D15FD" w14:textId="246239C2" w:rsidR="00F239AB" w:rsidRDefault="004A5B23" w:rsidP="00255764">
      <w:pPr>
        <w:autoSpaceDE w:val="0"/>
        <w:autoSpaceDN w:val="0"/>
        <w:adjustRightInd w:val="0"/>
        <w:spacing w:after="0" w:line="240" w:lineRule="auto"/>
      </w:pPr>
      <w:r>
        <w:t>1 -</w:t>
      </w:r>
      <w:r>
        <w:t>Ross Ulbricht, the creator of Silk Road, the most popular marketplace that leveraged anonymity networks to enable traffic of illegal goods and services,6 was identified because of bad operational security practices.</w:t>
      </w:r>
      <w:r w:rsidRPr="004A5B23">
        <w:t xml:space="preserve"> </w:t>
      </w:r>
      <w:r>
        <w:t>Ulbricht started the first known posts about Silk Road using his personal email addresses and aliases, which were, in turn, traceable to his real identity.</w:t>
      </w:r>
    </w:p>
    <w:p w14:paraId="565044F1" w14:textId="474E8162" w:rsidR="004A5B23" w:rsidRDefault="004A5B23" w:rsidP="00255764">
      <w:pPr>
        <w:autoSpaceDE w:val="0"/>
        <w:autoSpaceDN w:val="0"/>
        <w:adjustRightInd w:val="0"/>
        <w:spacing w:after="0" w:line="240" w:lineRule="auto"/>
      </w:pPr>
      <w:r>
        <w:t xml:space="preserve">2 - </w:t>
      </w:r>
      <w:r>
        <w:t xml:space="preserve">A case of bad operational security led to the takedown of another popular marketplace, </w:t>
      </w:r>
      <w:proofErr w:type="spellStart"/>
      <w:r>
        <w:t>AlphaBay</w:t>
      </w:r>
      <w:proofErr w:type="spellEnd"/>
      <w:r>
        <w:t xml:space="preserve">. It has been detailed how, during investigations, authorities found an email address in the protocol headers of emails sent to users of </w:t>
      </w:r>
      <w:proofErr w:type="spellStart"/>
      <w:r>
        <w:t>AlphaBay</w:t>
      </w:r>
      <w:proofErr w:type="spellEnd"/>
      <w:r>
        <w:t xml:space="preserve"> who had forgotten their passwords. They were able to eventually trace that email address to the individual who allegedly administered the marketplace.</w:t>
      </w:r>
    </w:p>
    <w:p w14:paraId="268E711D" w14:textId="77777777" w:rsidR="004A5B23" w:rsidRPr="004A5B23" w:rsidRDefault="004A5B23" w:rsidP="00255764">
      <w:pPr>
        <w:autoSpaceDE w:val="0"/>
        <w:autoSpaceDN w:val="0"/>
        <w:adjustRightInd w:val="0"/>
        <w:spacing w:after="0" w:line="240" w:lineRule="auto"/>
        <w:rPr>
          <w:rFonts w:ascii="CMR9" w:hAnsi="CMR9" w:cs="CMR9"/>
          <w:kern w:val="0"/>
        </w:rPr>
      </w:pPr>
    </w:p>
    <w:p w14:paraId="399E3952" w14:textId="77777777" w:rsidR="00F239AB" w:rsidRDefault="00F239AB" w:rsidP="00255764">
      <w:pPr>
        <w:autoSpaceDE w:val="0"/>
        <w:autoSpaceDN w:val="0"/>
        <w:adjustRightInd w:val="0"/>
        <w:spacing w:after="0" w:line="240" w:lineRule="auto"/>
        <w:rPr>
          <w:rFonts w:ascii="CMR9" w:hAnsi="CMR9" w:cs="CMR9"/>
          <w:kern w:val="0"/>
        </w:rPr>
      </w:pPr>
    </w:p>
    <w:p w14:paraId="3FDA2BEA" w14:textId="77777777" w:rsidR="00F239AB" w:rsidRDefault="00F239AB" w:rsidP="00255764">
      <w:pPr>
        <w:autoSpaceDE w:val="0"/>
        <w:autoSpaceDN w:val="0"/>
        <w:adjustRightInd w:val="0"/>
        <w:spacing w:after="0" w:line="240" w:lineRule="auto"/>
        <w:rPr>
          <w:rFonts w:ascii="CMR9" w:hAnsi="CMR9" w:cs="CMR9"/>
          <w:kern w:val="0"/>
        </w:rPr>
      </w:pPr>
    </w:p>
    <w:p w14:paraId="618179D2" w14:textId="77777777" w:rsidR="00F239AB" w:rsidRDefault="00F239AB" w:rsidP="00255764">
      <w:pPr>
        <w:autoSpaceDE w:val="0"/>
        <w:autoSpaceDN w:val="0"/>
        <w:adjustRightInd w:val="0"/>
        <w:spacing w:after="0" w:line="240" w:lineRule="auto"/>
        <w:rPr>
          <w:rFonts w:ascii="CMR9" w:hAnsi="CMR9" w:cs="CMR9"/>
          <w:kern w:val="0"/>
        </w:rPr>
      </w:pPr>
    </w:p>
    <w:p w14:paraId="3929BB32" w14:textId="77777777" w:rsidR="004A5B23" w:rsidRDefault="004A5B23" w:rsidP="00255764">
      <w:pPr>
        <w:autoSpaceDE w:val="0"/>
        <w:autoSpaceDN w:val="0"/>
        <w:adjustRightInd w:val="0"/>
        <w:spacing w:after="0" w:line="240" w:lineRule="auto"/>
        <w:rPr>
          <w:rFonts w:ascii="CMR9" w:hAnsi="CMR9" w:cs="CMR9"/>
          <w:kern w:val="0"/>
        </w:rPr>
      </w:pPr>
    </w:p>
    <w:p w14:paraId="39F05EC2" w14:textId="77777777" w:rsidR="004A5B23" w:rsidRDefault="004A5B23" w:rsidP="00255764">
      <w:pPr>
        <w:autoSpaceDE w:val="0"/>
        <w:autoSpaceDN w:val="0"/>
        <w:adjustRightInd w:val="0"/>
        <w:spacing w:after="0" w:line="240" w:lineRule="auto"/>
        <w:rPr>
          <w:rFonts w:ascii="CMR9" w:hAnsi="CMR9" w:cs="CMR9"/>
          <w:kern w:val="0"/>
        </w:rPr>
      </w:pPr>
    </w:p>
    <w:p w14:paraId="2D0BBAC2" w14:textId="77777777" w:rsidR="004A5B23" w:rsidRDefault="004A5B23" w:rsidP="00255764">
      <w:pPr>
        <w:autoSpaceDE w:val="0"/>
        <w:autoSpaceDN w:val="0"/>
        <w:adjustRightInd w:val="0"/>
        <w:spacing w:after="0" w:line="240" w:lineRule="auto"/>
        <w:rPr>
          <w:rFonts w:ascii="CMR9" w:hAnsi="CMR9" w:cs="CMR9"/>
          <w:kern w:val="0"/>
        </w:rPr>
      </w:pPr>
    </w:p>
    <w:p w14:paraId="52861903" w14:textId="751B0C5B" w:rsidR="00646A75" w:rsidRDefault="00646A75" w:rsidP="00255764">
      <w:pPr>
        <w:autoSpaceDE w:val="0"/>
        <w:autoSpaceDN w:val="0"/>
        <w:adjustRightInd w:val="0"/>
        <w:spacing w:after="0" w:line="240" w:lineRule="auto"/>
        <w:rPr>
          <w:rFonts w:ascii="CMR9" w:hAnsi="CMR9" w:cs="CMR9"/>
          <w:kern w:val="0"/>
          <w:sz w:val="28"/>
          <w:szCs w:val="28"/>
        </w:rPr>
      </w:pPr>
      <w:r w:rsidRPr="00646A75">
        <w:rPr>
          <w:rFonts w:ascii="CMR9" w:hAnsi="CMR9" w:cs="CMR9"/>
          <w:b/>
          <w:bCs/>
          <w:kern w:val="0"/>
          <w:sz w:val="28"/>
          <w:szCs w:val="28"/>
          <w:u w:val="single"/>
        </w:rPr>
        <w:t>Securing TOR against Deanonymization exploits:</w:t>
      </w:r>
    </w:p>
    <w:p w14:paraId="6AF571B2" w14:textId="21850233" w:rsidR="00646A75" w:rsidRDefault="00DD0653" w:rsidP="00255764">
      <w:pPr>
        <w:autoSpaceDE w:val="0"/>
        <w:autoSpaceDN w:val="0"/>
        <w:adjustRightInd w:val="0"/>
        <w:spacing w:after="0" w:line="240" w:lineRule="auto"/>
        <w:rPr>
          <w:rFonts w:ascii="CMR9" w:hAnsi="CMR9" w:cs="CMR9"/>
          <w:kern w:val="0"/>
          <w:sz w:val="28"/>
          <w:szCs w:val="28"/>
        </w:rPr>
      </w:pPr>
      <w:r w:rsidRPr="00DD0653">
        <w:rPr>
          <w:rFonts w:ascii="LMRoman9-Regular" w:hAnsi="LMRoman9-Regular" w:cs="LMRoman9-Regular"/>
          <w:kern w:val="0"/>
        </w:rPr>
        <w:drawing>
          <wp:anchor distT="0" distB="0" distL="114300" distR="114300" simplePos="0" relativeHeight="251658240" behindDoc="0" locked="0" layoutInCell="1" allowOverlap="1" wp14:anchorId="6B305B73" wp14:editId="2A54347B">
            <wp:simplePos x="0" y="0"/>
            <wp:positionH relativeFrom="margin">
              <wp:posOffset>4476750</wp:posOffset>
            </wp:positionH>
            <wp:positionV relativeFrom="paragraph">
              <wp:posOffset>129540</wp:posOffset>
            </wp:positionV>
            <wp:extent cx="2047240" cy="2828290"/>
            <wp:effectExtent l="0" t="0" r="0" b="0"/>
            <wp:wrapSquare wrapText="bothSides"/>
            <wp:docPr id="1204002609" name="Picture 1"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02609" name="Picture 1" descr="A diagram of a computer proces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047240" cy="2828290"/>
                    </a:xfrm>
                    <a:prstGeom prst="rect">
                      <a:avLst/>
                    </a:prstGeom>
                  </pic:spPr>
                </pic:pic>
              </a:graphicData>
            </a:graphic>
            <wp14:sizeRelH relativeFrom="margin">
              <wp14:pctWidth>0</wp14:pctWidth>
            </wp14:sizeRelH>
            <wp14:sizeRelV relativeFrom="margin">
              <wp14:pctHeight>0</wp14:pctHeight>
            </wp14:sizeRelV>
          </wp:anchor>
        </w:drawing>
      </w:r>
    </w:p>
    <w:p w14:paraId="579BE9EA" w14:textId="37D1CADF" w:rsidR="00646A75" w:rsidRDefault="00646A75" w:rsidP="00255764">
      <w:pPr>
        <w:autoSpaceDE w:val="0"/>
        <w:autoSpaceDN w:val="0"/>
        <w:adjustRightInd w:val="0"/>
        <w:spacing w:after="0" w:line="240" w:lineRule="auto"/>
        <w:rPr>
          <w:rFonts w:ascii="CMR9" w:hAnsi="CMR9" w:cs="CMR9"/>
          <w:kern w:val="0"/>
          <w:sz w:val="28"/>
          <w:szCs w:val="28"/>
        </w:rPr>
      </w:pPr>
    </w:p>
    <w:p w14:paraId="56BFC6F9" w14:textId="6061C30F" w:rsidR="00646A75" w:rsidRPr="00DD0653" w:rsidRDefault="00646A75" w:rsidP="00646A75">
      <w:pPr>
        <w:autoSpaceDE w:val="0"/>
        <w:autoSpaceDN w:val="0"/>
        <w:adjustRightInd w:val="0"/>
        <w:spacing w:after="0" w:line="240" w:lineRule="auto"/>
        <w:rPr>
          <w:rFonts w:ascii="LMRoman9-Regular" w:hAnsi="LMRoman9-Regular" w:cs="LMRoman9-Regular"/>
          <w:kern w:val="0"/>
        </w:rPr>
      </w:pPr>
      <w:r w:rsidRPr="00646A75">
        <w:rPr>
          <w:rFonts w:ascii="CMR9" w:hAnsi="CMR9" w:cs="CMR9"/>
          <w:b/>
          <w:bCs/>
          <w:kern w:val="0"/>
          <w:sz w:val="28"/>
          <w:szCs w:val="28"/>
          <w:u w:val="single"/>
        </w:rPr>
        <w:t>Selfrando:</w:t>
      </w:r>
      <w:r w:rsidR="00DD0653">
        <w:rPr>
          <w:rFonts w:ascii="CMR9" w:hAnsi="CMR9" w:cs="CMR9"/>
          <w:kern w:val="0"/>
          <w:sz w:val="28"/>
          <w:szCs w:val="28"/>
        </w:rPr>
        <w:t xml:space="preserve"> </w:t>
      </w:r>
      <w:r w:rsidRPr="00DD0653">
        <w:rPr>
          <w:rFonts w:ascii="LMRoman9-Regular" w:hAnsi="LMRoman9-Regular" w:cs="LMRoman9-Regular"/>
          <w:kern w:val="0"/>
        </w:rPr>
        <w:t>an enhanced and</w:t>
      </w:r>
      <w:r w:rsidR="00DD0653" w:rsidRPr="00DD0653">
        <w:rPr>
          <w:rFonts w:ascii="LMRoman9-Regular" w:hAnsi="LMRoman9-Regular" w:cs="LMRoman9-Regular"/>
          <w:kern w:val="0"/>
        </w:rPr>
        <w:t xml:space="preserve"> </w:t>
      </w:r>
      <w:r w:rsidRPr="00DD0653">
        <w:rPr>
          <w:rFonts w:ascii="LMRoman9-Regular" w:hAnsi="LMRoman9-Regular" w:cs="LMRoman9-Regular"/>
          <w:kern w:val="0"/>
        </w:rPr>
        <w:t>practical load-time randomization technique for the Tor</w:t>
      </w:r>
      <w:r w:rsidR="00DD0653" w:rsidRPr="00DD0653">
        <w:rPr>
          <w:rFonts w:ascii="LMRoman9-Regular" w:hAnsi="LMRoman9-Regular" w:cs="LMRoman9-Regular"/>
          <w:kern w:val="0"/>
        </w:rPr>
        <w:t xml:space="preserve"> </w:t>
      </w:r>
      <w:r w:rsidRPr="00DD0653">
        <w:rPr>
          <w:rFonts w:ascii="LMRoman9-Regular" w:hAnsi="LMRoman9-Regular" w:cs="LMRoman9-Regular"/>
          <w:kern w:val="0"/>
        </w:rPr>
        <w:t>Browser that defends against</w:t>
      </w:r>
      <w:r w:rsidR="00DD0653" w:rsidRPr="00DD0653">
        <w:rPr>
          <w:rFonts w:ascii="LMRoman9-Regular" w:hAnsi="LMRoman9-Regular" w:cs="LMRoman9-Regular"/>
          <w:kern w:val="0"/>
        </w:rPr>
        <w:t xml:space="preserve"> </w:t>
      </w:r>
      <w:r w:rsidRPr="00DD0653">
        <w:rPr>
          <w:rFonts w:ascii="LMRoman9-Regular" w:hAnsi="LMRoman9-Regular" w:cs="LMRoman9-Regular"/>
          <w:kern w:val="0"/>
        </w:rPr>
        <w:t>exploits, such as the one</w:t>
      </w:r>
      <w:r w:rsidR="00DD0653" w:rsidRPr="00DD0653">
        <w:rPr>
          <w:rFonts w:ascii="LMRoman9-Regular" w:hAnsi="LMRoman9-Regular" w:cs="LMRoman9-Regular"/>
          <w:kern w:val="0"/>
        </w:rPr>
        <w:t xml:space="preserve"> </w:t>
      </w:r>
      <w:r w:rsidRPr="00DD0653">
        <w:rPr>
          <w:rFonts w:ascii="LMRoman9-Regular" w:hAnsi="LMRoman9-Regular" w:cs="LMRoman9-Regular"/>
          <w:kern w:val="0"/>
        </w:rPr>
        <w:t>FBI allegedly used against Tor users.</w:t>
      </w:r>
    </w:p>
    <w:p w14:paraId="4B709EEA" w14:textId="64F5D765" w:rsidR="00DD0653" w:rsidRPr="00DD0653" w:rsidRDefault="00DD0653" w:rsidP="00646A75">
      <w:pPr>
        <w:autoSpaceDE w:val="0"/>
        <w:autoSpaceDN w:val="0"/>
        <w:adjustRightInd w:val="0"/>
        <w:spacing w:after="0" w:line="240" w:lineRule="auto"/>
        <w:rPr>
          <w:rFonts w:ascii="LMRoman9-Bold" w:hAnsi="LMRoman9-Bold" w:cs="LMRoman9-Bold"/>
          <w:b/>
          <w:bCs/>
          <w:kern w:val="0"/>
        </w:rPr>
      </w:pPr>
      <w:r>
        <w:rPr>
          <w:rFonts w:ascii="LMRoman9-Bold" w:hAnsi="LMRoman9-Bold" w:cs="LMRoman9-Bold"/>
          <w:b/>
          <w:bCs/>
          <w:kern w:val="0"/>
        </w:rPr>
        <w:t>-</w:t>
      </w:r>
      <w:r w:rsidRPr="00DD0653">
        <w:rPr>
          <w:rFonts w:ascii="LMRoman9-Bold" w:hAnsi="LMRoman9-Bold" w:cs="LMRoman9-Bold"/>
          <w:b/>
          <w:bCs/>
          <w:kern w:val="0"/>
        </w:rPr>
        <w:t>Practical Randomization Framework</w:t>
      </w:r>
    </w:p>
    <w:p w14:paraId="1AD2C109" w14:textId="618B15C1" w:rsidR="00DD0653" w:rsidRPr="00DD0653" w:rsidRDefault="00DD0653" w:rsidP="00646A75">
      <w:pPr>
        <w:autoSpaceDE w:val="0"/>
        <w:autoSpaceDN w:val="0"/>
        <w:adjustRightInd w:val="0"/>
        <w:spacing w:after="0" w:line="240" w:lineRule="auto"/>
        <w:rPr>
          <w:rFonts w:ascii="LMRoman9-Bold" w:hAnsi="LMRoman9-Bold" w:cs="LMRoman9-Bold"/>
          <w:b/>
          <w:bCs/>
          <w:kern w:val="0"/>
        </w:rPr>
      </w:pPr>
      <w:r>
        <w:rPr>
          <w:rFonts w:ascii="LMRoman9-Bold" w:hAnsi="LMRoman9-Bold" w:cs="LMRoman9-Bold"/>
          <w:b/>
          <w:bCs/>
          <w:kern w:val="0"/>
        </w:rPr>
        <w:t>-</w:t>
      </w:r>
      <w:r w:rsidRPr="00DD0653">
        <w:rPr>
          <w:rFonts w:ascii="LMRoman9-Bold" w:hAnsi="LMRoman9-Bold" w:cs="LMRoman9-Bold"/>
          <w:b/>
          <w:bCs/>
          <w:kern w:val="0"/>
        </w:rPr>
        <w:t>Increased Entropy and Leakage Resilienc</w:t>
      </w:r>
      <w:r w:rsidRPr="00DD0653">
        <w:rPr>
          <w:rFonts w:ascii="LMRoman9-Bold" w:hAnsi="LMRoman9-Bold" w:cs="LMRoman9-Bold"/>
          <w:b/>
          <w:bCs/>
          <w:kern w:val="0"/>
        </w:rPr>
        <w:t>e</w:t>
      </w:r>
    </w:p>
    <w:p w14:paraId="54DF9A3F" w14:textId="31204BCA" w:rsidR="00DD0653" w:rsidRDefault="00DD0653" w:rsidP="00646A75">
      <w:pPr>
        <w:autoSpaceDE w:val="0"/>
        <w:autoSpaceDN w:val="0"/>
        <w:adjustRightInd w:val="0"/>
        <w:spacing w:after="0" w:line="240" w:lineRule="auto"/>
        <w:rPr>
          <w:rFonts w:ascii="LMRoman9-Bold" w:hAnsi="LMRoman9-Bold" w:cs="LMRoman9-Bold"/>
          <w:b/>
          <w:bCs/>
          <w:kern w:val="0"/>
        </w:rPr>
      </w:pPr>
      <w:r>
        <w:rPr>
          <w:rFonts w:ascii="LMRoman9-Bold" w:hAnsi="LMRoman9-Bold" w:cs="LMRoman9-Bold"/>
          <w:b/>
          <w:bCs/>
          <w:kern w:val="0"/>
        </w:rPr>
        <w:t>-</w:t>
      </w:r>
      <w:r w:rsidRPr="00DD0653">
        <w:rPr>
          <w:rFonts w:ascii="LMRoman9-Bold" w:hAnsi="LMRoman9-Bold" w:cs="LMRoman9-Bold"/>
          <w:b/>
          <w:bCs/>
          <w:kern w:val="0"/>
        </w:rPr>
        <w:t>Hardening the Tor Browser</w:t>
      </w:r>
    </w:p>
    <w:p w14:paraId="3F0802E6" w14:textId="6A4D8E0F" w:rsidR="00DD0653" w:rsidRDefault="00DD0653" w:rsidP="00646A75">
      <w:pPr>
        <w:autoSpaceDE w:val="0"/>
        <w:autoSpaceDN w:val="0"/>
        <w:adjustRightInd w:val="0"/>
        <w:spacing w:after="0" w:line="240" w:lineRule="auto"/>
        <w:rPr>
          <w:rFonts w:ascii="LMRoman9-Bold" w:hAnsi="LMRoman9-Bold" w:cs="LMRoman9-Bold"/>
          <w:b/>
          <w:bCs/>
          <w:kern w:val="0"/>
        </w:rPr>
      </w:pPr>
      <w:r>
        <w:rPr>
          <w:rFonts w:ascii="LMRoman9-Bold" w:hAnsi="LMRoman9-Bold" w:cs="LMRoman9-Bold"/>
          <w:b/>
          <w:bCs/>
          <w:kern w:val="0"/>
        </w:rPr>
        <w:t xml:space="preserve"> </w:t>
      </w:r>
    </w:p>
    <w:p w14:paraId="152ECCC3" w14:textId="570CBB18" w:rsidR="00DD0653" w:rsidRPr="00DD0653" w:rsidRDefault="00DD0653" w:rsidP="00646A75">
      <w:pPr>
        <w:autoSpaceDE w:val="0"/>
        <w:autoSpaceDN w:val="0"/>
        <w:adjustRightInd w:val="0"/>
        <w:spacing w:after="0" w:line="240" w:lineRule="auto"/>
        <w:rPr>
          <w:rFonts w:ascii="LMRoman9-Regular" w:hAnsi="LMRoman9-Regular" w:cs="LMRoman9-Regular"/>
          <w:kern w:val="0"/>
        </w:rPr>
      </w:pPr>
    </w:p>
    <w:sectPr w:rsidR="00DD0653" w:rsidRPr="00DD06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Medi">
    <w:altName w:val="Calibri"/>
    <w:panose1 w:val="00000000000000000000"/>
    <w:charset w:val="00"/>
    <w:family w:val="swiss"/>
    <w:notTrueType/>
    <w:pitch w:val="default"/>
    <w:sig w:usb0="00000003" w:usb1="00000000" w:usb2="00000000" w:usb3="00000000" w:csb0="00000001" w:csb1="00000000"/>
  </w:font>
  <w:font w:name="NimbusRomNo9L-MediItal">
    <w:altName w:val="Calibri"/>
    <w:panose1 w:val="00000000000000000000"/>
    <w:charset w:val="00"/>
    <w:family w:val="swiss"/>
    <w:notTrueType/>
    <w:pitch w:val="default"/>
    <w:sig w:usb0="00000003" w:usb1="00000000" w:usb2="00000000" w:usb3="00000000" w:csb0="00000001" w:csb1="00000000"/>
  </w:font>
  <w:font w:name="NimbusRomNo9L-Regu">
    <w:altName w:val="Calibri"/>
    <w:panose1 w:val="00000000000000000000"/>
    <w:charset w:val="00"/>
    <w:family w:val="swiss"/>
    <w:notTrueType/>
    <w:pitch w:val="default"/>
    <w:sig w:usb0="00000003" w:usb1="00000000" w:usb2="00000000" w:usb3="00000000" w:csb0="00000001" w:csb1="00000000"/>
  </w:font>
  <w:font w:name="NimbusRomNo9L-ReguItal">
    <w:altName w:val="Calibri"/>
    <w:panose1 w:val="00000000000000000000"/>
    <w:charset w:val="00"/>
    <w:family w:val="swiss"/>
    <w:notTrueType/>
    <w:pitch w:val="default"/>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 w:name="LMRoman9-Regular">
    <w:altName w:val="Calibri"/>
    <w:panose1 w:val="00000000000000000000"/>
    <w:charset w:val="00"/>
    <w:family w:val="auto"/>
    <w:notTrueType/>
    <w:pitch w:val="default"/>
    <w:sig w:usb0="00000003" w:usb1="00000000" w:usb2="00000000" w:usb3="00000000" w:csb0="00000001" w:csb1="00000000"/>
  </w:font>
  <w:font w:name="LMRoman9-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0AA"/>
    <w:rsid w:val="00255764"/>
    <w:rsid w:val="003C7D88"/>
    <w:rsid w:val="004A5B23"/>
    <w:rsid w:val="00576F7E"/>
    <w:rsid w:val="00646A75"/>
    <w:rsid w:val="008577A4"/>
    <w:rsid w:val="00B470B1"/>
    <w:rsid w:val="00DD0653"/>
    <w:rsid w:val="00E170AA"/>
    <w:rsid w:val="00F239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7D345"/>
  <w15:chartTrackingRefBased/>
  <w15:docId w15:val="{6F26BA3D-6FA1-4B25-B268-56B0B00ED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 Smarak</dc:creator>
  <cp:keywords/>
  <dc:description/>
  <cp:lastModifiedBy>Sanchit Smarak</cp:lastModifiedBy>
  <cp:revision>1</cp:revision>
  <dcterms:created xsi:type="dcterms:W3CDTF">2023-07-17T17:44:00Z</dcterms:created>
  <dcterms:modified xsi:type="dcterms:W3CDTF">2023-07-17T19:00:00Z</dcterms:modified>
</cp:coreProperties>
</file>