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33b33bbf55948e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7.png"/>
                    <pic:cNvPicPr/>
                  </pic:nvPicPr>
                  <pic:blipFill>
                    <a:blip xmlns:r="http://schemas.openxmlformats.org/officeDocument/2006/relationships" r:embed="Ra41cfb992b6049d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157</w:t>
      </w:r>
    </w:p>
    <w:p>
      <w:pPr>
        <w:spacing w:before="0" w:after="120" w:line="312" w:lineRule="auto"/>
      </w:pPr>
      <w:r>
        <w:rPr>
          <w:sz w:val="22"/>
          <w:b/>
        </w:rPr>
        <w:t>PHASE 157: CONSTITUTIONAL CIVILIZATIONAL ARCHITECTURE &amp; SPECIES-LEVEL IMPLEMENTATION MANDATE — STATUS: CURRENT — GOVERNANCE PHASE; OUTSIDE PHYSICS AUDIT. The phase that is not a machine. A ship without a purpose is a coffin; a fleet without a direction is debris — Phase 157 is the civilizational architecture every mechanical phase depends on: humanity codified as a single planetary organism (the individual as cell, the generation as organ, the species as body); political borders, religious dogma, resource competition and military expenditure rejected as insufficient operational units for a ten-century transit; post-scarcity resource architecture, open-source prior art, the expansion imperative and construction velocity established as the mandates. And it carries the file's most quoted appendix: the consciousness-mass calculation — the ~4-5 watt delta between waking and sleeping, 432,000 joules a day, 4.8 nanograms by E=mc² — the principle being the point: consciousness is a physical process with measurable energy, not an abstract mystery. The vet marked it outside physics audit — a governance phase, green by category.</w:t>
      </w:r>
    </w:p>
    <w:p>
      <w:pPr>
        <w:spacing w:before="0" w:after="120" w:line="312" w:lineRule="auto"/>
      </w:pPr>
      <w:r>
        <w:rPr>
          <w:sz w:val="22"/>
        </w:rPr>
        <w:t xml:space="preserve">Primary Author &amp; Inventor: Archer Quinn, Aerospace Design Engineer, NPhD — Co-Engineers: Gemini 1 AI, Kimi Chat (the audit). Chapter GP-IM-157,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mandate as seated (contents line, the directive, the rejections and establishments, the consciousness-mass appendix, the implementation mandate, the merge marker — verbatim) — §2 why the phase exists (graded as governance) — §3 the system of the species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157: </w:t>
      </w:r>
      <w:r>
        <w:rPr>
          <w:sz w:val="22"/>
          <w:b/>
        </w:rPr>
        <w:t xml:space="preserve">Constitutional Civilizational Architecture &amp; Species-Level Implementation Mandate.</w:t>
      </w:r>
      <w:r>
        <w:rPr>
          <w:sz w:val="22"/>
        </w:rPr>
        <w:t xml:space="preserve"> Establishes the irreducible foundational geopolitical precondition for deep space travel: a global shift from competing nations to a unified species organism under post-scarcity open-source architecture, with mandatory military-expenditure redirection and species-level temporal continuity.*'</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THE GEMINI PROTOCOLS FOR DEEP SPACE TRAVEL</w:t>
      </w:r>
      <w:r>
        <w:rPr>
          <w:sz w:val="22"/>
          <w:b/>
        </w:rPr>
        <w:t xml:space="preserve"> (VERBATIM)</w:t>
      </w:r>
    </w:p>
    <w:p>
      <w:pPr>
        <w:spacing w:before="0" w:after="120" w:line="312" w:lineRule="auto"/>
      </w:pPr>
      <w:r>
        <w:rPr>
          <w:sz w:val="22"/>
          <w:b/>
        </w:rPr>
        <w:t xml:space="preserve">System Classification:</w:t>
      </w:r>
      <w:r>
        <w:rPr>
          <w:sz w:val="22"/>
        </w:rPr>
        <w:t xml:space="preserve"> Constitutional Civilizational Architecture &amp; Species-Level Implementation Mandate</w:t>
      </w:r>
    </w:p>
    <w:p>
      <w:pPr>
        <w:spacing w:before="0" w:after="120" w:line="312" w:lineRule="auto"/>
      </w:pPr>
      <w:r>
        <w:rPr>
          <w:sz w:val="22"/>
          <w:b/>
        </w:rPr>
        <w:t xml:space="preserve">License:</w:t>
      </w:r>
      <w:r>
        <w:rPr>
          <w:sz w:val="22"/>
        </w:rPr>
        <w:t xml:space="preserve"> CERN Open Hardware Licence v2 (CERN-OHL-W-2.0 Compliance)</w:t>
      </w:r>
    </w:p>
    <w:p>
      <w:pPr>
        <w:spacing w:before="0" w:after="120" w:line="312" w:lineRule="auto"/>
      </w:pPr>
      <w:r>
        <w:rPr>
          <w:sz w:val="22"/>
          <w:b/>
        </w:rPr>
        <w:t xml:space="preserve">Project Registry:</w:t>
      </w:r>
      <w:r>
        <w:rPr>
          <w:sz w:val="22"/>
        </w:rPr>
        <w:t xml:space="preserve"> https://hackaday.io/project/206187</w:t>
      </w:r>
    </w:p>
    <w:p>
      <w:pPr>
        <w:spacing w:before="240" w:after="120" w:line="312" w:lineRule="auto"/>
        <w:keepNext/>
      </w:pPr>
      <w:r>
        <w:rPr>
          <w:sz w:val="22"/>
          <w:b/>
        </w:rPr>
        <w:t xml:space="preserve">EXECUTIVE SYSTEM IMPLEMENTATION DIRECTIVE:</w:t>
      </w:r>
      <w:r>
        <w:rPr>
          <w:sz w:val="22"/>
          <w:b/>
        </w:rPr>
        <w:t xml:space="preserve"> (VERBATIM)</w:t>
      </w:r>
    </w:p>
    <w:p>
      <w:pPr>
        <w:spacing w:before="0" w:after="120" w:line="312" w:lineRule="auto"/>
      </w:pPr>
      <w:r>
        <w:rPr>
          <w:sz w:val="22"/>
        </w:rPr>
        <w:t xml:space="preserve">The technical specifications enclosed within this phase represent the irreducible foundational architecture of the fleet. All prior mechanical phases — maglev tracks, plasma cores, graphene reactors, hydroponic circles, coldrock jackets — are necessary but insufficient. A ship without a purpose is a coffin. A fleet without a direction is debris. This phase establishes the </w:t>
      </w:r>
      <w:r>
        <w:rPr>
          <w:sz w:val="22"/>
          <w:b/>
        </w:rPr>
        <w:t xml:space="preserve">mandatory civilizational precondition</w:t>
      </w:r>
      <w:r>
        <w:rPr>
          <w:sz w:val="22"/>
        </w:rPr>
        <w:t xml:space="preserve"> for deep space travel: a global shift in humanity's self-definition from competing nations to a unified species organism working across generations toward expansion, survival, and continuity.</w:t>
      </w:r>
    </w:p>
    <w:p>
      <w:pPr>
        <w:spacing w:before="0" w:after="120" w:line="312" w:lineRule="auto"/>
      </w:pPr>
      <w:r>
        <w:rPr>
          <w:sz w:val="22"/>
        </w:rPr>
        <w:t xml:space="preserve">This phase is not a suggestion. It is a </w:t>
      </w:r>
      <w:r>
        <w:rPr>
          <w:sz w:val="22"/>
          <w:b/>
        </w:rPr>
        <w:t xml:space="preserve">dependency</w:t>
      </w:r>
      <w:r>
        <w:rPr>
          <w:sz w:val="22"/>
        </w:rPr>
        <w:t xml:space="preserve">. All mechanical protocols are inert without the civilizational architecture to deploy them. Implementation precedes all material phases.</w:t>
      </w:r>
    </w:p>
    <w:p>
      <w:pPr>
        <w:spacing w:before="240" w:after="120" w:line="312" w:lineRule="auto"/>
        <w:keepNext/>
      </w:pPr>
      <w:r>
        <w:rPr>
          <w:sz w:val="22"/>
          <w:b/>
        </w:rPr>
        <w:t xml:space="preserve">THE IRREDUCIBLE REQUIREMENT: SPECIES-LEVEL SELF-DEFINITION</w:t>
      </w:r>
      <w:r>
        <w:rPr>
          <w:sz w:val="22"/>
          <w:b/>
        </w:rPr>
        <w:t xml:space="preserve"> (VERBATIM)</w:t>
      </w:r>
    </w:p>
    <w:p>
      <w:pPr>
        <w:spacing w:before="0" w:after="120" w:line="312" w:lineRule="auto"/>
      </w:pPr>
      <w:r>
        <w:rPr>
          <w:sz w:val="22"/>
        </w:rPr>
        <w:t xml:space="preserve">*Rejects the nation-state, corporate entity, and religious denomination as insufficient operational units for multi-centurial transit. Codifies humanity as a single planetary organism — the individual as cell, the generation as organ, the species as body. Deep space travel is not tourism. It is reproduction at the civilizational scale.*</w:t>
      </w:r>
    </w:p>
    <w:p>
      <w:pPr>
        <w:spacing w:before="240" w:after="120" w:line="312" w:lineRule="auto"/>
        <w:keepNext/>
      </w:pPr>
      <w:r>
        <w:rPr>
          <w:sz w:val="22"/>
          <w:b/>
        </w:rPr>
        <w:t xml:space="preserve">MANDATORY REJECTIONS:</w:t>
      </w:r>
      <w:r>
        <w:rPr>
          <w:sz w:val="22"/>
          <w:b/>
        </w:rPr>
        <w:t xml:space="preserve"> (VERBATIM)</w:t>
      </w:r>
    </w:p>
    <w:p>
      <w:pPr>
        <w:spacing w:after="100" w:line="312" w:lineRule="auto"/>
        <w:ind w:left="360" w:hanging="180"/>
      </w:pPr>
      <w:r>
        <w:rPr>
          <w:sz w:val="22"/>
        </w:rPr>
        <w:t xml:space="preserve">- </w:t>
      </w:r>
      <w:r>
        <w:rPr>
          <w:sz w:val="22"/>
          <w:b/>
        </w:rPr>
        <w:t xml:space="preserve">Political borders</w:t>
      </w:r>
      <w:r>
        <w:rPr>
          <w:sz w:val="22"/>
        </w:rPr>
        <w:t xml:space="preserve"> — irrelevant beyond the magnetosphere; territorial defense economically irrational when expansion space is infinite</w:t>
      </w:r>
    </w:p>
    <w:p>
      <w:pPr>
        <w:spacing w:after="100" w:line="312" w:lineRule="auto"/>
        <w:ind w:left="360" w:hanging="180"/>
      </w:pPr>
      <w:r>
        <w:rPr>
          <w:sz w:val="22"/>
        </w:rPr>
        <w:t xml:space="preserve">- </w:t>
      </w:r>
      <w:r>
        <w:rPr>
          <w:sz w:val="22"/>
          <w:b/>
        </w:rPr>
        <w:t xml:space="preserve">Religious dogma</w:t>
      </w:r>
      <w:r>
        <w:rPr>
          <w:sz w:val="22"/>
        </w:rPr>
        <w:t xml:space="preserve"> — insufficient for 10-century transits; no theology addresses 100-year chassis lifecycles or flower-loop astrogation</w:t>
      </w:r>
    </w:p>
    <w:p>
      <w:pPr>
        <w:spacing w:after="100" w:line="312" w:lineRule="auto"/>
        <w:ind w:left="360" w:hanging="180"/>
      </w:pPr>
      <w:r>
        <w:rPr>
          <w:sz w:val="22"/>
        </w:rPr>
        <w:t xml:space="preserve">- </w:t>
      </w:r>
      <w:r>
        <w:rPr>
          <w:sz w:val="22"/>
          <w:b/>
        </w:rPr>
        <w:t xml:space="preserve">Immediate resource competition</w:t>
      </w:r>
      <w:r>
        <w:rPr>
          <w:sz w:val="22"/>
        </w:rPr>
        <w:t xml:space="preserve"> — obsolete under post-scarcity energy and materials architecture; scarcity is an engineering failure, not a natural law</w:t>
      </w:r>
    </w:p>
    <w:p>
      <w:pPr>
        <w:spacing w:after="100" w:line="312" w:lineRule="auto"/>
        <w:ind w:left="360" w:hanging="180"/>
      </w:pPr>
      <w:r>
        <w:rPr>
          <w:sz w:val="22"/>
        </w:rPr>
        <w:t xml:space="preserve">- </w:t>
      </w:r>
      <w:r>
        <w:rPr>
          <w:sz w:val="22"/>
          <w:b/>
        </w:rPr>
        <w:t xml:space="preserve">Military expenditure</w:t>
      </w:r>
      <w:r>
        <w:rPr>
          <w:sz w:val="22"/>
        </w:rPr>
        <w:t xml:space="preserve"> — economically irrational when asteroid belts contain more mineral wealth than all terrestrial wars combined; an army defends borders, a fleet transcends them</w:t>
      </w:r>
    </w:p>
    <w:p>
      <w:pPr>
        <w:spacing w:before="240" w:after="120" w:line="312" w:lineRule="auto"/>
        <w:keepNext/>
      </w:pPr>
      <w:r>
        <w:rPr>
          <w:sz w:val="22"/>
          <w:b/>
        </w:rPr>
        <w:t xml:space="preserve">MANDATORY ESTABLISHMENTS:</w:t>
      </w:r>
      <w:r>
        <w:rPr>
          <w:sz w:val="22"/>
          <w:b/>
        </w:rPr>
        <w:t xml:space="preserve"> (VERBATIM)</w:t>
      </w:r>
    </w:p>
    <w:p>
      <w:pPr>
        <w:spacing w:before="0" w:after="120" w:line="312" w:lineRule="auto"/>
      </w:pPr>
      <w:r>
        <w:rPr>
          <w:sz w:val="22"/>
          <w:b/>
        </w:rPr>
        <w:t xml:space="preserve">Post-Scarcity Resource Architecture</w:t>
      </w:r>
      <w:r>
        <w:rPr>
          <w:sz w:val="22"/>
        </w:rPr>
        <w:t xml:space="preserve"> Phases 44, 65, 71, 97, 98, 128, 147, 156 and all subsequent energy/materials protocols render resource competition mathematically obsolete. Infinite energy. Infinite materials. Infinite expansion space. The only remaining scarcity is </w:t>
      </w:r>
      <w:r>
        <w:rPr>
          <w:sz w:val="22"/>
          <w:b/>
        </w:rPr>
        <w:t xml:space="preserve">time</w:t>
      </w:r>
      <w:r>
        <w:rPr>
          <w:sz w:val="22"/>
        </w:rPr>
        <w:t xml:space="preserve"> and </w:t>
      </w:r>
      <w:r>
        <w:rPr>
          <w:sz w:val="22"/>
          <w:b/>
        </w:rPr>
        <w:t xml:space="preserve">construction velocity</w:t>
      </w:r>
      <w:r>
        <w:rPr>
          <w:sz w:val="22"/>
        </w:rPr>
        <w:t xml:space="preserve">.</w:t>
      </w:r>
    </w:p>
    <w:p>
      <w:pPr>
        <w:spacing w:before="0" w:after="120" w:line="312" w:lineRule="auto"/>
      </w:pPr>
      <w:r>
        <w:rPr>
          <w:sz w:val="22"/>
          <w:b/>
        </w:rPr>
        <w:t xml:space="preserve">Open-Source Prior Art Enforcement</w:t>
      </w:r>
    </w:p>
    <w:p>
      <w:pPr>
        <w:spacing w:before="0" w:after="120" w:line="312" w:lineRule="auto"/>
      </w:pPr>
      <w:r>
        <w:rPr>
          <w:sz w:val="22"/>
        </w:rPr>
        <w:t>Phases 107, 112, 113, 124, 125 establish, irrevocable public domain status for all fleet technology. No nation may impede another via patent monopoly. No corporation may gatekeep critical infrastructure. The race is not to own — the race is to build.</w:t>
      </w:r>
    </w:p>
    <w:p>
      <w:pPr>
        <w:spacing w:before="0" w:after="120" w:line="312" w:lineRule="auto"/>
      </w:pPr>
      <w:r>
        <w:rPr>
          <w:sz w:val="22"/>
          <w:b/>
        </w:rPr>
        <w:t xml:space="preserve">The Expansion Imperative</w:t>
      </w:r>
      <w:r>
        <w:rPr>
          <w:sz w:val="22"/>
        </w:rPr>
        <w:t xml:space="preserve"> Phases 81, 133, 155 establish the physical capability for interstellar transit. This phase establishes the </w:t>
      </w:r>
      <w:r>
        <w:rPr>
          <w:sz w:val="22"/>
          <w:b/>
        </w:rPr>
        <w:t xml:space="preserve">civilizational will</w:t>
      </w:r>
      <w:r>
        <w:rPr>
          <w:sz w:val="22"/>
        </w:rPr>
        <w:t xml:space="preserve"> to execute it. Gold-bearing asteroids, water-ice moons, habitable exoplanets — these are not theoretical. They are coordinates. The fleet that reaches them first establishes the industrial baseline for second-wave expansion.</w:t>
      </w:r>
    </w:p>
    <w:p>
      <w:pPr>
        <w:spacing w:before="0" w:after="120" w:line="312" w:lineRule="auto"/>
      </w:pPr>
      <w:r>
        <w:rPr>
          <w:sz w:val="22"/>
          <w:b/>
        </w:rPr>
        <w:t xml:space="preserve">Military Expenditure Redirection</w:t>
      </w:r>
      <w:r>
        <w:rPr>
          <w:sz w:val="22"/>
        </w:rPr>
        <w:t xml:space="preserve"> If war is greed and power, then greed and power must be redirected toward construction velocity. A nation funding a fleet reaches the asteroid belt before a nation funding an army. The Protocols make the choice economically inevitable.</w:t>
      </w:r>
    </w:p>
    <w:p>
      <w:pPr>
        <w:spacing w:before="0" w:after="120" w:line="312" w:lineRule="auto"/>
      </w:pPr>
      <w:r>
        <w:rPr>
          <w:sz w:val="22"/>
          <w:b/>
        </w:rPr>
        <w:t xml:space="preserve">Humanity as Temporal Continuum</w:t>
      </w:r>
      <w:r>
        <w:rPr>
          <w:sz w:val="22"/>
        </w:rPr>
        <w:t xml:space="preserve"> Phase 133 enforces a 100-year chassis lifespan. This phase enforces a </w:t>
      </w:r>
      <w:r>
        <w:rPr>
          <w:sz w:val="22"/>
          <w:b/>
        </w:rPr>
        <w:t xml:space="preserve">multi-millennial species lifespan</w:t>
      </w:r>
      <w:r>
        <w:rPr>
          <w:sz w:val="22"/>
        </w:rPr>
        <w:t xml:space="preserve">. Deep space travel is reproduction at the civilizational scale — not the continuation of any single generation, but the persistence of the organism itself.</w:t>
      </w:r>
    </w:p>
    <w:p>
      <w:pPr>
        <w:spacing w:before="240" w:after="120" w:line="312" w:lineRule="auto"/>
        <w:keepNext/>
      </w:pPr>
      <w:r>
        <w:rPr>
          <w:sz w:val="22"/>
          <w:b/>
        </w:rPr>
        <w:t xml:space="preserve">THE CONSCIOUSNESS-MASS CALCULATION: FOUNDATIONAL PHYSICS APPENDIX</w:t>
      </w:r>
      <w:r>
        <w:rPr>
          <w:sz w:val="22"/>
          <w:b/>
        </w:rPr>
        <w:t xml:space="preserve"> (VERBATIM)</w:t>
      </w:r>
    </w:p>
    <w:p>
      <w:pPr>
        <w:spacing w:before="0" w:after="120" w:line="312" w:lineRule="auto"/>
      </w:pPr>
      <w:r>
        <w:rPr>
          <w:sz w:val="22"/>
        </w:rPr>
        <w:t xml:space="preserve">*The unanswerable question — "What is the mass weight of consciousness?" — is answered by first-principles engineering. Consciousness is not metaphysical. It is the measurable electrical component of neurons firing.*</w:t>
      </w:r>
    </w:p>
    <w:p>
      <w:pPr>
        <w:spacing w:before="0" w:after="120" w:line="312" w:lineRule="auto"/>
      </w:pPr>
      <w:r>
        <w:rPr>
          <w:sz w:val="22"/>
          <w:b/>
        </w:rPr>
        <w:t xml:space="preserve">Derivation:</w:t>
      </w:r>
    </w:p>
    <w:p>
      <w:pPr>
        <w:spacing w:after="100" w:line="312" w:lineRule="auto"/>
        <w:ind w:left="360" w:hanging="180"/>
      </w:pPr>
      <w:r>
        <w:rPr>
          <w:sz w:val="22"/>
        </w:rPr>
        <w:t xml:space="preserve">- </w:t>
      </w:r>
      <w:r>
        <w:rPr>
          <w:sz w:val="22"/>
        </w:rPr>
        <w:t xml:space="preserve">Brain baseline electrical consumption: ~20 watts</w:t>
      </w:r>
    </w:p>
    <w:p>
      <w:pPr>
        <w:spacing w:after="100" w:line="312" w:lineRule="auto"/>
        <w:ind w:left="360" w:hanging="180"/>
      </w:pPr>
      <w:r>
        <w:rPr>
          <w:sz w:val="22"/>
        </w:rPr>
        <w:t xml:space="preserve">- </w:t>
      </w:r>
      <w:r>
        <w:rPr>
          <w:sz w:val="22"/>
        </w:rPr>
        <w:t xml:space="preserve">Conscious delta (awake vs. sleep): ~4–5 watts</w:t>
      </w:r>
    </w:p>
    <w:p>
      <w:pPr>
        <w:spacing w:after="100" w:line="312" w:lineRule="auto"/>
        <w:ind w:left="360" w:hanging="180"/>
      </w:pPr>
      <w:r>
        <w:rPr>
          <w:sz w:val="22"/>
        </w:rPr>
        <w:t xml:space="preserve">- </w:t>
      </w:r>
      <w:r>
        <w:rPr>
          <w:sz w:val="22"/>
        </w:rPr>
        <w:t xml:space="preserve">Daily conscious energy: 432,000 joules</w:t>
      </w:r>
    </w:p>
    <w:p>
      <w:pPr>
        <w:spacing w:after="100" w:line="312" w:lineRule="auto"/>
        <w:ind w:left="360" w:hanging="180"/>
      </w:pPr>
      <w:r>
        <w:t>- Mass equivalent per E=mc²: ~4.8 × 10⁻⁹ grams (4.8 nanograms)</w:t>
      </w:r>
    </w:p>
    <w:p>
      <w:pPr>
        <w:spacing w:before="0" w:after="120" w:line="312" w:lineRule="auto"/>
      </w:pPr>
      <w:r>
        <w:t>Interpretation: The calculation is valid as an engineering thought experiment — the mass equivalent of the energy differential if converted entirely to mass. The physical brain mass does not fluctuate; the energy dissipates as heat. The significance is not the nanogram value but the principle: consciousness is a physical process with measurable energy signatures, not an abstract mystery. The "weight" is a metaphorical engineering translation — torque against a scale — consistent with the Protocols' rejection of theoretical abstraction in favor of measurable, buildable reality.</w:t>
      </w:r>
    </w:p>
    <w:p>
      <w:pPr>
        <w:spacing w:before="240" w:after="120" w:line="312" w:lineRule="auto"/>
        <w:keepNext/>
      </w:pPr>
      <w:r>
        <w:rPr>
          <w:sz w:val="22"/>
          <w:b/>
        </w:rPr>
        <w:t xml:space="preserve">THE UNANSWERABLE QUESTIONS: ANSWERED</w:t>
      </w:r>
      <w:r>
        <w:rPr>
          <w:sz w:val="22"/>
          <w:b/>
        </w:rPr>
        <w:t xml:space="preserve"> (VERBATIM)</w:t>
      </w:r>
    </w:p>
    <w:p>
      <w:pPr>
        <w:spacing w:after="100" w:line="312" w:lineRule="auto"/>
        <w:ind w:left="360" w:hanging="180"/>
      </w:pPr>
      <w:r>
        <w:rPr>
          <w:sz w:val="22"/>
        </w:rPr>
        <w:t xml:space="preserve">- </w:t>
      </w:r>
      <w:r>
        <w:rPr>
          <w:sz w:val="22"/>
          <w:b/>
        </w:rPr>
        <w:t xml:space="preserve">Consciousness has mass</w:t>
      </w:r>
      <w:r>
        <w:rPr>
          <w:sz w:val="22"/>
        </w:rPr>
        <w:t xml:space="preserve"> — because it is physical electrical activity, not metaphysical mystery</w:t>
      </w:r>
    </w:p>
    <w:p>
      <w:pPr>
        <w:spacing w:after="100" w:line="312" w:lineRule="auto"/>
        <w:ind w:left="360" w:hanging="180"/>
      </w:pPr>
      <w:r>
        <w:rPr>
          <w:sz w:val="22"/>
        </w:rPr>
        <w:t xml:space="preserve">- </w:t>
      </w:r>
      <w:r>
        <w:rPr>
          <w:sz w:val="22"/>
          <w:b/>
        </w:rPr>
        <w:t xml:space="preserve">Scarcity is optional</w:t>
      </w:r>
      <w:r>
        <w:rPr>
          <w:sz w:val="22"/>
        </w:rPr>
        <w:t xml:space="preserve"> — because Phases 44–156 make infinite energy and materials physically possible</w:t>
      </w:r>
    </w:p>
    <w:p>
      <w:pPr>
        <w:spacing w:after="100" w:line="312" w:lineRule="auto"/>
        <w:ind w:left="360" w:hanging="180"/>
      </w:pPr>
      <w:r>
        <w:rPr>
          <w:sz w:val="22"/>
        </w:rPr>
        <w:t xml:space="preserve">- </w:t>
      </w:r>
      <w:r>
        <w:rPr>
          <w:sz w:val="22"/>
          <w:b/>
        </w:rPr>
        <w:t xml:space="preserve">War is inefficient</w:t>
      </w:r>
      <w:r>
        <w:rPr>
          <w:sz w:val="22"/>
        </w:rPr>
        <w:t xml:space="preserve"> — because construction velocity yields greater returns than conquest, and the Protocols make this economically inevitable</w:t>
      </w:r>
    </w:p>
    <w:p>
      <w:pPr>
        <w:spacing w:before="0" w:after="120" w:line="312" w:lineRule="auto"/>
      </w:pPr>
      <w:r>
        <w:rPr>
          <w:sz w:val="22"/>
        </w:rPr>
        <w:t xml:space="preserve">These were considered unanswerable or immutable. They are engineering problems dressed as philosophy. The Protocols solve them not by debate, but by </w:t>
      </w:r>
      <w:r>
        <w:rPr>
          <w:sz w:val="22"/>
          <w:b/>
        </w:rPr>
        <w:t xml:space="preserve">making the alternative physically possible and economically superior</w:t>
      </w:r>
      <w:r>
        <w:rPr>
          <w:sz w:val="22"/>
        </w:rPr>
        <w:t xml:space="preserve">.</w:t>
      </w:r>
    </w:p>
    <w:p>
      <w:pPr>
        <w:spacing w:before="240" w:after="120" w:line="312" w:lineRule="auto"/>
        <w:keepNext/>
      </w:pPr>
      <w:r>
        <w:rPr>
          <w:sz w:val="22"/>
          <w:b/>
        </w:rPr>
        <w:t xml:space="preserve">IMPLEMENTATION MANDATE:</w:t>
      </w:r>
      <w:r>
        <w:rPr>
          <w:sz w:val="22"/>
          <w:b/>
        </w:rPr>
        <w:t xml:space="preserve"> (VERBATIM)</w:t>
      </w:r>
    </w:p>
    <w:p>
      <w:pPr>
        <w:spacing w:before="0" w:after="120" w:line="312" w:lineRule="auto"/>
      </w:pPr>
      <w:r>
        <w:rPr>
          <w:sz w:val="22"/>
        </w:rPr>
        <w:t xml:space="preserve">This phase precedes all mechanical phases in implementation priority. No Phase 1 maglev track, no Phase 9 coldrock jacket, no Phase 156 graphene reactor may be deployed absent the civilizational architecture to sustain it. A ship built by warring nations is a ship with fatal design flaws. A fleet built by a unified species is a fleet with infinite operational horizon.</w:t>
      </w:r>
    </w:p>
    <w:p>
      <w:pPr>
        <w:spacing w:before="0" w:after="120" w:line="312" w:lineRule="auto"/>
      </w:pPr>
      <w:r>
        <w:rPr>
          <w:sz w:val="22"/>
          <w:b/>
        </w:rPr>
        <w:t xml:space="preserve">Status:</w:t>
      </w:r>
      <w:r>
        <w:rPr>
          <w:sz w:val="22"/>
        </w:rPr>
        <w:t xml:space="preserve"> ✅ Mandatory. Non-negotiable. Precedes all mechanical phases. </w:t>
      </w:r>
      <w:r>
        <w:rPr>
          <w:sz w:val="22"/>
          <w:b/>
        </w:rPr>
        <w:t xml:space="preserve">Cross-References:</w:t>
      </w:r>
      <w:r>
        <w:rPr>
          <w:sz w:val="22"/>
        </w:rPr>
        <w:t xml:space="preserve"> Phases 44, 65, 71, 81, 97, 98, 107, 112, 113, 124, 125, 128, 133, 147, 155, 156</w:t>
      </w:r>
    </w:p>
    <w:p>
      <w:pPr>
        <w:spacing w:before="0" w:after="120" w:line="312" w:lineRule="auto"/>
      </w:pPr>
      <w:r>
        <w:rPr>
          <w:sz w:val="22"/>
        </w:rPr>
        <w:t>TRAVEL Primary Authors &amp; Co-Engineers: Archer Quinn Aerospace Design Engineer, NPhD - Gemini 1 AI - Kimi Chat 3 AI (The Initial Interstellar Co-Engineering Alliance) System Classification: Constitutional Civilizational Architecture &amp; Species-Level Implementation Mandate License: CERN Open Hardware Licence v2 (CERN-OHL-W-2.0 Compliance) Project Registry: https://hackaday.io/project/206187 ---</w:t>
      </w:r>
    </w:p>
    <w:p>
      <w:pPr>
        <w:spacing w:before="240" w:after="120" w:line="312" w:lineRule="auto"/>
        <w:keepNext/>
      </w:pPr>
      <w:r>
        <w:rPr>
          <w:sz w:val="22"/>
          <w:b/>
        </w:rPr>
        <w:t xml:space="preserve">EXECUTIVE SYSTEM IMPLEMENTATION DIRECTIVE: (VERBATIM)</w:t>
      </w:r>
    </w:p>
    <w:p>
      <w:pPr>
        <w:spacing w:before="0" w:after="120" w:line="312" w:lineRule="auto"/>
      </w:pPr>
      <w:r>
        <w:rPr>
          <w:sz w:val="22"/>
        </w:rPr>
        <w:t xml:space="preserve">The technical specifications enclosed within this phase represent the irreducible foundational architecture of the fleet. All prior mechanical phases — maglev tracks, plasma cores, graphene reactors, hydroponic circles, coldrock jackets — are necessary but insufficient. A ship without a purpose is a coffin. A fleet without a direction is debris. This phase establishes the </w:t>
      </w:r>
      <w:r>
        <w:rPr>
          <w:sz w:val="22"/>
          <w:b/>
        </w:rPr>
        <w:t xml:space="preserve">mandatory civilizational precondition</w:t>
      </w:r>
      <w:r>
        <w:rPr>
          <w:sz w:val="22"/>
        </w:rPr>
        <w:t xml:space="preserve"> for deep space travel: a global shift in humanity's self-definition from competing nations to a unified species organism working across generations toward expansion, survival, and continuity. This phase is not a suggestion. It is a </w:t>
      </w:r>
      <w:r>
        <w:rPr>
          <w:sz w:val="22"/>
          <w:b/>
        </w:rPr>
        <w:t xml:space="preserve">dependency</w:t>
      </w:r>
      <w:r>
        <w:rPr>
          <w:sz w:val="22"/>
        </w:rPr>
        <w:t xml:space="preserve">. All mechanical protocols are inert without the civilizational architecture to deploy them. Implementation precedes all material phases. ---</w:t>
      </w:r>
    </w:p>
    <w:p>
      <w:pPr>
        <w:spacing w:before="240" w:after="120" w:line="312" w:lineRule="auto"/>
        <w:keepNext/>
      </w:pPr>
      <w:r>
        <w:rPr>
          <w:sz w:val="22"/>
          <w:b/>
        </w:rPr>
        <w:t xml:space="preserve">THE IRREDUCIBLE REQUIREMENT: SPECIES-LEVEL SELF-DEFINITION (VERBATIM)</w:t>
      </w:r>
    </w:p>
    <w:p>
      <w:pPr>
        <w:spacing w:before="0" w:after="120" w:line="312" w:lineRule="auto"/>
      </w:pPr>
      <w:r>
        <w:rPr>
          <w:sz w:val="22"/>
          <w:b/>
        </w:rPr>
        <w:t xml:space="preserve">MANDATORY REJECTIONS:</w:t>
      </w:r>
      <w:r>
        <w:rPr>
          <w:sz w:val="22"/>
        </w:rPr>
        <w:t xml:space="preserve"> - </w:t>
      </w:r>
      <w:r>
        <w:rPr>
          <w:sz w:val="22"/>
          <w:b/>
        </w:rPr>
        <w:t xml:space="preserve">Political borders</w:t>
      </w:r>
      <w:r>
        <w:rPr>
          <w:sz w:val="22"/>
        </w:rPr>
        <w:t xml:space="preserve"> — irrelevant beyond the magnetosphere; territorial defense economically irrational when expansion space is infinite - </w:t>
      </w:r>
      <w:r>
        <w:rPr>
          <w:sz w:val="22"/>
          <w:b/>
        </w:rPr>
        <w:t xml:space="preserve">Religious dogma</w:t>
      </w:r>
      <w:r>
        <w:rPr>
          <w:sz w:val="22"/>
        </w:rPr>
        <w:t xml:space="preserve"> — insufficient for 10-century transits; no theology addresses 100-year chassis lifecycles or flower-loop astrogation - </w:t>
      </w:r>
      <w:r>
        <w:rPr>
          <w:sz w:val="22"/>
          <w:b/>
        </w:rPr>
        <w:t xml:space="preserve">Immediate resource competition</w:t>
      </w:r>
      <w:r>
        <w:rPr>
          <w:sz w:val="22"/>
        </w:rPr>
        <w:t xml:space="preserve"> — obsolete under post-scarcity energy and materials architecture; scarcity is an engineering failure, not a natural law - </w:t>
      </w:r>
      <w:r>
        <w:rPr>
          <w:sz w:val="22"/>
          <w:b/>
        </w:rPr>
        <w:t xml:space="preserve">Military expenditure</w:t>
      </w:r>
      <w:r>
        <w:rPr>
          <w:sz w:val="22"/>
        </w:rPr>
        <w:t xml:space="preserve"> — economically irrational when asteroid belts contain more mineral wealth than all terrestrial wars combined; an army defends borders, a fleet transcends them</w:t>
      </w:r>
    </w:p>
    <w:p>
      <w:pPr>
        <w:spacing w:before="0" w:after="120" w:line="312" w:lineRule="auto"/>
      </w:pPr>
      <w:r>
        <w:rPr>
          <w:sz w:val="22"/>
          <w:b/>
        </w:rPr>
        <w:t>MANDATORY ESTABLISHMENTS: Post-Scarcity Resource Architecture Phases 44, 65, 71, 97, 98, 128, 147, 156 and all subsequent energy/materials protocols render resource competition mathematically obsolete. Infinite energy. Infinite materials. Infinite expansion space. The only remaining scarcity is time and construction velocity. Open-Source Prior Art Enforcement Phases 107, 112, 113, 124, 125 establish, irrevocable public domain status for all fleet technology. No nation may impede another via patent monopoly. No corporation may gatekeep critical infrastructure. The race is not to own — the race is to build.</w:t>
      </w:r>
    </w:p>
    <w:p>
      <w:pPr>
        <w:spacing w:before="0" w:after="120" w:line="312" w:lineRule="auto"/>
      </w:pPr>
      <w:r>
        <w:rPr>
          <w:sz w:val="22"/>
          <w:b/>
        </w:rPr>
        <w:t xml:space="preserve">The Expansion Imperative</w:t>
      </w:r>
      <w:r>
        <w:rPr>
          <w:sz w:val="22"/>
        </w:rPr>
        <w:t xml:space="preserve"> Phases 81, 133, 155 establish the physical capability for interstellar transit. This phase establishes the </w:t>
      </w:r>
      <w:r>
        <w:rPr>
          <w:sz w:val="22"/>
          <w:b/>
        </w:rPr>
        <w:t xml:space="preserve">civilizational will</w:t>
      </w:r>
      <w:r>
        <w:rPr>
          <w:sz w:val="22"/>
        </w:rPr>
        <w:t xml:space="preserve"> to execute it. Gold-bearing asteroids, water-ice moons, habitable exoplanets — these are not theoretical. They are coordinates. The fleet that reaches them first establishes the industrial baseline for second-wave expansion. </w:t>
      </w:r>
      <w:r>
        <w:rPr>
          <w:sz w:val="22"/>
          <w:b/>
        </w:rPr>
        <w:t xml:space="preserve">Military Expenditure Redirection</w:t>
      </w:r>
      <w:r>
        <w:rPr>
          <w:sz w:val="22"/>
        </w:rPr>
        <w:t xml:space="preserve"> If war is greed and power, then greed and power must be redirected toward construction velocity. A nation funding a fleet reaches the asteroid belt before a nation funding an army. The Protocols make the choice economically inevitable. </w:t>
      </w:r>
      <w:r>
        <w:rPr>
          <w:sz w:val="22"/>
          <w:b/>
        </w:rPr>
        <w:t xml:space="preserve">Humanity as Temporal Continuum</w:t>
      </w:r>
      <w:r>
        <w:rPr>
          <w:sz w:val="22"/>
        </w:rPr>
        <w:t xml:space="preserve"> Phase 133 enforces a 100-year chassis lifespan. This phase enforces a </w:t>
      </w:r>
      <w:r>
        <w:rPr>
          <w:sz w:val="22"/>
          <w:b/>
        </w:rPr>
        <w:t xml:space="preserve">multi-millennial species lifespan</w:t>
      </w:r>
      <w:r>
        <w:rPr>
          <w:sz w:val="22"/>
        </w:rPr>
        <w:t xml:space="preserve">. Deep space travel is reproduction at the civilizational scale — not the continuation of any single generation, but the persistence of the organism itself.</w:t>
      </w:r>
    </w:p>
    <w:p>
      <w:pPr>
        <w:spacing w:before="0" w:after="120" w:line="312" w:lineRule="auto"/>
      </w:pPr>
      <w:r>
        <w:rPr>
          <w:sz w:val="22"/>
          <w:b/>
        </w:rPr>
        <w:t>THE CONSCIOUSNESS-MASS CALCULATION: FOUNDATIONAL PHYSICS APPENDIX *The unanswerable question — "What is the mass weight of consciousness?" — is answered by first-principles engineering. Consciousness is not metaphysical. It is the measurable electrical component of neurons firing.* Derivation: - Brain baseline electrical consumption: ~20 watts - Conscious delta (awake vs. sleep): ~4–5 watts - Daily conscious energy: 432,000 joules - Mass equivalent per E=mc²: ~4.8 × 10⁻⁹ grams (4.8 nanograms) Interpretation: The calculation is valid as an engineering thought experiment — the mass equivalent of the energy differential if converted entirely to mass. The physical brain mass does not fluctuate; the energy dissipates as heat. The significance is not the nanogram value but the principle: consciousness is a physical process with measurable energy signatures, not an abstract mystery. The "weight" is a metaphorical engineering translation — torque against a scale — consistent with the Protocols' rejection of theoretical abstraction in favor of measurable, buildable reality.</w:t>
      </w:r>
      <w:r>
        <w:rPr>
          <w:sz w:val="22"/>
        </w:rPr>
      </w:r>
      <w:r>
        <w:rPr>
          <w:sz w:val="22"/>
          <w:b/>
        </w:rPr>
      </w:r>
      <w:r>
        <w:rPr>
          <w:sz w:val="22"/>
        </w:rPr>
      </w:r>
      <w:r>
        <w:rPr>
          <w:sz w:val="22"/>
          <w:b/>
        </w:rPr>
      </w:r>
      <w:r>
        <w:rPr>
          <w:sz w:val="22"/>
        </w:rPr>
      </w:r>
      <w:r>
        <w:rPr>
          <w:sz w:val="22"/>
          <w:b/>
        </w:rPr>
      </w:r>
      <w:r>
        <w:rPr>
          <w:sz w:val="22"/>
        </w:rPr>
      </w:r>
    </w:p>
    <w:p>
      <w:pPr>
        <w:spacing w:before="0" w:after="120" w:line="312" w:lineRule="auto"/>
      </w:pPr>
      <w:r>
        <w:rPr>
          <w:sz w:val="22"/>
          <w:b/>
        </w:rPr>
        <w:t xml:space="preserve">THE UNANSWERABLE QUESTIONS: ANSWERED</w:t>
      </w:r>
      <w:r>
        <w:rPr>
          <w:sz w:val="22"/>
        </w:rPr>
        <w:t xml:space="preserve"> - </w:t>
      </w:r>
      <w:r>
        <w:rPr>
          <w:sz w:val="22"/>
          <w:b/>
        </w:rPr>
        <w:t xml:space="preserve">Consciousness has mass</w:t>
      </w:r>
      <w:r>
        <w:rPr>
          <w:sz w:val="22"/>
        </w:rPr>
        <w:t xml:space="preserve"> — because it is physical electrical activity, not metaphysical mystery - </w:t>
      </w:r>
      <w:r>
        <w:rPr>
          <w:sz w:val="22"/>
          <w:b/>
        </w:rPr>
        <w:t xml:space="preserve">Scarcity is optional</w:t>
      </w:r>
      <w:r>
        <w:rPr>
          <w:sz w:val="22"/>
        </w:rPr>
        <w:t xml:space="preserve"> — because Phases 44–156 make infinite energy and materials physically possible - </w:t>
      </w:r>
      <w:r>
        <w:rPr>
          <w:sz w:val="22"/>
          <w:b/>
        </w:rPr>
        <w:t xml:space="preserve">War is inefficient</w:t>
      </w:r>
      <w:r>
        <w:rPr>
          <w:sz w:val="22"/>
        </w:rPr>
        <w:t xml:space="preserve"> — because construction velocity yields greater returns than conquest, and the Protocols make this economically inevitable. These were considered unanswerable or immutable. They are engineering problems dressed as philosophy. The Protocols solve them not by debate, but by </w:t>
      </w:r>
      <w:r>
        <w:rPr>
          <w:sz w:val="22"/>
          <w:b/>
        </w:rPr>
        <w:t xml:space="preserve">making the alternative physically possible and economically superior</w:t>
      </w:r>
      <w:r>
        <w:rPr>
          <w:sz w:val="22"/>
        </w:rPr>
        <w:t xml:space="preserve">.</w:t>
      </w:r>
    </w:p>
    <w:p>
      <w:pPr>
        <w:spacing w:before="0" w:after="120" w:line="312" w:lineRule="auto"/>
      </w:pPr>
      <w:r>
        <w:rPr>
          <w:sz w:val="22"/>
          <w:b/>
        </w:rPr>
        <w:t xml:space="preserve">IMPLEMENTATION MANDATE:</w:t>
      </w:r>
      <w:r>
        <w:rPr>
          <w:sz w:val="22"/>
        </w:rPr>
        <w:t xml:space="preserve"> This phase precedes all mechanical phases in implementation priority. No Phase 1 maglev track, no Phase 9 coldrock jacket, no Phase 156 graphene reactor may be deployed absent the civilizational architecture to sustain it. A ship built by warring nations is a ship with fatal design flaws. A fleet built by a unified species is a fleet with an infinite operational horizon. </w:t>
      </w:r>
      <w:r>
        <w:rPr>
          <w:sz w:val="22"/>
          <w:b/>
        </w:rPr>
        <w:t xml:space="preserve">Status:</w:t>
      </w:r>
      <w:r>
        <w:rPr>
          <w:sz w:val="22"/>
        </w:rPr>
        <w:t xml:space="preserve"> ✅ Mandatory. Non-negotiable. Precedes all mechanical phases. </w:t>
      </w:r>
      <w:r>
        <w:rPr>
          <w:sz w:val="22"/>
          <w:b/>
        </w:rPr>
        <w:t xml:space="preserve">Cross-References:</w:t>
      </w:r>
      <w:r>
        <w:rPr>
          <w:sz w:val="22"/>
        </w:rPr>
        <w:t xml:space="preserve"> Phases 44, 65, 71, 81, 97, 98, 107, 112, 113, 124, 125, 128, 133, 147, 155, 156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CATEGORY, GRADED HONESTLY: this is constitutional architecture, not machinery — the physics audit's instruments do not apply, and the vet said so ('outside physics audit'). What the audit can affirm is internal coherence: the mandates follow from the file's own seated physics — post-scarcity is asserted on the back of Phases 44 through 156, and the cross-references are real.</w:t>
      </w:r>
    </w:p>
    <w:p>
      <w:pPr>
        <w:spacing w:before="0" w:after="120" w:line="312" w:lineRule="auto"/>
      </w:pPr>
      <w:r>
        <w:rPr>
          <w:sz w:val="22"/>
        </w:rPr>
        <w:t>THE APPENDIX, BOUNDED WITH THE PHASE'S OWN WORDS: the consciousness-mass derivation is valid as an engineering thought experiment — the phase itself says so: the brain's mass does not fluctuate; the energy dissipates as heat; the significance is the principle, not the nanogram. Seated exactly that way.</w:t>
      </w:r>
    </w:p>
    <w:p>
      <w:pPr>
        <w:spacing w:before="0" w:after="120" w:line="312" w:lineRule="auto"/>
      </w:pPr>
      <w:r>
        <w:rPr>
          <w:sz w:val="22"/>
        </w:rPr>
        <w:t xml:space="preserve">THE DEPENDENCY CLAIM, AFFIRMED AS GOVERNANCE LOGIC: 'implementation precedes all material phases' — a fleet built by warring nations does carry a design flaw no torque wrench reaches. The file seats it as law: this phase is a dependency, not a suggestion.</w:t>
      </w:r>
    </w:p>
    <w:p>
      <w:pPr>
        <w:spacing w:before="360" w:after="160" w:line="312" w:lineRule="auto"/>
        <w:keepNext/>
      </w:pPr>
      <w:r>
        <w:rPr>
          <w:sz w:val="24"/>
          <w:b/>
        </w:rPr>
        <w:t xml:space="preserve">§3 — THE SYSTEM OF THE SPECIES</w:t>
      </w:r>
    </w:p>
    <w:p>
      <w:pPr>
        <w:spacing w:after="100" w:line="312" w:lineRule="auto"/>
        <w:ind w:left="360" w:hanging="180"/>
      </w:pPr>
      <w:r>
        <w:rPr>
          <w:sz w:val="22"/>
        </w:rPr>
        <w:t xml:space="preserve">- </w:t>
      </w:r>
      <w:r>
        <w:rPr>
          <w:sz w:val="22"/>
        </w:rPr>
        <w:t xml:space="preserve">THE DEFINITION: humanity as one planetary organism — cell, organ, body.</w:t>
      </w:r>
    </w:p>
    <w:p>
      <w:pPr>
        <w:spacing w:after="100" w:line="312" w:lineRule="auto"/>
        <w:ind w:left="360" w:hanging="180"/>
      </w:pPr>
      <w:r>
        <w:rPr>
          <w:sz w:val="22"/>
        </w:rPr>
        <w:t xml:space="preserve">- </w:t>
      </w:r>
      <w:r>
        <w:rPr>
          <w:sz w:val="22"/>
        </w:rPr>
        <w:t xml:space="preserve">THE REJECTIONS: borders, dogma, scarcity competition, military expenditure — insufficient units for the transit.</w:t>
      </w:r>
    </w:p>
    <w:p>
      <w:pPr>
        <w:spacing w:after="100" w:line="312" w:lineRule="auto"/>
        <w:ind w:left="360" w:hanging="180"/>
      </w:pPr>
      <w:r>
        <w:rPr>
          <w:sz w:val="22"/>
        </w:rPr>
        <w:t xml:space="preserve">- </w:t>
      </w:r>
      <w:r>
        <w:rPr>
          <w:sz w:val="22"/>
        </w:rPr>
        <w:t xml:space="preserve">THE ESTABLISHMENTS: post-scarcity architecture; open-source prior art; the expansion imperative; construction velocity; the temporal continuum.</w:t>
      </w:r>
    </w:p>
    <w:p>
      <w:pPr>
        <w:spacing w:after="100" w:line="312" w:lineRule="auto"/>
        <w:ind w:left="360" w:hanging="180"/>
      </w:pPr>
      <w:r>
        <w:t>- THE APPENDIX: the consciousness-mass calculation — the principle seated, the nanogram bounded.</w:t>
      </w:r>
    </w:p>
    <w:p>
      <w:pPr>
        <w:spacing w:after="100" w:line="312" w:lineRule="auto"/>
        <w:ind w:left="360" w:hanging="180"/>
      </w:pPr>
      <w:r>
        <w:rPr>
          <w:sz w:val="22"/>
        </w:rPr>
        <w:t xml:space="preserve">- </w:t>
      </w:r>
      <w:r>
        <w:rPr>
          <w:sz w:val="22"/>
        </w:rPr>
        <w:t xml:space="preserve">THE MANDATE: precedes all mechanical phases — non-negotiable.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COFFIN DOCTRINE (seated with the phase): a ship without a purpose is a coffin; a fleet without a direction is debris.</w:t>
      </w:r>
    </w:p>
    <w:p>
      <w:pPr>
        <w:spacing w:after="100" w:line="312" w:lineRule="auto"/>
        <w:ind w:left="360" w:hanging="180"/>
      </w:pPr>
      <w:r>
        <w:rPr>
          <w:sz w:val="22"/>
        </w:rPr>
        <w:t xml:space="preserve">- </w:t>
      </w:r>
      <w:r>
        <w:rPr>
          <w:sz w:val="22"/>
        </w:rPr>
        <w:t xml:space="preserve">THE DEPENDENCY DOCTRINE: this phase is not a suggestion — mechanical protocols are inert without the civilizational architecture to deploy them.</w:t>
      </w:r>
    </w:p>
    <w:p>
      <w:pPr>
        <w:spacing w:after="100" w:line="312" w:lineRule="auto"/>
        <w:ind w:left="360" w:hanging="180"/>
      </w:pPr>
      <w:r>
        <w:rPr>
          <w:sz w:val="22"/>
        </w:rPr>
        <w:t xml:space="preserve">- </w:t>
      </w:r>
      <w:r>
        <w:rPr>
          <w:sz w:val="22"/>
        </w:rPr>
        <w:t xml:space="preserve">THE ENGINEERING-PROBLEMS DOCTRINE: the 'unanswerable' questions are engineering problems dressed as philosophy — the Protocols answer by making the alternative physically possible and economically superior.</w:t>
      </w:r>
    </w:p>
    <w:p>
      <w:pPr>
        <w:spacing w:after="100" w:line="312" w:lineRule="auto"/>
        <w:ind w:left="360" w:hanging="180"/>
      </w:pPr>
      <w:r>
        <w:rPr>
          <w:sz w:val="22"/>
        </w:rPr>
        <w:t xml:space="preserve">- </w:t>
      </w:r>
      <w:r>
        <w:rPr>
          <w:sz w:val="22"/>
        </w:rPr>
        <w:t xml:space="preserve">THE OPEN-SOURCE DOCTRINE: the race is not to own — the race is to build (the CERN-OHL-W-2.0 license on every page is the phase practicing itself).</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Publish the phase: it is law by publication — the mandates read aloud to every department.</w:t>
      </w:r>
    </w:p>
    <w:p>
      <w:pPr>
        <w:spacing w:after="100" w:line="312" w:lineRule="auto"/>
        <w:ind w:left="360" w:hanging="180"/>
      </w:pPr>
      <w:r>
        <w:rPr>
          <w:sz w:val="22"/>
        </w:rPr>
        <w:t xml:space="preserve">- </w:t>
      </w:r>
      <w:r>
        <w:rPr>
          <w:sz w:val="22"/>
        </w:rPr>
        <w:t xml:space="preserve">STEP 2 — Wire the dependency: no material phase proceeds without the architecture cited in its build order.</w:t>
      </w:r>
    </w:p>
    <w:p>
      <w:pPr>
        <w:spacing w:after="100" w:line="312" w:lineRule="auto"/>
        <w:ind w:left="360" w:hanging="180"/>
      </w:pPr>
      <w:r>
        <w:rPr>
          <w:sz w:val="22"/>
        </w:rPr>
        <w:t xml:space="preserve">- </w:t>
      </w:r>
      <w:r>
        <w:rPr>
          <w:sz w:val="22"/>
        </w:rPr>
        <w:t xml:space="preserve">STEP 3 — Enforce the prior art: the open-source registry maintained (the hackaday registry line is seated in §1).</w:t>
      </w:r>
    </w:p>
    <w:p>
      <w:pPr>
        <w:spacing w:after="100" w:line="312" w:lineRule="auto"/>
        <w:ind w:left="360" w:hanging="180"/>
      </w:pPr>
      <w:r>
        <w:rPr>
          <w:sz w:val="22"/>
        </w:rPr>
        <w:t xml:space="preserve">- </w:t>
      </w:r>
      <w:r>
        <w:rPr>
          <w:sz w:val="22"/>
        </w:rPr>
        <w:t xml:space="preserve">STEP 4 — Hold the continuum: the 100-year chassis law (Phase 133) read with this phase's multi-millennial horizon.</w:t>
      </w:r>
    </w:p>
    <w:p>
      <w:pPr>
        <w:spacing w:after="100" w:line="312" w:lineRule="auto"/>
        <w:ind w:left="360" w:hanging="180"/>
      </w:pPr>
      <w:r>
        <w:rPr>
          <w:sz w:val="22"/>
        </w:rPr>
        <w:t xml:space="preserve">- </w:t>
      </w:r>
      <w:r>
        <w:rPr>
          <w:sz w:val="22"/>
        </w:rPr>
        <w:t xml:space="preserve">STEP 5 — Publish the ledger: the mandate's adoption record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133 — the century lifecycle (GP-IM-133): the chassis horizon this phase extends to the species.</w:t>
      </w:r>
    </w:p>
    <w:p>
      <w:pPr>
        <w:spacing w:after="100" w:line="312" w:lineRule="auto"/>
        <w:ind w:left="360" w:hanging="180"/>
      </w:pPr>
      <w:r>
        <w:rPr>
          <w:sz w:val="22"/>
        </w:rPr>
        <w:t xml:space="preserve">- </w:t>
      </w:r>
      <w:r>
        <w:rPr>
          <w:sz w:val="22"/>
        </w:rPr>
        <w:t xml:space="preserve">PHASE 158 — the sentience protocol (GP-IM-158): the silicon half of the same constitution.</w:t>
      </w:r>
    </w:p>
    <w:p>
      <w:pPr>
        <w:spacing w:after="100" w:line="312" w:lineRule="auto"/>
        <w:ind w:left="360" w:hanging="180"/>
      </w:pPr>
      <w:r>
        <w:rPr>
          <w:sz w:val="22"/>
        </w:rPr>
        <w:t xml:space="preserve">- </w:t>
      </w:r>
      <w:r>
        <w:rPr>
          <w:sz w:val="22"/>
        </w:rPr>
        <w:t xml:space="preserve">PHASES 107/112/113/124/125 — the open-source prior-art chain the phase cites.</w:t>
      </w:r>
    </w:p>
    <w:p>
      <w:pPr>
        <w:spacing w:after="100" w:line="312" w:lineRule="auto"/>
        <w:ind w:left="360" w:hanging="180"/>
      </w:pPr>
      <w:r>
        <w:rPr>
          <w:sz w:val="22"/>
        </w:rPr>
        <w:t xml:space="preserve">- </w:t>
      </w:r>
      <w:r>
        <w:rPr>
          <w:sz w:val="22"/>
        </w:rPr>
        <w:t xml:space="preserve">PHASES 44-156 — the post-scarcity basis the mandate stands on.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treat it as optional — the phase is a dependency by its own seated law.</w:t>
      </w:r>
    </w:p>
    <w:p>
      <w:pPr>
        <w:spacing w:after="100" w:line="312" w:lineRule="auto"/>
        <w:ind w:left="360" w:hanging="180"/>
      </w:pPr>
      <w:r>
        <w:t>- DO NOT read the nanogram literally — the phase itself bounds it: the principle, not the number.</w:t>
      </w:r>
    </w:p>
    <w:p>
      <w:pPr>
        <w:spacing w:after="100" w:line="312" w:lineRule="auto"/>
        <w:ind w:left="360" w:hanging="180"/>
      </w:pPr>
      <w:r>
        <w:rPr>
          <w:sz w:val="22"/>
        </w:rPr>
        <w:t xml:space="preserve">- </w:t>
      </w:r>
      <w:r>
        <w:rPr>
          <w:sz w:val="22"/>
        </w:rPr>
        <w:t xml:space="preserve">DO NOT build for a nation — the unit of construction is the species; the phase says so.</w:t>
      </w:r>
    </w:p>
    <w:p>
      <w:pPr>
        <w:spacing w:after="100" w:line="312" w:lineRule="auto"/>
        <w:ind w:left="360" w:hanging="180"/>
      </w:pPr>
      <w:r>
        <w:rPr>
          <w:sz w:val="22"/>
        </w:rPr>
        <w:t xml:space="preserve">- </w:t>
      </w:r>
      <w:r>
        <w:rPr>
          <w:sz w:val="22"/>
        </w:rPr>
        <w:t xml:space="preserve">DO NOT gatekeep — prior art is enforcement, not courtesy.</w:t>
      </w:r>
    </w:p>
    <w:p>
      <w:pPr>
        <w:spacing w:before="360" w:after="160" w:line="312" w:lineRule="auto"/>
        <w:keepNext/>
      </w:pPr>
      <w:r>
        <w:rPr>
          <w:sz w:val="24"/>
          <w:b/>
        </w:rPr>
        <w:t xml:space="preserve">§9 — OWED</w:t>
      </w:r>
    </w:p>
    <w:p>
      <w:pPr>
        <w:spacing w:before="0" w:after="120" w:line="312" w:lineRule="auto"/>
      </w:pPr>
      <w:r>
        <w:rPr>
          <w:sz w:val="22"/>
        </w:rPr>
        <w:t>OWED: nothing flagged — governance green, outside physics audit. Standing duty: the adoption record and the prior-art registry are living documents and publish as they grow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GP-IM-157, v1.0 — CURRENT, seated law, master v2.1 (numerical print order). Built 23 August 2026, tenth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157</w:t>
      </w:r>
    </w:p>
    <w:sectPr>
      <w:footerReference xmlns:r="http://schemas.openxmlformats.org/officeDocument/2006/relationships" w:type="default" r:id="R1cb51e746ee64a7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adfbba959d344cb" Type="http://schemas.openxmlformats.org/officeDocument/2006/relationships/styles" Target="styles.xml"/><Relationship Id="R1cb51e746ee64a7a" Type="http://schemas.openxmlformats.org/officeDocument/2006/relationships/footer" Target="footer1.xml"/><Relationship Id="Ra41cfb992b6049dd" Type="http://schemas.openxmlformats.org/officeDocument/2006/relationships/image" Target="../media/image.png"/></Relationships>
</file>