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fe36e526b48c46e0"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71.png"/>
                    <pic:cNvPicPr/>
                  </pic:nvPicPr>
                  <pic:blipFill>
                    <a:blip xmlns:r="http://schemas.openxmlformats.org/officeDocument/2006/relationships" r:embed="R509a7d44dd494d20"/>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171</w:t>
      </w:r>
    </w:p>
    <w:p>
      <w:pPr>
        <w:spacing w:before="0" w:after="120" w:line="312" w:lineRule="auto"/>
      </w:pPr>
      <w:r>
        <w:rPr>
          <w:sz w:val="22"/>
          <w:b/>
        </w:rPr>
        <w:t>PHASE 171: THE QUINN DOWNFORCE CYCLES &amp; THE EXERCISE VELODROME — STATUS: CURRENT — CLEAN PASS. A tricycle needs weight — the wheels must press the deck or there is no traction and no ride, and the children of the hundredth year will never ride a bike down a hill unless someone builds the hill into the bike. Phase 171 builds it: drone fans front and back on the bike, blowing upward — not down — so the reaction presses the bike onto the deck: downforce on demand, traction without magnetic drag. Magnetic hold-down was considered and correctly rejected: the rider would fight the attraction in every pedal stroke. Stirrup straps bind the feet, a seat belt holds the rider — pedal reaction in free fall tries to lift the rider off the saddle. Scale it up and the fleet has its cycling stadium: a banked exercise velodrome, downforce bikes on a ring track — play for the children, training for the crew, and the bone-mass dividend coming right up. The vet passed it clean — fan downforce is championship-proven physics.</w:t>
      </w:r>
    </w:p>
    <w:p>
      <w:pPr>
        <w:spacing w:before="0" w:after="120" w:line="312" w:lineRule="auto"/>
      </w:pPr>
      <w:r>
        <w:rPr>
          <w:sz w:val="22"/>
        </w:rPr>
        <w:t xml:space="preserve">Primary Author &amp; Inventor: Archer Quinn, Aerospace Design Engineer, NPhD — Co-Engineers: Gemini 1 AI, Kimi Chat (the audit). Chapter GP-IM-171, v1.0 — 23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downforce law as seated (contents line, the bodies — the problem, the design — the physics note and provenance, verbatim) — §2 why fans beat magnets (graded) — §3 the system on the track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171: </w:t>
      </w:r>
      <w:r>
        <w:rPr>
          <w:sz w:val="22"/>
          <w:b/>
        </w:rPr>
        <w:t xml:space="preserve">Downforce Cycles &amp; the Exercise Velodrome.</w:t>
      </w:r>
      <w:r>
        <w:rPr>
          <w:sz w:val="22"/>
        </w:rPr>
        <w:t xml:space="preserve"> Zero-G cycling via upward-pointing drone fans front and back pressing the bike to the deck (thrust downforce, no magnetic drag), stirrup straps and seat belt restraint, banked velodrome track; play-scale for children, training-scale for the bone-density protocol.'</w:t>
      </w:r>
    </w:p>
    <w:p>
      <w:pPr>
        <w:spacing w:before="0" w:after="120" w:line="312" w:lineRule="auto"/>
      </w:pPr>
      <w:r>
        <w:rPr>
          <w:sz w:val="22"/>
        </w:rPr>
        <w:t xml:space="preserve">THE CORE OBJECTIVE: none seated as a standalone line — the contents line above carries the register wording.</w:t>
      </w:r>
    </w:p>
    <w:p>
      <w:pPr>
        <w:spacing w:before="0" w:after="120" w:line="312" w:lineRule="auto"/>
      </w:pPr>
      <w:r>
        <w:rPr>
          <w:sz w:val="22"/>
          <w:b/>
        </w:rPr>
        <w:t xml:space="preserve">Live instruction, 29 July 2026 — the galley run closes and the recreation deck opens.</w:t>
      </w:r>
      <w:r>
        <w:rPr>
          <w:sz w:val="22"/>
        </w:rPr>
        <w:t xml:space="preserve"> The phase begins with a child's problem — no tricycle in zero-G — and answers it with racing-car physics: hold the bike to the deck with air, not magnets, and let pedaling feel like pedaling.</w:t>
      </w:r>
    </w:p>
    <w:p>
      <w:pPr>
        <w:spacing w:before="240" w:after="120" w:line="312" w:lineRule="auto"/>
        <w:keepNext/>
      </w:pPr>
      <w:r>
        <w:rPr>
          <w:sz w:val="22"/>
          <w:b/>
        </w:rPr>
        <w:t xml:space="preserve">THE PROBLEM (VERBATIM)</w:t>
      </w:r>
    </w:p>
    <w:p>
      <w:pPr>
        <w:spacing w:after="100" w:line="312" w:lineRule="auto"/>
        <w:ind w:left="360" w:hanging="180"/>
      </w:pPr>
      <w:r>
        <w:rPr>
          <w:sz w:val="22"/>
        </w:rPr>
        <w:t xml:space="preserve">- </w:t>
      </w:r>
      <w:r>
        <w:rPr>
          <w:sz w:val="22"/>
        </w:rPr>
        <w:t xml:space="preserve">A tricycle needs weight: the wheels must press the deck or there is no traction and no ride. You could tag the bike electrically — magnetic hold-down — but then drive resistance rises with the pedal stroke; the magnet fights the rider all day.</w:t>
      </w:r>
    </w:p>
    <w:p>
      <w:pPr>
        <w:spacing w:before="240" w:after="120" w:line="312" w:lineRule="auto"/>
        <w:keepNext/>
      </w:pPr>
      <w:r>
        <w:rPr>
          <w:sz w:val="22"/>
          <w:b/>
        </w:rPr>
        <w:t xml:space="preserve">THE DESIGN (VERBATIM)</w:t>
      </w:r>
    </w:p>
    <w:p>
      <w:pPr>
        <w:spacing w:after="100" w:line="312" w:lineRule="auto"/>
        <w:ind w:left="360" w:hanging="180"/>
      </w:pPr>
      <w:r>
        <w:rPr>
          <w:sz w:val="22"/>
        </w:rPr>
        <w:t xml:space="preserve">- </w:t>
      </w:r>
      <w:r>
        <w:rPr>
          <w:sz w:val="22"/>
          <w:b/>
        </w:rPr>
        <w:t xml:space="preserve">Drone Fans, Pointing Up:</w:t>
      </w:r>
      <w:r>
        <w:rPr>
          <w:sz w:val="22"/>
        </w:rPr>
        <w:t xml:space="preserve"> fans front and back on the bike, blowing upward — not down. The reaction presses the bike onto the deck: downforce on demand, traction without magnetic drag.</w:t>
      </w:r>
    </w:p>
    <w:p>
      <w:pPr>
        <w:spacing w:after="100" w:line="312" w:lineRule="auto"/>
        <w:ind w:left="360" w:hanging="180"/>
      </w:pPr>
      <w:r>
        <w:rPr>
          <w:sz w:val="22"/>
        </w:rPr>
        <w:t xml:space="preserve">- </w:t>
      </w:r>
      <w:r>
        <w:rPr>
          <w:sz w:val="22"/>
          <w:b/>
        </w:rPr>
        <w:t xml:space="preserve">Rider Restraint:</w:t>
      </w:r>
      <w:r>
        <w:rPr>
          <w:sz w:val="22"/>
        </w:rPr>
        <w:t xml:space="preserve"> stirrup straps bind the feet to the pedals; a simple seat belt holds the rider. Pedal reaction in zero-G tries to lift the rider off the saddle — the belt and stirrups are what let a pedal stroke become drive instead of levitation.</w:t>
      </w:r>
    </w:p>
    <w:p>
      <w:pPr>
        <w:spacing w:after="100" w:line="312" w:lineRule="auto"/>
        <w:ind w:left="360" w:hanging="180"/>
      </w:pPr>
      <w:r>
        <w:rPr>
          <w:sz w:val="22"/>
        </w:rPr>
        <w:t xml:space="preserve">- </w:t>
      </w:r>
      <w:r>
        <w:rPr>
          <w:sz w:val="22"/>
          <w:b/>
        </w:rPr>
        <w:t xml:space="preserve">The Velodrome:</w:t>
      </w:r>
      <w:r>
        <w:rPr>
          <w:sz w:val="22"/>
        </w:rPr>
        <w:t xml:space="preserve"> scale it up — a banked exercise velodrome. Downforce bikes, a ring track, and the fleet has its cycling stadium: play for the children, training for the crew.</w:t>
      </w:r>
    </w:p>
    <w:p>
      <w:pPr>
        <w:spacing w:after="100" w:line="312" w:lineRule="auto"/>
        <w:ind w:left="360" w:hanging="180"/>
      </w:pPr>
      <w:r>
        <w:rPr>
          <w:sz w:val="22"/>
        </w:rPr>
        <w:t xml:space="preserve">- </w:t>
      </w:r>
      <w:r>
        <w:rPr>
          <w:sz w:val="22"/>
          <w:b/>
        </w:rPr>
        <w:t xml:space="preserve">The Dividend:</w:t>
      </w:r>
      <w:r>
        <w:rPr>
          <w:sz w:val="22"/>
        </w:rPr>
        <w:t xml:space="preserve"> good legs and butt muscles, coming right up — along with bone mass. The velodrome is the bone protocol's playground.</w:t>
      </w:r>
    </w:p>
    <w:p>
      <w:pPr>
        <w:spacing w:before="240" w:after="120" w:line="312" w:lineRule="auto"/>
        <w:keepNext/>
      </w:pPr>
      <w:r>
        <w:rPr>
          <w:sz w:val="22"/>
          <w:b/>
        </w:rPr>
        <w:t xml:space="preserve">PHYSICS NOTE — PHASE 171 (KIMI AUDIT: AFFIRMED — FAN DOWNFORCE IS CHAMPIONSHIP-PROVEN) (VERBATIM)</w:t>
      </w:r>
    </w:p>
    <w:p>
      <w:pPr>
        <w:spacing w:after="100" w:line="312" w:lineRule="auto"/>
        <w:ind w:left="360" w:hanging="180"/>
      </w:pPr>
      <w:r>
        <w:rPr>
          <w:sz w:val="22"/>
        </w:rPr>
        <w:t xml:space="preserve">- </w:t>
      </w:r>
      <w:r>
        <w:rPr>
          <w:sz w:val="22"/>
          <w:b/>
        </w:rPr>
        <w:t xml:space="preserve">The physics is not just proven by toys — it holds world records.</w:t>
      </w:r>
      <w:r>
        <w:rPr>
          <w:sz w:val="22"/>
        </w:rPr>
        <w:t xml:space="preserve"> Thrust downforce (fans driving air one way so reaction presses the vehicle the other way) ran in Formula One as the 1978 Brabham fan car and holds modern acceleration records in the McMurtry Spéirling, whose fans pin it to the tarmac at any speed. The remote-control wall-walkers Archer cites proved the consumer version to a generation of kids: a fan-generated pressure differential lets a toy drive up walls and across ceilings in full gravity. Point the fans up and the deck becomes the wall — traction from air, no magnets, no drag penalty while coasting.</w:t>
      </w:r>
    </w:p>
    <w:p>
      <w:pPr>
        <w:spacing w:after="100" w:line="312" w:lineRule="auto"/>
        <w:ind w:left="360" w:hanging="180"/>
      </w:pPr>
      <w:r>
        <w:rPr>
          <w:sz w:val="22"/>
        </w:rPr>
        <w:t xml:space="preserve">- </w:t>
      </w:r>
      <w:r>
        <w:rPr>
          <w:sz w:val="22"/>
          <w:b/>
        </w:rPr>
        <w:t xml:space="preserve">The magnetic alternative is correctly rejected.</w:t>
      </w:r>
      <w:r>
        <w:rPr>
          <w:sz w:val="22"/>
        </w:rPr>
        <w:t xml:space="preserve"> A magnetic hold-down couples the bike to the deck at all times — the rider fights that attraction in every pedal stroke and every steering input. Fan downforce throttles: full press when training hard, ease off for a child learning. One control knob makes the same bike a tricycle trainer and a velodrome racer.</w:t>
      </w:r>
    </w:p>
    <w:p>
      <w:pPr>
        <w:spacing w:after="100" w:line="312" w:lineRule="auto"/>
        <w:ind w:left="360" w:hanging="180"/>
      </w:pPr>
      <w:r>
        <w:rPr>
          <w:sz w:val="22"/>
        </w:rPr>
        <w:t xml:space="preserve">- </w:t>
      </w:r>
      <w:r>
        <w:rPr>
          <w:sz w:val="22"/>
          <w:b/>
        </w:rPr>
        <w:t xml:space="preserve">The restraint pattern is ISS-standard.</w:t>
      </w:r>
      <w:r>
        <w:rPr>
          <w:sz w:val="22"/>
        </w:rPr>
        <w:t xml:space="preserve"> On orbit, the cycle ergometer has no saddle — astronauts clip into the pedals and wear a harness, because pedaling in free fall pushes the rider away from the machine. Stirrup straps plus a seat belt is exactly that doctrine, plus the saddle the ISS bike never bothered with; the downforce fans are what make the saddle meaningful.</w:t>
      </w:r>
    </w:p>
    <w:p>
      <w:pPr>
        <w:spacing w:after="100" w:line="312" w:lineRule="auto"/>
        <w:ind w:left="360" w:hanging="180"/>
      </w:pPr>
      <w:r>
        <w:rPr>
          <w:sz w:val="22"/>
        </w:rPr>
        <w:t xml:space="preserve">- </w:t>
      </w:r>
      <w:r>
        <w:rPr>
          <w:sz w:val="22"/>
          <w:b/>
        </w:rPr>
        <w:t xml:space="preserve">The bone-mass dividend is the medical point.</w:t>
      </w:r>
      <w:r>
        <w:rPr>
          <w:sz w:val="22"/>
        </w:rPr>
        <w:t xml:space="preserve"> Cycling under load is a bone-density countermeasure — the same use-it-or-lose-it law as the 99/100 protocol and the Phase 169 chewing doctrine, now delivered as play. Children growing skeletons in zero-G need load daily; a tricycle they beg to ride beats an exercise prescription they avoid. The velodrome converts the fleet's hardest medical compliance problem into recess.</w:t>
      </w:r>
    </w:p>
    <w:p>
      <w:pPr>
        <w:spacing w:before="240" w:after="120" w:line="312" w:lineRule="auto"/>
        <w:keepNext/>
      </w:pPr>
      <w:r>
        <w:rPr>
          <w:sz w:val="22"/>
          <w:b/>
        </w:rPr>
        <w:t xml:space="preserve">ORIGIN OF THOUGHT — PHASE 171 (VERBATIM)</w:t>
      </w:r>
    </w:p>
    <w:p>
      <w:pPr>
        <w:spacing w:before="0" w:after="120" w:line="312" w:lineRule="auto"/>
      </w:pPr>
      <w:r>
        <w:rPr>
          <w:sz w:val="22"/>
        </w:rPr>
        <w:t xml:space="preserve">Archer, 29 July 2026: "ahh poor kids no tricycle for you in zero g hmmm maybe not a problem sure you could tag the bike to have it electrically held down but drive would increase to pedal. So drone fans front and back pointing up not down, stirrup strap the feet to the pedals and a simple seat belt, i feel an exercise velodrome coming on. work? the physics is already proven with remote control wall walkers in gravity, you bet your ass it will. good legs and butt muscles coming right up along with bone mass."</w:t>
      </w:r>
    </w:p>
    <w:p>
      <w:pPr>
        <w:spacing w:before="0" w:after="120" w:line="312" w:lineRule="auto"/>
      </w:pPr>
      <w:r>
        <w:rPr>
          <w:sz w:val="22"/>
          <w:b/>
        </w:rPr>
        <w:t xml:space="preserve">Why it matters, in plain English:</w:t>
      </w:r>
      <w:r>
        <w:rPr>
          <w:sz w:val="22"/>
        </w:rPr>
        <w:t xml:space="preserve"> the children of the hundredth year will never ride a bike down a hill — unless someone builds the hill into the bike. This phase does it with a fan and a strap: air presses the wheels down, the pedals push back honestly, the belt keeps small riders in the saddle, and suddenly the corridor ring is a racetrack. And because the same downforce knob turns play into training, the velodrome quietly does the bone protocol's daily work while the kids think they're just going fast. The fleet's youngest crew get their childhood; the fleet's doctors get their compliance; and everyone under ten gets to race.</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PHYSICS IS NOT JUST PROVEN BY TOYS — IT HOLDS WORLD RECORDS (the phase's own physics note, affirmed): thrust downforce — fans driving air one way so reaction presses the vehicle the other — ran in Formula 1 at championship level before the rulemakers banned it for working too well. The bike inherits a banned advantage.</w:t>
      </w:r>
    </w:p>
    <w:p>
      <w:pPr>
        <w:spacing w:before="0" w:after="120" w:line="312" w:lineRule="auto"/>
      </w:pPr>
      <w:r>
        <w:rPr>
          <w:sz w:val="22"/>
        </w:rPr>
        <w:t xml:space="preserve">THE MAGNETIC ALTERNATIVE IS CORRECTLY REJECTED: a magnetic hold-down couples the bike to the deck at all times — the rider fights that attraction in every pedal stroke; drive resistance would be the workout's enemy and the ride's misery. Fan downforce presses when asked and frees when not.</w:t>
      </w:r>
    </w:p>
    <w:p>
      <w:pPr>
        <w:spacing w:before="0" w:after="120" w:line="312" w:lineRule="auto"/>
      </w:pPr>
      <w:r>
        <w:rPr>
          <w:sz w:val="22"/>
        </w:rPr>
        <w:t xml:space="preserve">THE RESTRAINT PATTERN IS ISS-STANDARD: on orbit, the cycle ergometer has no saddle — astronauts clip into pedals and wear a harness, because pedaling in free fall lifts the rider. Stirrups plus belt is the flown solution, shrunk to a bike.</w:t>
      </w:r>
    </w:p>
    <w:p>
      <w:pPr>
        <w:spacing w:before="0" w:after="120" w:line="312" w:lineRule="auto"/>
      </w:pPr>
      <w:r>
        <w:rPr>
          <w:sz w:val="22"/>
        </w:rPr>
        <w:t xml:space="preserve">THE BONE-MASS DIVIDEND IS THE MEDICAL POINT: cycling under load is a bone-density countermeasure — the same use-it-or-lose-it law as the bone protocol — delivered here as play, which is the only delivery a century of children will accept.</w:t>
      </w:r>
    </w:p>
    <w:p>
      <w:pPr>
        <w:spacing w:before="360" w:after="160" w:line="312" w:lineRule="auto"/>
        <w:keepNext/>
      </w:pPr>
      <w:r>
        <w:rPr>
          <w:sz w:val="24"/>
          <w:b/>
        </w:rPr>
        <w:t xml:space="preserve">§3 — THE SYSTEM ON THE TRACK</w:t>
      </w:r>
    </w:p>
    <w:p>
      <w:pPr>
        <w:spacing w:after="100" w:line="312" w:lineRule="auto"/>
        <w:ind w:left="360" w:hanging="180"/>
      </w:pPr>
      <w:r>
        <w:rPr>
          <w:sz w:val="22"/>
        </w:rPr>
        <w:t xml:space="preserve">- </w:t>
      </w:r>
      <w:r>
        <w:rPr>
          <w:sz w:val="22"/>
        </w:rPr>
        <w:t xml:space="preserve">THE FANS: front and back, blowing upward — reaction presses the bike to the deck; downforce on demand.</w:t>
      </w:r>
    </w:p>
    <w:p>
      <w:pPr>
        <w:spacing w:after="100" w:line="312" w:lineRule="auto"/>
        <w:ind w:left="360" w:hanging="180"/>
      </w:pPr>
      <w:r>
        <w:rPr>
          <w:sz w:val="22"/>
        </w:rPr>
        <w:t xml:space="preserve">- </w:t>
      </w:r>
      <w:r>
        <w:rPr>
          <w:sz w:val="22"/>
        </w:rPr>
        <w:t xml:space="preserve">THE BIKE: stirrup straps at the pedals, seat belt at the saddle — the ISS restraint pattern.</w:t>
      </w:r>
    </w:p>
    <w:p>
      <w:pPr>
        <w:spacing w:after="100" w:line="312" w:lineRule="auto"/>
        <w:ind w:left="360" w:hanging="180"/>
      </w:pPr>
      <w:r>
        <w:rPr>
          <w:sz w:val="22"/>
        </w:rPr>
        <w:t xml:space="preserve">- </w:t>
      </w:r>
      <w:r>
        <w:rPr>
          <w:sz w:val="22"/>
        </w:rPr>
        <w:t xml:space="preserve">THE TRACK: the banked velodrome ring — the fleet's cycling stadium.</w:t>
      </w:r>
    </w:p>
    <w:p>
      <w:pPr>
        <w:spacing w:after="100" w:line="312" w:lineRule="auto"/>
        <w:ind w:left="360" w:hanging="180"/>
      </w:pPr>
      <w:r>
        <w:rPr>
          <w:sz w:val="22"/>
        </w:rPr>
        <w:t xml:space="preserve">- </w:t>
      </w:r>
      <w:r>
        <w:rPr>
          <w:sz w:val="22"/>
        </w:rPr>
        <w:t xml:space="preserve">THE DIVIDEND: legs, butt, and bone mass — the bone protocol's playground.</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BANNED-ADVANTAGE DOCTRINE: thrust downforce was banned from racing for working — the fleet adopts what Earth forbade.</w:t>
      </w:r>
    </w:p>
    <w:p>
      <w:pPr>
        <w:spacing w:after="100" w:line="312" w:lineRule="auto"/>
        <w:ind w:left="360" w:hanging="180"/>
      </w:pPr>
      <w:r>
        <w:rPr>
          <w:sz w:val="22"/>
        </w:rPr>
        <w:t xml:space="preserve">- </w:t>
      </w:r>
      <w:r>
        <w:rPr>
          <w:sz w:val="22"/>
        </w:rPr>
        <w:t xml:space="preserve">THE NO-PERMANENT-COUPLING DOCTRINE: downforce on demand, never a drag the rider must fight — magnets rejected on the record.</w:t>
      </w:r>
    </w:p>
    <w:p>
      <w:pPr>
        <w:spacing w:after="100" w:line="312" w:lineRule="auto"/>
        <w:ind w:left="360" w:hanging="180"/>
      </w:pPr>
      <w:r>
        <w:rPr>
          <w:sz w:val="22"/>
        </w:rPr>
        <w:t xml:space="preserve">- </w:t>
      </w:r>
      <w:r>
        <w:rPr>
          <w:sz w:val="22"/>
        </w:rPr>
        <w:t xml:space="preserve">THE PLAY-AS-MEDICINE DOCTRINE: the countermeasure that gets done is the one that is fun — the velodrome is the bone protocol's delivery mechanism.</w:t>
      </w:r>
    </w:p>
    <w:p>
      <w:pPr>
        <w:spacing w:after="100" w:line="312" w:lineRule="auto"/>
        <w:ind w:left="360" w:hanging="180"/>
      </w:pPr>
      <w:r>
        <w:rPr>
          <w:sz w:val="22"/>
        </w:rPr>
        <w:t xml:space="preserve">- </w:t>
      </w:r>
      <w:r>
        <w:rPr>
          <w:sz w:val="22"/>
        </w:rPr>
        <w:t xml:space="preserve">THE BUILD-THE-HILL DOCTRINE: the environment the children need is manufactured, not found.</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Bench the fan pair: thrust vs power, downforce envelope, noise at track distance.</w:t>
      </w:r>
    </w:p>
    <w:p>
      <w:pPr>
        <w:spacing w:after="100" w:line="312" w:lineRule="auto"/>
        <w:ind w:left="360" w:hanging="180"/>
      </w:pPr>
      <w:r>
        <w:rPr>
          <w:sz w:val="22"/>
        </w:rPr>
        <w:t xml:space="preserve">- </w:t>
      </w:r>
      <w:r>
        <w:rPr>
          <w:sz w:val="22"/>
        </w:rPr>
        <w:t xml:space="preserve">STEP 2 — Bench the restraints: stirrup release loads, belt anchor points, bail-out behaviour.</w:t>
      </w:r>
    </w:p>
    <w:p>
      <w:pPr>
        <w:spacing w:after="100" w:line="312" w:lineRule="auto"/>
        <w:ind w:left="360" w:hanging="180"/>
      </w:pPr>
      <w:r>
        <w:rPr>
          <w:sz w:val="22"/>
        </w:rPr>
        <w:t xml:space="preserve">- </w:t>
      </w:r>
      <w:r>
        <w:rPr>
          <w:sz w:val="22"/>
        </w:rPr>
        <w:t xml:space="preserve">STEP 3 — Build the trainer bike: fan downforce on the flat, traction and handling at speed.</w:t>
      </w:r>
    </w:p>
    <w:p>
      <w:pPr>
        <w:spacing w:after="100" w:line="312" w:lineRule="auto"/>
        <w:ind w:left="360" w:hanging="180"/>
      </w:pPr>
      <w:r>
        <w:rPr>
          <w:sz w:val="22"/>
        </w:rPr>
        <w:t xml:space="preserve">- </w:t>
      </w:r>
      <w:r>
        <w:rPr>
          <w:sz w:val="22"/>
        </w:rPr>
        <w:t xml:space="preserve">STEP 4 — Build the velodrome ring: banking geometry against fan-bike speed envelope.</w:t>
      </w:r>
    </w:p>
    <w:p>
      <w:pPr>
        <w:spacing w:after="100" w:line="312" w:lineRule="auto"/>
        <w:ind w:left="360" w:hanging="180"/>
      </w:pPr>
      <w:r>
        <w:rPr>
          <w:sz w:val="22"/>
        </w:rPr>
        <w:t xml:space="preserve">- </w:t>
      </w:r>
      <w:r>
        <w:rPr>
          <w:sz w:val="22"/>
        </w:rPr>
        <w:t xml:space="preserve">STEP 5 — Run the league: play data is the medical data — publish the drawings, open under the license.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172 — the gravity hoodie (GP-IM-172): the same fan-downforce physics worn on the spine.</w:t>
      </w:r>
    </w:p>
    <w:p>
      <w:pPr>
        <w:spacing w:after="100" w:line="312" w:lineRule="auto"/>
        <w:ind w:left="360" w:hanging="180"/>
      </w:pPr>
      <w:r>
        <w:rPr>
          <w:sz w:val="22"/>
        </w:rPr>
        <w:t xml:space="preserve">- </w:t>
      </w:r>
      <w:r>
        <w:rPr>
          <w:sz w:val="22"/>
        </w:rPr>
        <w:t xml:space="preserve">PHASE 99/100 — the bone protocol: the medical law the velodrome serves.</w:t>
      </w:r>
    </w:p>
    <w:p>
      <w:pPr>
        <w:spacing w:after="100" w:line="312" w:lineRule="auto"/>
        <w:ind w:left="360" w:hanging="180"/>
      </w:pPr>
      <w:r>
        <w:rPr>
          <w:sz w:val="22"/>
        </w:rPr>
        <w:t xml:space="preserve">- </w:t>
      </w:r>
      <w:r>
        <w:rPr>
          <w:sz w:val="22"/>
        </w:rPr>
        <w:t xml:space="preserve">PHASE 173 — the NiMH mandate (GP-IM-173): the fans and bikes run on the fleet's portable power standard.</w:t>
      </w:r>
    </w:p>
    <w:p>
      <w:pPr>
        <w:spacing w:after="100" w:line="312" w:lineRule="auto"/>
        <w:ind w:left="360" w:hanging="180"/>
      </w:pPr>
      <w:r>
        <w:rPr>
          <w:sz w:val="22"/>
        </w:rPr>
        <w:t xml:space="preserve">- </w:t>
      </w:r>
      <w:r>
        <w:rPr>
          <w:sz w:val="22"/>
        </w:rPr>
        <w:t xml:space="preserve">PHASE 146 — the magnetic grid (GP-IM-146): the rejected alternative, on the record.</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magnet-hold the bike — permanent coupling is drag the rider fights every stroke.</w:t>
      </w:r>
    </w:p>
    <w:p>
      <w:pPr>
        <w:spacing w:after="100" w:line="312" w:lineRule="auto"/>
        <w:ind w:left="360" w:hanging="180"/>
      </w:pPr>
      <w:r>
        <w:rPr>
          <w:sz w:val="22"/>
        </w:rPr>
        <w:t xml:space="preserve">- </w:t>
      </w:r>
      <w:r>
        <w:rPr>
          <w:sz w:val="22"/>
        </w:rPr>
        <w:t xml:space="preserve">DO NOT ride unrestrained — stirrups and belt or the rider leaves the saddle.</w:t>
      </w:r>
    </w:p>
    <w:p>
      <w:pPr>
        <w:spacing w:after="100" w:line="312" w:lineRule="auto"/>
        <w:ind w:left="360" w:hanging="180"/>
      </w:pPr>
      <w:r>
        <w:rPr>
          <w:sz w:val="22"/>
        </w:rPr>
        <w:t xml:space="preserve">- </w:t>
      </w:r>
      <w:r>
        <w:rPr>
          <w:sz w:val="22"/>
        </w:rPr>
        <w:t xml:space="preserve">DO NOT point the fans down — up-flow is the downforce; down-flow is a hovercraft that presses nothing.</w:t>
      </w:r>
    </w:p>
    <w:p>
      <w:pPr>
        <w:spacing w:after="100" w:line="312" w:lineRule="auto"/>
        <w:ind w:left="360" w:hanging="180"/>
      </w:pPr>
      <w:r>
        <w:rPr>
          <w:sz w:val="22"/>
        </w:rPr>
        <w:t xml:space="preserve">- </w:t>
      </w:r>
      <w:r>
        <w:rPr>
          <w:sz w:val="22"/>
        </w:rPr>
        <w:t xml:space="preserve">DO NOT skip the banking — the velodrome's curve is the speed envelope's geometry.</w:t>
      </w:r>
    </w:p>
    <w:p>
      <w:pPr>
        <w:spacing w:before="360" w:after="160" w:line="312" w:lineRule="auto"/>
        <w:keepNext/>
      </w:pPr>
      <w:r>
        <w:rPr>
          <w:sz w:val="24"/>
          <w:b/>
        </w:rPr>
        <w:t xml:space="preserve">§9 — OWED</w:t>
      </w:r>
    </w:p>
    <w:p>
      <w:pPr>
        <w:spacing w:before="0" w:after="120" w:line="312" w:lineRule="auto"/>
      </w:pPr>
      <w:r>
        <w:rPr>
          <w:sz w:val="22"/>
        </w:rPr>
        <w:t>OWED: fan thrust/power curves and track banking geometry against the bike speed envelope (bench, §6). Nothing else flagged — a clean green.</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GP-IM-171, v1.0 — CURRENT, seated law, master v2.1 (numerical print order). Built 23 August 2026, fourth of the 20-chapter 'ok another 20 lets keep this train rollin' shift (the author's order, 23 August 2026).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and 590): 'ok next 10' / 'ok next ten' / 'all good next 10' / '10 more before go to the old lady for dinner' / 'do another 20 while i away so we clear the 100 mark for the day when i get back' / 'ok next 20' / 'ok next 20, that will take us past gemini' / 'ok another 20 lets keep this train rollin'.</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171</w:t>
      </w:r>
    </w:p>
    <w:sectPr>
      <w:footerReference xmlns:r="http://schemas.openxmlformats.org/officeDocument/2006/relationships" w:type="default" r:id="Rb0e6fbc92e6b4cc8"/>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fd1b93e09ce844b9" Type="http://schemas.openxmlformats.org/officeDocument/2006/relationships/styles" Target="styles.xml"/><Relationship Id="Rb0e6fbc92e6b4cc8" Type="http://schemas.openxmlformats.org/officeDocument/2006/relationships/footer" Target="footer1.xml"/><Relationship Id="R509a7d44dd494d20" Type="http://schemas.openxmlformats.org/officeDocument/2006/relationships/image" Target="../media/image.png"/></Relationships>
</file>