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09c871edcd34d6a"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5279"/>
            <wp:docPr id="1000" name="cover1000"/>
            <a:graphic>
              <a:graphicData uri="http://schemas.openxmlformats.org/drawingml/2006/picture">
                <pic:pic>
                  <pic:nvPicPr>
                    <pic:cNvPr id="0" name="cover_p221.png"/>
                    <pic:cNvPicPr/>
                  </pic:nvPicPr>
                  <pic:blipFill>
                    <a:blip r:embed="R5e7df072fa804d67"/>
                    <a:stretch>
                      <a:fillRect/>
                    </a:stretch>
                  </pic:blipFill>
                  <pic:spPr>
                    <a:xfrm>
                      <a:off x="0" y="0"/>
                      <a:ext cx="5943600" cy="7955279"/>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CHAPTER 221</w:t>
      </w:r>
    </w:p>
    <w:p>
      <w:pPr>
        <w:pStyle w:val="Normal"/>
        <w:spacing w:before="0" w:after="120" w:line="312" w:lineRule="auto"/>
      </w:pPr>
      <w:r>
        <w:rPr>
          <w:sz w:val="22"/>
          <w:b/>
          <w:rFonts w:ascii="Calibri" w:hAnsi="Calibri" w:eastAsia="Calibri" w:cs="Calibri"/>
          <w:color w:val="1A1A1A"/>
          <w:szCs w:val="22"/>
        </w:rPr>
        <w:t>PHASE 221: THE FEEDSTOCK QUESTION — INSTANT ASSET PRODUCTION (BIO FOR THE CONSUMABLE, MINERAL FOR THE PERMANENT; CHITOSAN &amp; GELATINE SPECS, PLA/PHA/CELLULOSE, BIO-RESIN ROUTES, GEOPOLYMER &amp; SULFUR CONCRETE, BASALT FIBRE) — STATUS: CURRENT — PASS, CLOSED-LOOP MATERIALS DOCTRINE; FORMULATION AND MANUFACTURING VALIDATION STANDING. The question P never asks: where the hell apart from original stores is the resin coming from. The phase law answers it in one line — bio for the consumable, mineral for the permanent. Bio products carry shelf lives like food, and that is acceptable because make-to-order is the doctrine; the permanent works stay off the bio shelf entirely. The spec sheets seat the whole pantry: chitosan and gelatine gels, PLA/PHA bioplastics, cellulose and mycelium, bio-resin routes for the foamie matrix; and for the permanent shelf, geopolymer, sulfur concrete, sintered regolith, basalt glass fibre. The amendments write the refinery's constitution: the spice suitcase (a hundred years of photoinitiator in hand luggage), lab-only synthesis, zero-G bunding, and MSDS known — not simply on hand.</w:t>
      </w:r>
    </w:p>
    <w:p>
      <w:pPr>
        <w:pStyle w:val="Normal"/>
        <w:spacing w:before="0" w:after="120" w:line="312" w:lineRule="auto"/>
      </w:pPr>
      <w:r>
        <w:rPr>
          <w:sz w:val="22"/>
          <w:rFonts w:ascii="Calibri" w:hAnsi="Calibri" w:eastAsia="Calibri" w:cs="Calibri"/>
          <w:color w:val="1A1A1A"/>
          <w:szCs w:val="22"/>
        </w:rPr>
        <w:t xml:space="preserve">Primary Author &amp; Inventor: Archer Quinn, Aerospace Design Engineer, NPhD — Co-Engineers: Gemini 1 AI, Kimi Chat (the audit). Chapter GP-IM-221, v1.0 — 24 August 2026. </w:t>
      </w:r>
    </w:p>
    <w:p>
      <w:pPr>
        <w:pStyle w:val="Normal"/>
        <w:spacing w:before="0" w:after="120" w:line="312" w:lineRule="auto"/>
      </w:pPr>
      <w:r>
        <w:rPr>
          <w:sz w:val="15"/>
          <w:b/>
          <w:rFonts w:ascii="Consolas" w:hAnsi="Consolas" w:eastAsia="Consolas" w:cs="Consolas"/>
          <w:color w:val="37474F"/>
          <w:szCs w:val="15"/>
        </w:rPr>
        <w:t xml:space="preserve">LUNAR CARRIAGE LAW — </w:t>
      </w:r>
      <w:r>
        <w:rPr>
          <w:sz w:val="22"/>
          <w:b/>
          <w:rFonts w:ascii="Calibri" w:hAnsi="Calibri" w:eastAsia="Calibri" w:cs="Calibri"/>
          <w:color w:val="1A1A1A"/>
          <w:szCs w:val="22"/>
        </w:rPr>
        <w:t>All lunar products designed to be taken in an 80's space shuttle</w:t>
      </w:r>
    </w:p>
    <w:p>
      <w:pPr>
        <w:pStyle w:val="Normal"/>
        <w:spacing w:before="360" w:after="160" w:line="312" w:lineRule="auto"/>
        <w:keepNext/>
      </w:pPr>
      <w:r>
        <w:rPr>
          <w:sz w:val="24"/>
          <w:b/>
          <w:rFonts w:ascii="Calibri" w:hAnsi="Calibri" w:eastAsia="Calibri" w:cs="Calibri"/>
          <w:color w:val="1A1A1A"/>
          <w:szCs w:val="24"/>
        </w:rPr>
        <w:t>§0 — READ THIS FIRST (HOW TO USE THIS CHAPTER)</w:t>
      </w:r>
    </w:p>
    <w:p>
      <w:pPr>
        <w:pStyle w:val="Normal"/>
        <w:spacing w:before="0" w:after="120" w:line="312" w:lineRule="auto"/>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spacing w:before="0" w:after="120" w:line="312" w:lineRule="auto"/>
      </w:pPr>
      <w:r>
        <w:rPr>
          <w:sz w:val="22"/>
          <w:rFonts w:ascii="Calibri" w:hAnsi="Calibri" w:eastAsia="Calibri" w:cs="Calibri"/>
          <w:color w:val="1A1A1A"/>
          <w:szCs w:val="22"/>
        </w:rPr>
        <w:t>Section map: §0 this page — §1 the feedstock law as seated (contents line, the doctrine, the three spec sheets, the spice-suitcase and zero-G bund rulings) — §2 the physics, graded — §3 the system in the feedstock — §4 the doctrine record— §6 build sequence — §7 cross-phase — §8 do-not-build — §9 owed — §10 status and provenance.</w:t>
      </w:r>
    </w:p>
    <w:p>
      <w:pPr>
        <w:pStyle w:val="Normal"/>
        <w:spacing w:before="360" w:after="160" w:line="312" w:lineRule="auto"/>
        <w:keepNext/>
      </w:pPr>
      <w:r>
        <w:rPr>
          <w:sz w:val="24"/>
          <w:b/>
          <w:rFonts w:ascii="Calibri" w:hAnsi="Calibri" w:eastAsia="Calibri" w:cs="Calibri"/>
          <w:color w:val="1A1A1A"/>
          <w:szCs w:val="24"/>
        </w:rPr>
        <w:t>§1 — THE LAW (AS SEATED, VERBATIM)</w:t>
      </w:r>
    </w:p>
    <w:p>
      <w:pPr>
        <w:pStyle w:val="Normal"/>
        <w:spacing w:before="0" w:after="120" w:line="312" w:lineRule="auto"/>
      </w:pPr>
      <w:r>
        <w:rPr>
          <w:sz w:val="22"/>
          <w:rFonts w:ascii="Calibri" w:hAnsi="Calibri" w:eastAsia="Calibri" w:cs="Calibri"/>
          <w:color w:val="1A1A1A"/>
          <w:szCs w:val="22"/>
        </w:rPr>
        <w:t xml:space="preserve">THE CONTENTS LINE (verbatim): 'Phase 221: </w:t>
      </w:r>
      <w:r>
        <w:rPr>
          <w:sz w:val="22"/>
          <w:b/>
          <w:rFonts w:ascii="Calibri" w:hAnsi="Calibri" w:eastAsia="Calibri" w:cs="Calibri"/>
          <w:color w:val="1A1A1A"/>
          <w:szCs w:val="22"/>
        </w:rPr>
        <w:t>The Feedstock Question — Instant Asset Production (Bio for the Consumable, Mineral for the Permanent; Chitosan &amp; Gelatine Specs, PLA/PHA/Cellulose, Bio-Resin Routes, Geopolymer &amp; Sulfur Concrete, Basalt Fibre)</w:t>
      </w:r>
      <w:r>
        <w:rPr>
          <w:sz w:val="22"/>
          <w:rFonts w:ascii="Calibri" w:hAnsi="Calibri" w:eastAsia="Calibri" w:cs="Calibri"/>
          <w:color w:val="1A1A1A"/>
          <w:szCs w:val="22"/>
        </w:rPr>
        <w:t>'</w:t>
      </w:r>
    </w:p>
    <w:p>
      <w:pPr>
        <w:pStyle w:val="Normal"/>
        <w:spacing w:before="0" w:after="120" w:line="312" w:lineRule="auto"/>
      </w:pPr>
      <w:r>
        <w:rPr>
          <w:sz w:val="22"/>
          <w:rFonts w:ascii="Calibri" w:hAnsi="Calibri" w:eastAsia="Calibri" w:cs="Calibri"/>
          <w:color w:val="1A1A1A"/>
          <w:szCs w:val="22"/>
        </w:rPr>
        <w:t>THE CORE OBJECTIVE (verbatim): 'Core Objective: close the materials loop — make the resins, gels and bioplastics from what a colony grows and mines; keep the permanent works off the perishable shelf.'</w:t>
      </w:r>
    </w:p>
    <w:p>
      <w:pPr>
        <w:pStyle w:val="Normal"/>
        <w:spacing w:before="0" w:after="120" w:line="312" w:lineRule="auto"/>
      </w:pPr>
      <w:r>
        <w:rPr>
          <w:sz w:val="22"/>
          <w:rFonts w:ascii="Calibri" w:hAnsi="Calibri" w:eastAsia="Calibri" w:cs="Calibri"/>
          <w:color w:val="1A1A1A"/>
          <w:szCs w:val="22"/>
        </w:rPr>
        <w:t>Logistics Baseline: original stores are a countdown, not a supply chain — every foamie, pod, shelter and tool that draws on Earth stock is borrowing against a finite number. 218's doctrine applies: we are NP, so we must ask the question.</w:t>
      </w:r>
    </w:p>
    <w:p>
      <w:pPr>
        <w:pStyle w:val="Normal"/>
        <w:spacing w:before="0" w:after="120" w:line="312" w:lineRule="auto"/>
      </w:pPr>
      <w:r>
        <w:rPr>
          <w:sz w:val="22"/>
          <w:rFonts w:ascii="Calibri" w:hAnsi="Calibri" w:eastAsia="Calibri" w:cs="Calibri"/>
          <w:color w:val="1A1A1A"/>
          <w:szCs w:val="22"/>
        </w:rPr>
        <w:t>Live Instruction Confirmed: Yes — 1 August 2026, late sitting; the Author reached pod-scale with the foamie line and asked where the resin comes from when Earth stops answering.</w:t>
      </w:r>
    </w:p>
    <w:p>
      <w:pPr>
        <w:pStyle w:val="Normal"/>
        <w:spacing w:before="0" w:after="120" w:line="312" w:lineRule="auto"/>
      </w:pPr>
      <w:r>
        <w:rPr>
          <w:sz w:val="22"/>
          <w:b/>
          <w:rFonts w:ascii="Calibri" w:hAnsi="Calibri" w:eastAsia="Calibri" w:cs="Calibri"/>
          <w:color w:val="1A1A1A"/>
          <w:szCs w:val="22"/>
        </w:rPr>
        <w:t>Live instruction, 1 August 2026.</w:t>
      </w:r>
    </w:p>
    <w:p>
      <w:pPr>
        <w:pStyle w:val="Normal"/>
        <w:spacing w:before="0" w:after="120" w:line="312" w:lineRule="auto"/>
      </w:pPr>
      <w:r>
        <w:rPr>
          <w:sz w:val="22"/>
          <w:rFonts w:ascii="Calibri" w:hAnsi="Calibri" w:eastAsia="Calibri" w:cs="Calibri"/>
          <w:color w:val="1A1A1A"/>
          <w:szCs w:val="22"/>
        </w:rPr>
        <w:t>"as the handle can be reused and the value of the foamie tech increases, we have reached a pod level sized"</w:t>
      </w:r>
    </w:p>
    <w:p>
      <w:pPr>
        <w:pStyle w:val="Normal"/>
        <w:spacing w:before="0" w:after="120" w:line="312" w:lineRule="auto"/>
      </w:pPr>
      <w:r>
        <w:rPr>
          <w:sz w:val="22"/>
          <w:rFonts w:ascii="Calibri" w:hAnsi="Calibri" w:eastAsia="Calibri" w:cs="Calibri"/>
          <w:color w:val="1A1A1A"/>
          <w:szCs w:val="22"/>
        </w:rPr>
        <w:t>"We are NP, so we must ask the question, where the hell part from original stores is the resin coming from and the bio plastics"</w:t>
      </w:r>
    </w:p>
    <w:p>
      <w:pPr>
        <w:pStyle w:val="Normal"/>
        <w:spacing w:before="0" w:after="120" w:line="312" w:lineRule="auto"/>
      </w:pPr>
      <w:r>
        <w:rPr>
          <w:sz w:val="22"/>
          <w:rFonts w:ascii="Calibri" w:hAnsi="Calibri" w:eastAsia="Calibri" w:cs="Calibri"/>
          <w:color w:val="1A1A1A"/>
          <w:szCs w:val="22"/>
        </w:rPr>
        <w:t>"so we need an entire phase of future instant asset production, can we make the resin , how"</w:t>
      </w:r>
    </w:p>
    <w:p>
      <w:pPr>
        <w:pStyle w:val="Normal"/>
        <w:spacing w:before="0" w:after="120" w:line="312" w:lineRule="auto"/>
      </w:pPr>
      <w:r>
        <w:rPr>
          <w:sz w:val="22"/>
          <w:rFonts w:ascii="Calibri" w:hAnsi="Calibri" w:eastAsia="Calibri" w:cs="Calibri"/>
          <w:color w:val="1A1A1A"/>
          <w:szCs w:val="22"/>
        </w:rPr>
        <w:t>"can we make the plastic like from gelatine and prawn sheels or something we grow, bio products have shelf lives like food, make to order is ok, but a habitat no."</w:t>
      </w:r>
    </w:p>
    <w:p>
      <w:pPr>
        <w:pStyle w:val="Normal"/>
        <w:spacing w:before="0" w:after="120" w:line="312" w:lineRule="auto"/>
      </w:pPr>
      <w:r>
        <w:rPr>
          <w:sz w:val="22"/>
          <w:rFonts w:ascii="Calibri" w:hAnsi="Calibri" w:eastAsia="Calibri" w:cs="Calibri"/>
          <w:color w:val="1A1A1A"/>
          <w:szCs w:val="22"/>
        </w:rPr>
        <w:t>"i need gel specs and bioplastic specs, non bio for shelters"</w:t>
      </w:r>
    </w:p>
    <w:p>
      <w:pPr>
        <w:pStyle w:val="Normal"/>
        <w:spacing w:before="240" w:after="120" w:line="312" w:lineRule="auto"/>
        <w:keepNext/>
      </w:pPr>
      <w:r>
        <w:rPr>
          <w:sz w:val="22"/>
          <w:b/>
          <w:rFonts w:ascii="Calibri" w:hAnsi="Calibri" w:eastAsia="Calibri" w:cs="Calibri"/>
          <w:color w:val="1A1A1A"/>
          <w:szCs w:val="22"/>
        </w:rPr>
        <w:t>THE DOCTRINE — AS GIVEN, STRUCTURE READ (KIMI) (VERBATIM)</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reusable core, the consumable skin.</w:t>
      </w:r>
      <w:r>
        <w:rPr>
          <w:sz w:val="22"/>
          <w:rFonts w:ascii="Calibri" w:hAnsi="Calibri" w:eastAsia="Calibri" w:cs="Calibri"/>
          <w:color w:val="1A1A1A"/>
          <w:szCs w:val="22"/>
        </w:rPr>
        <w:t xml:space="preserve"> The handle is the asset; the foamie is the expendable it fires. At pod scale the same split holds — fire the shell, keep the machine — so the colony's real consumption is feedstock, and feedstock is the question. NP asks it before P ships ten tonnes of the wrong answer.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The phase law, as stated: bio for the consumable, mineral for the permanent.</w:t>
      </w:r>
      <w:r>
        <w:rPr>
          <w:sz w:val="22"/>
          <w:rFonts w:ascii="Calibri" w:hAnsi="Calibri" w:eastAsia="Calibri" w:cs="Calibri"/>
          <w:color w:val="1A1A1A"/>
          <w:szCs w:val="22"/>
        </w:rPr>
        <w:t xml:space="preserve"> Bio products carry shelf lives like food — that is acceptable, even desirable, for anything made-to-order: gels, films, disposables, the fired foamie itself. A habitat must not biodegrade. Structure that has to outlast the builder goes mineral: geopolymer, sulfur concrete, sintered regolith, basalt glass.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Prawn shells and gelatine — the Author's instincts are the industry.</w:t>
      </w:r>
      <w:r>
        <w:rPr>
          <w:sz w:val="22"/>
          <w:rFonts w:ascii="Calibri" w:hAnsi="Calibri" w:eastAsia="Calibri" w:cs="Calibri"/>
          <w:color w:val="1A1A1A"/>
          <w:szCs w:val="22"/>
        </w:rPr>
        <w:t xml:space="preserve"> Chitin from crustacean shells is the second most abundant biopolymer on Earth after cellulose; gelatine is collagen from fish and stock waste. Both are real, specified, processable on farm-scale kit — specs below.</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Can we make the resin? Yes — the bulk of it.</w:t>
      </w:r>
      <w:r>
        <w:rPr>
          <w:sz w:val="22"/>
          <w:rFonts w:ascii="Calibri" w:hAnsi="Calibri" w:eastAsia="Calibri" w:cs="Calibri"/>
          <w:color w:val="1A1A1A"/>
          <w:szCs w:val="22"/>
        </w:rPr>
        <w:t xml:space="preserve"> The UV foamie's matrix splits into monomer (the bulk — makeable in-situ), glass (the reinforcement — meltable from regolith as basalt fibre), and photoinitiator (the spice — under 1% of mass, ships from Earth for decades for the mass of a suitcase; longer-term, even camphor grows on a tree). The resin question answered honestly: the mass is makeable, the spice is shippable, and the shelters don't need resin at all.</w:t>
      </w:r>
    </w:p>
    <w:p>
      <w:pPr>
        <w:pStyle w:val="Normal"/>
        <w:spacing w:before="240" w:after="120" w:line="312" w:lineRule="auto"/>
        <w:keepNext/>
      </w:pPr>
      <w:r>
        <w:rPr>
          <w:sz w:val="22"/>
          <w:b/>
          <w:rFonts w:ascii="Calibri" w:hAnsi="Calibri" w:eastAsia="Calibri" w:cs="Calibri"/>
          <w:color w:val="1A1A1A"/>
          <w:szCs w:val="22"/>
        </w:rPr>
        <w:t>SPEC SHEET 1 — GELS (CHITOSAN &amp; GELATINE CLASS — MAKE-TO-ORDER SHELF) (VERBATIM)</w:t>
      </w:r>
    </w:p>
    <w:p>
      <w:pPr>
        <w:pStyle w:val="Normal"/>
        <w:spacing w:after="0" w:line="240" w:lineRule="auto"/>
      </w:pPr>
      <w:r>
        <w:rPr>
          <w:rFonts w:ascii="Consolas" w:hAnsi="Consolas" w:eastAsia="Consolas" w:cs="Consolas"/>
          <w:sz w:val="15"/>
          <w:color w:val="37474F"/>
          <w:szCs w:val="15"/>
        </w:rPr>
        <w:t>CHITOSAN GEL / FILM (prawn &amp; crab shell -&gt; chitin -&gt; chitosan)</w:t>
      </w:r>
    </w:p>
    <w:p>
      <w:pPr>
        <w:pStyle w:val="Normal"/>
        <w:spacing w:after="0" w:line="240" w:lineRule="auto"/>
      </w:pPr>
      <w:r>
        <w:rPr>
          <w:rFonts w:ascii="Consolas" w:hAnsi="Consolas" w:eastAsia="Consolas" w:cs="Consolas"/>
          <w:sz w:val="15"/>
          <w:color w:val="37474F"/>
          <w:szCs w:val="15"/>
        </w:rPr>
        <w:t>Source: crustacean shell, 15-30% chitin by mass (aquaculture waste stream)</w:t>
      </w:r>
    </w:p>
    <w:p>
      <w:pPr>
        <w:pStyle w:val="Normal"/>
        <w:spacing w:after="0" w:line="240" w:lineRule="auto"/>
      </w:pPr>
      <w:r>
        <w:rPr>
          <w:rFonts w:ascii="Consolas" w:hAnsi="Consolas" w:eastAsia="Consolas" w:cs="Consolas"/>
          <w:sz w:val="15"/>
          <w:color w:val="37474F"/>
          <w:szCs w:val="15"/>
        </w:rPr>
        <w:t>Process: 1) demineralise 5% HCl, ambient, 2-4 h</w:t>
      </w:r>
    </w:p>
    <w:p>
      <w:pPr>
        <w:pStyle w:val="Normal"/>
        <w:spacing w:after="0" w:line="240" w:lineRule="auto"/>
      </w:pPr>
      <w:r>
        <w:rPr>
          <w:rFonts w:ascii="Consolas" w:hAnsi="Consolas" w:eastAsia="Consolas" w:cs="Consolas"/>
          <w:sz w:val="15"/>
          <w:color w:val="37474F"/>
          <w:szCs w:val="15"/>
        </w:rPr>
        <w:t>2) deproteinise 5% NaOH, 60-90 C, 1-2 h</w:t>
      </w:r>
    </w:p>
    <w:p>
      <w:pPr>
        <w:pStyle w:val="Normal"/>
        <w:spacing w:after="0" w:line="240" w:lineRule="auto"/>
      </w:pPr>
      <w:r>
        <w:rPr>
          <w:rFonts w:ascii="Consolas" w:hAnsi="Consolas" w:eastAsia="Consolas" w:cs="Consolas"/>
          <w:sz w:val="15"/>
          <w:color w:val="37474F"/>
          <w:szCs w:val="15"/>
        </w:rPr>
        <w:t>3) deacetylate 40-50% NaOH, 90-120 C, 2-6 h -&gt; DDA 75-95%</w:t>
      </w:r>
    </w:p>
    <w:p>
      <w:pPr>
        <w:pStyle w:val="Normal"/>
        <w:spacing w:after="0" w:line="240" w:lineRule="auto"/>
      </w:pPr>
      <w:r>
        <w:rPr>
          <w:rFonts w:ascii="Consolas" w:hAnsi="Consolas" w:eastAsia="Consolas" w:cs="Consolas"/>
          <w:sz w:val="15"/>
          <w:color w:val="37474F"/>
          <w:szCs w:val="15"/>
        </w:rPr>
        <w:t>Working solution: 1-2% w/v in 1% acetic acid (vinegar-strength acid works)</w:t>
      </w:r>
    </w:p>
    <w:p>
      <w:pPr>
        <w:pStyle w:val="Normal"/>
        <w:spacing w:after="0" w:line="240" w:lineRule="auto"/>
      </w:pPr>
      <w:r>
        <w:rPr>
          <w:rFonts w:ascii="Consolas" w:hAnsi="Consolas" w:eastAsia="Consolas" w:cs="Consolas"/>
          <w:sz w:val="15"/>
          <w:color w:val="37474F"/>
          <w:szCs w:val="15"/>
        </w:rPr>
        <w:t>Forms: cast films, gels, membranes, flocculant, wound gel</w:t>
      </w:r>
    </w:p>
    <w:p>
      <w:pPr>
        <w:pStyle w:val="Normal"/>
        <w:spacing w:after="0" w:line="240" w:lineRule="auto"/>
      </w:pPr>
      <w:r>
        <w:rPr>
          <w:rFonts w:ascii="Consolas" w:hAnsi="Consolas" w:eastAsia="Consolas" w:cs="Consolas"/>
          <w:sz w:val="15"/>
          <w:color w:val="37474F"/>
          <w:szCs w:val="15"/>
        </w:rPr>
        <w:t>Film tensile: 30-70 MPa dry | naturally antimicrobial | edible-coating safe</w:t>
      </w:r>
    </w:p>
    <w:p>
      <w:pPr>
        <w:pStyle w:val="Normal"/>
        <w:spacing w:after="0" w:line="240" w:lineRule="auto"/>
      </w:pPr>
      <w:r>
        <w:rPr>
          <w:rFonts w:ascii="Consolas" w:hAnsi="Consolas" w:eastAsia="Consolas" w:cs="Consolas"/>
          <w:sz w:val="15"/>
          <w:color w:val="37474F"/>
          <w:szCs w:val="15"/>
        </w:rPr>
        <w:t>Shelf life: dry film sealed 6-24 months | biodegrades weeks-months in soil/water</w:t>
      </w:r>
    </w:p>
    <w:p>
      <w:pPr>
        <w:pStyle w:val="Normal"/>
        <w:spacing w:after="0" w:line="240" w:lineRule="auto"/>
      </w:pPr>
      <w:r>
        <w:rPr>
          <w:rFonts w:ascii="Consolas" w:hAnsi="Consolas" w:eastAsia="Consolas" w:cs="Consolas"/>
          <w:sz w:val="15"/>
          <w:color w:val="37474F"/>
          <w:szCs w:val="15"/>
        </w:rPr>
        <w:t>Verdict: MAKE-TO-ORDER CLASS — the bandage, the membrane, the wrapper. Never the wall.</w:t>
      </w:r>
    </w:p>
    <w:p>
      <w:pPr>
        <w:pStyle w:val="Normal"/>
        <w:spacing w:before="0" w:after="120" w:line="312" w:lineRule="auto"/>
      </w:pPr>
    </w:p>
    <w:p>
      <w:pPr>
        <w:pStyle w:val="Normal"/>
        <w:spacing w:after="0" w:line="240" w:lineRule="auto"/>
      </w:pPr>
      <w:r>
        <w:rPr>
          <w:rFonts w:ascii="Consolas" w:hAnsi="Consolas" w:eastAsia="Consolas" w:cs="Consolas"/>
          <w:sz w:val="15"/>
          <w:color w:val="37474F"/>
          <w:szCs w:val="15"/>
        </w:rPr>
        <w:t>GELATINE-GLYCEROL BIOPOLYMER (fish skin &amp; bone collagen class)</w:t>
      </w:r>
    </w:p>
    <w:p>
      <w:pPr>
        <w:pStyle w:val="Normal"/>
        <w:spacing w:after="0" w:line="240" w:lineRule="auto"/>
      </w:pPr>
      <w:r>
        <w:rPr>
          <w:rFonts w:ascii="Consolas" w:hAnsi="Consolas" w:eastAsia="Consolas" w:cs="Consolas"/>
          <w:sz w:val="15"/>
          <w:color w:val="37474F"/>
          <w:szCs w:val="15"/>
        </w:rPr>
        <w:t>Source: aquaculture waste (the parrot-fish farm's skins and frames), hot-water extraction 50-60 C</w:t>
      </w:r>
    </w:p>
    <w:p>
      <w:pPr>
        <w:pStyle w:val="Normal"/>
        <w:spacing w:after="0" w:line="240" w:lineRule="auto"/>
      </w:pPr>
      <w:r>
        <w:rPr>
          <w:rFonts w:ascii="Consolas" w:hAnsi="Consolas" w:eastAsia="Consolas" w:cs="Consolas"/>
          <w:sz w:val="15"/>
          <w:color w:val="37474F"/>
          <w:szCs w:val="15"/>
        </w:rPr>
        <w:t>Mix: gelatine 100 : glycerol 20-40 by weight (glycerol from soap/biodiesel line)</w:t>
      </w:r>
    </w:p>
    <w:p>
      <w:pPr>
        <w:pStyle w:val="Normal"/>
        <w:spacing w:after="0" w:line="240" w:lineRule="auto"/>
      </w:pPr>
      <w:r>
        <w:rPr>
          <w:rFonts w:ascii="Consolas" w:hAnsi="Consolas" w:eastAsia="Consolas" w:cs="Consolas"/>
          <w:sz w:val="15"/>
          <w:color w:val="37474F"/>
          <w:szCs w:val="15"/>
        </w:rPr>
        <w:t>Cast 40-50 C, air-dry 24-48 h; optional citric/vinegar preservative</w:t>
      </w:r>
    </w:p>
    <w:p>
      <w:pPr>
        <w:pStyle w:val="Normal"/>
        <w:spacing w:after="0" w:line="240" w:lineRule="auto"/>
      </w:pPr>
      <w:r>
        <w:rPr>
          <w:rFonts w:ascii="Consolas" w:hAnsi="Consolas" w:eastAsia="Consolas" w:cs="Consolas"/>
          <w:sz w:val="15"/>
          <w:color w:val="37474F"/>
          <w:szCs w:val="15"/>
        </w:rPr>
        <w:t>Tensile: 20-60 MPa dry | WATER-SENSITIVE: softens, then dissolves, in water</w:t>
      </w:r>
    </w:p>
    <w:p>
      <w:pPr>
        <w:pStyle w:val="Normal"/>
        <w:spacing w:after="0" w:line="240" w:lineRule="auto"/>
      </w:pPr>
      <w:r>
        <w:rPr>
          <w:rFonts w:ascii="Consolas" w:hAnsi="Consolas" w:eastAsia="Consolas" w:cs="Consolas"/>
          <w:sz w:val="15"/>
          <w:color w:val="37474F"/>
          <w:szCs w:val="15"/>
        </w:rPr>
        <w:t>Shelf life: months, dry and mould-managed | biodegrades days-weeks</w:t>
      </w:r>
    </w:p>
    <w:p>
      <w:pPr>
        <w:pStyle w:val="Normal"/>
        <w:spacing w:after="0" w:line="240" w:lineRule="auto"/>
      </w:pPr>
      <w:r>
        <w:rPr>
          <w:rFonts w:ascii="Consolas" w:hAnsi="Consolas" w:eastAsia="Consolas" w:cs="Consolas"/>
          <w:sz w:val="15"/>
          <w:color w:val="37474F"/>
          <w:szCs w:val="15"/>
        </w:rPr>
        <w:t>Verdict: MAKE-TO-ORDER CLASS — capsules, packaging, disposables, moulded foamie skins where water-contact is short. Never the wall.</w:t>
      </w:r>
    </w:p>
    <w:p>
      <w:pPr>
        <w:pStyle w:val="Normal"/>
        <w:spacing w:before="0" w:after="120" w:line="312" w:lineRule="auto"/>
      </w:pPr>
    </w:p>
    <w:p>
      <w:pPr>
        <w:pStyle w:val="Normal"/>
        <w:spacing w:before="240" w:after="120" w:line="312" w:lineRule="auto"/>
        <w:keepNext/>
      </w:pPr>
      <w:r>
        <w:rPr>
          <w:sz w:val="22"/>
          <w:b/>
          <w:rFonts w:ascii="Calibri" w:hAnsi="Calibri" w:eastAsia="Calibri" w:cs="Calibri"/>
          <w:color w:val="1A1A1A"/>
          <w:szCs w:val="22"/>
        </w:rPr>
        <w:t>SPEC SHEET 2 — BIOPLASTICS (GROWN RIGID GOODS — YEARS ON THE DRY SHELF) (VERBATIM)</w:t>
      </w:r>
    </w:p>
    <w:p>
      <w:pPr>
        <w:pStyle w:val="Normal"/>
        <w:spacing w:after="0" w:line="240" w:lineRule="auto"/>
      </w:pPr>
      <w:r>
        <w:rPr>
          <w:rFonts w:ascii="Consolas" w:hAnsi="Consolas" w:eastAsia="Consolas" w:cs="Consolas"/>
          <w:sz w:val="15"/>
          <w:color w:val="37474F"/>
          <w:szCs w:val="15"/>
        </w:rPr>
        <w:t>PLA (starch/sugar -&gt; lactic acid -&gt; polymer)</w:t>
      </w:r>
    </w:p>
    <w:p>
      <w:pPr>
        <w:pStyle w:val="Normal"/>
        <w:spacing w:after="0" w:line="240" w:lineRule="auto"/>
      </w:pPr>
      <w:r>
        <w:rPr>
          <w:rFonts w:ascii="Consolas" w:hAnsi="Consolas" w:eastAsia="Consolas" w:cs="Consolas"/>
          <w:sz w:val="15"/>
          <w:color w:val="37474F"/>
          <w:szCs w:val="15"/>
        </w:rPr>
        <w:t>Source: any starch crop (corn, potato, wheat) via fermentation</w:t>
      </w:r>
    </w:p>
    <w:p>
      <w:pPr>
        <w:pStyle w:val="Normal"/>
        <w:spacing w:after="0" w:line="240" w:lineRule="auto"/>
      </w:pPr>
      <w:r>
        <w:rPr>
          <w:rFonts w:ascii="Consolas" w:hAnsi="Consolas" w:eastAsia="Consolas" w:cs="Consolas"/>
          <w:sz w:val="15"/>
          <w:color w:val="37474F"/>
          <w:szCs w:val="15"/>
        </w:rPr>
        <w:t>Tensile 50-70 MPa | modulus ~3.5 GPa | Tg 55-65 C | melt-process 170-190 C</w:t>
      </w:r>
    </w:p>
    <w:p>
      <w:pPr>
        <w:pStyle w:val="Normal"/>
        <w:spacing w:after="0" w:line="240" w:lineRule="auto"/>
      </w:pPr>
      <w:r>
        <w:rPr>
          <w:rFonts w:ascii="Consolas" w:hAnsi="Consolas" w:eastAsia="Consolas" w:cs="Consolas"/>
          <w:sz w:val="15"/>
          <w:color w:val="37474F"/>
          <w:szCs w:val="15"/>
        </w:rPr>
        <w:t>Shelf: years dry | degrades only in industrial compost conditions</w:t>
      </w:r>
    </w:p>
    <w:p>
      <w:pPr>
        <w:spacing w:after="0" w:line="240" w:lineRule="auto"/>
      </w:pPr>
      <w:r>
        <w:rPr>
          <w:rFonts w:ascii="Consolas" w:hAnsi="Consolas"/>
          <w:sz w:val="15"/>
          <w:color w:val="37474F"/>
        </w:rPr>
        <w:t xml:space="preserve">Verdict: the rigid disposable and the 3D-print filament — the Author's own '3 d printing</w:t>
      </w:r>
    </w:p>
    <w:p>
      <w:pPr>
        <w:spacing w:after="0" w:line="240" w:lineRule="auto"/>
      </w:pPr>
      <w:r>
        <w:rPr>
          <w:rFonts w:ascii="Consolas" w:hAnsi="Consolas"/>
          <w:sz w:val="15"/>
          <w:color w:val="37474F"/>
        </w:rPr>
        <w:t xml:space="preserve">would be more efficient' answer, fed by the farm.</w:t>
      </w:r>
    </w:p>
    <w:p>
      <w:pPr>
        <w:spacing w:before="0" w:after="120" w:line="312" w:lineRule="auto"/>
      </w:pPr>
    </w:p>
    <w:p>
      <w:pPr>
        <w:spacing w:after="0" w:line="240" w:lineRule="auto"/>
      </w:pPr>
      <w:r>
        <w:rPr>
          <w:rFonts w:ascii="Consolas" w:hAnsi="Consolas"/>
          <w:sz w:val="15"/>
          <w:color w:val="37474F"/>
        </w:rPr>
        <w:t xml:space="preserve">PHA / PHB (bacterial fermentation polyester)</w:t>
      </w:r>
    </w:p>
    <w:p>
      <w:pPr>
        <w:spacing w:after="0" w:line="240" w:lineRule="auto"/>
      </w:pPr>
      <w:r>
        <w:rPr>
          <w:rFonts w:ascii="Consolas" w:hAnsi="Consolas"/>
          <w:sz w:val="15"/>
          <w:color w:val="37474F"/>
        </w:rPr>
        <w:t xml:space="preserve">Source: fermentation on sugar, or CO2/H2-fed cultures</w:t>
      </w:r>
    </w:p>
    <w:p>
      <w:pPr>
        <w:spacing w:after="0" w:line="240" w:lineRule="auto"/>
      </w:pPr>
      <w:r>
        <w:rPr>
          <w:rFonts w:ascii="Consolas" w:hAnsi="Consolas"/>
          <w:sz w:val="15"/>
          <w:color w:val="37474F"/>
        </w:rPr>
        <w:t xml:space="preserve">Tensile 30-40 MPa | modulus ~3.5 GPa | Tm ~175 C (PHBV blend for toughness)</w:t>
      </w:r>
    </w:p>
    <w:p>
      <w:pPr>
        <w:spacing w:after="0" w:line="240" w:lineRule="auto"/>
      </w:pPr>
      <w:r>
        <w:rPr>
          <w:rFonts w:ascii="Consolas" w:hAnsi="Consolas"/>
          <w:sz w:val="15"/>
          <w:color w:val="37474F"/>
        </w:rPr>
        <w:t xml:space="preserve">Shelf: years | biodegrades in months in active soil/marine environments</w:t>
      </w:r>
    </w:p>
    <w:p>
      <w:pPr>
        <w:spacing w:after="0" w:line="240" w:lineRule="auto"/>
      </w:pPr>
      <w:r>
        <w:rPr>
          <w:rFonts w:ascii="Consolas" w:hAnsi="Consolas"/>
          <w:sz w:val="15"/>
          <w:color w:val="37474F"/>
        </w:rPr>
        <w:t xml:space="preserve">Verdict: the marine-degradable goods class — anything that might end up in the water</w:t>
      </w:r>
    </w:p>
    <w:p>
      <w:pPr>
        <w:spacing w:after="0" w:line="240" w:lineRule="auto"/>
      </w:pPr>
      <w:r>
        <w:rPr>
          <w:rFonts w:ascii="Consolas" w:hAnsi="Consolas"/>
          <w:sz w:val="15"/>
          <w:color w:val="37474F"/>
        </w:rPr>
        <w:t xml:space="preserve">should be this, not PLA.</w:t>
      </w:r>
    </w:p>
    <w:p>
      <w:pPr>
        <w:spacing w:before="0" w:after="120" w:line="312" w:lineRule="auto"/>
      </w:pPr>
    </w:p>
    <w:p>
      <w:pPr>
        <w:spacing w:after="0" w:line="240" w:lineRule="auto"/>
      </w:pPr>
      <w:r>
        <w:rPr>
          <w:rFonts w:ascii="Consolas" w:hAnsi="Consolas"/>
          <w:sz w:val="15"/>
          <w:color w:val="37474F"/>
        </w:rPr>
        <w:t xml:space="preserve">CELLULOSE (the workhorse) &amp; MYCELIUM</w:t>
      </w:r>
    </w:p>
    <w:p>
      <w:pPr>
        <w:spacing w:after="0" w:line="240" w:lineRule="auto"/>
      </w:pPr>
      <w:r>
        <w:rPr>
          <w:rFonts w:ascii="Consolas" w:hAnsi="Consolas"/>
          <w:sz w:val="15"/>
          <w:color w:val="37474F"/>
        </w:rPr>
        <w:t xml:space="preserve">Cellophane-class regenerated cellulose film: tensile 80-120 MPa dry, from any plant waste.</w:t>
      </w:r>
    </w:p>
    <w:p>
      <w:pPr>
        <w:spacing w:after="0" w:line="240" w:lineRule="auto"/>
      </w:pPr>
      <w:r>
        <w:rPr>
          <w:rFonts w:ascii="Consolas" w:hAnsi="Consolas"/>
          <w:sz w:val="15"/>
          <w:color w:val="37474F"/>
        </w:rPr>
        <w:t xml:space="preserve">Moulded fibre (paper-crete class): packaging, trays, foamie preform cores.</w:t>
      </w:r>
    </w:p>
    <w:p>
      <w:pPr>
        <w:spacing w:after="0" w:line="240" w:lineRule="auto"/>
      </w:pPr>
      <w:r>
        <w:rPr>
          <w:rFonts w:ascii="Consolas" w:hAnsi="Consolas"/>
          <w:sz w:val="15"/>
          <w:color w:val="37474F"/>
        </w:rPr>
        <w:t xml:space="preserve">Mycelium composite: grown in 5-10 days on agri-waste; foam-substitute; dry-stable</w:t>
      </w:r>
    </w:p>
    <w:p>
      <w:pPr>
        <w:spacing w:after="0" w:line="240" w:lineRule="auto"/>
      </w:pPr>
      <w:r>
        <w:rPr>
          <w:rFonts w:ascii="Consolas" w:hAnsi="Consolas"/>
          <w:sz w:val="15"/>
          <w:color w:val="37474F"/>
        </w:rPr>
        <w:t xml:space="preserve">indoors; keep away from flame and damp.</w:t>
      </w:r>
    </w:p>
    <w:p>
      <w:pPr>
        <w:spacing w:after="0" w:line="240" w:lineRule="auto"/>
      </w:pPr>
      <w:r>
        <w:rPr>
          <w:rFonts w:ascii="Consolas" w:hAnsi="Consolas"/>
          <w:sz w:val="15"/>
          <w:color w:val="37474F"/>
        </w:rPr>
        <w:t xml:space="preserve">Verdict: cheapest bulk bio-stock there is; the foam core's vegetarian cousin.</w:t>
      </w:r>
    </w:p>
    <w:p>
      <w:pPr>
        <w:spacing w:before="0" w:after="120" w:line="312" w:lineRule="auto"/>
      </w:pPr>
    </w:p>
    <w:p>
      <w:pPr>
        <w:spacing w:after="0" w:line="240" w:lineRule="auto"/>
      </w:pPr>
      <w:r>
        <w:rPr>
          <w:rFonts w:ascii="Consolas" w:hAnsi="Consolas"/>
          <w:sz w:val="15"/>
          <w:color w:val="37474F"/>
        </w:rPr>
        <w:t xml:space="preserve">BIO-RESIN FOR THE FOAMIE MATRIX (answers 'can we make the resin, how')</w:t>
      </w:r>
    </w:p>
    <w:p>
      <w:pPr>
        <w:spacing w:after="0" w:line="240" w:lineRule="auto"/>
      </w:pPr>
      <w:r>
        <w:rPr>
          <w:rFonts w:ascii="Consolas" w:hAnsi="Consolas"/>
          <w:sz w:val="15"/>
          <w:color w:val="37474F"/>
        </w:rPr>
        <w:t xml:space="preserve">Route A — epoxidised plant oils (soy/linseed class) + bio hardener: composite-grade</w:t>
      </w:r>
    </w:p>
    <w:p>
      <w:pPr>
        <w:spacing w:after="0" w:line="240" w:lineRule="auto"/>
      </w:pPr>
      <w:r>
        <w:rPr>
          <w:rFonts w:ascii="Consolas" w:hAnsi="Consolas"/>
          <w:sz w:val="15"/>
          <w:color w:val="37474F"/>
        </w:rPr>
        <w:t xml:space="preserve">matrix, growable on farm acreage; the foamie's skin resin.</w:t>
      </w:r>
    </w:p>
    <w:p>
      <w:pPr>
        <w:spacing w:after="0" w:line="240" w:lineRule="auto"/>
      </w:pPr>
      <w:r>
        <w:rPr>
          <w:rFonts w:ascii="Consolas" w:hAnsi="Consolas"/>
          <w:sz w:val="15"/>
          <w:color w:val="37474F"/>
        </w:rPr>
        <w:t xml:space="preserve">Route B — acrylate UV monomers: CO2 + H2 -&gt; methanol (Sabatier-line chemistry) and</w:t>
      </w:r>
    </w:p>
    <w:p>
      <w:pPr>
        <w:spacing w:after="0" w:line="240" w:lineRule="auto"/>
      </w:pPr>
      <w:r>
        <w:rPr>
          <w:rFonts w:ascii="Consolas" w:hAnsi="Consolas"/>
          <w:sz w:val="15"/>
          <w:color w:val="37474F"/>
        </w:rPr>
        <w:t xml:space="preserve">ABE fermentation -&gt; acetone -&gt; methyl methacrylate class monomers; the UV-cure bulk.</w:t>
      </w:r>
    </w:p>
    <w:p>
      <w:pPr>
        <w:spacing w:after="0" w:line="240" w:lineRule="auto"/>
      </w:pPr>
      <w:r>
        <w:rPr>
          <w:rFonts w:ascii="Consolas" w:hAnsi="Consolas"/>
          <w:sz w:val="15"/>
          <w:color w:val="37474F"/>
        </w:rPr>
        <w:t xml:space="preserve">The glass: basalt fibre pulled from regolith melt at 1450-1500 C — ISRU-native</w:t>
      </w:r>
    </w:p>
    <w:p>
      <w:pPr>
        <w:spacing w:after="0" w:line="240" w:lineRule="auto"/>
      </w:pPr>
      <w:r>
        <w:rPr>
          <w:rFonts w:ascii="Consolas" w:hAnsi="Consolas"/>
          <w:sz w:val="15"/>
          <w:color w:val="37474F"/>
        </w:rPr>
        <w:t xml:space="preserve">reinforcement, no Earth silica required.</w:t>
      </w:r>
    </w:p>
    <w:p>
      <w:pPr>
        <w:spacing w:after="0" w:line="240" w:lineRule="auto"/>
      </w:pPr>
      <w:r>
        <w:rPr>
          <w:rFonts w:ascii="Consolas" w:hAnsi="Consolas"/>
          <w:sz w:val="15"/>
          <w:color w:val="37474F"/>
        </w:rPr>
        <w:t xml:space="preserve">The spice: photoinitiator &lt;1% of resin mass — SHIP FROM EARTH (suitcase mass = decades</w:t>
      </w:r>
    </w:p>
    <w:p>
      <w:pPr>
        <w:spacing w:after="0" w:line="240" w:lineRule="auto"/>
      </w:pPr>
      <w:r>
        <w:rPr>
          <w:rFonts w:ascii="Consolas" w:hAnsi="Consolas"/>
          <w:sz w:val="15"/>
          <w:color w:val="37474F"/>
        </w:rPr>
        <w:t xml:space="preserve">of production); camphorquinone-class initiators trace to camphor, which is a tree —</w:t>
      </w:r>
    </w:p>
    <w:p>
      <w:pPr>
        <w:spacing w:after="0" w:line="240" w:lineRule="auto"/>
      </w:pPr>
      <w:r>
        <w:rPr>
          <w:rFonts w:ascii="Consolas" w:hAnsi="Consolas"/>
          <w:sz w:val="15"/>
          <w:color w:val="37474F"/>
        </w:rPr>
        <w:t xml:space="preserve">even the spice can be grown eventually.</w:t>
      </w:r>
    </w:p>
    <w:p>
      <w:pPr>
        <w:spacing w:after="0" w:line="240" w:lineRule="auto"/>
      </w:pPr>
      <w:r>
        <w:rPr>
          <w:rFonts w:ascii="Consolas" w:hAnsi="Consolas"/>
          <w:sz w:val="15"/>
          <w:color w:val="37474F"/>
        </w:rPr>
        <w:t xml:space="preserve">Verdict: YES — the colony can make the resin. Bulk monomer + glass in-situ, spice by post.</w:t>
      </w:r>
    </w:p>
    <w:p>
      <w:pPr>
        <w:spacing w:before="0" w:after="120" w:line="312" w:lineRule="auto"/>
      </w:pPr>
    </w:p>
    <w:p>
      <w:pPr>
        <w:spacing w:before="240" w:after="120" w:line="312" w:lineRule="auto"/>
        <w:keepNext/>
      </w:pPr>
      <w:r>
        <w:rPr>
          <w:sz w:val="22"/>
          <w:b/>
        </w:rPr>
        <w:t xml:space="preserve">SPEC SHEET 3 — NON-BIO FOR SHELTERS (THE PERMANENT SHELF — A HABITAT MUST NOT BIODEGRADE) (VERBATIM)</w:t>
      </w:r>
    </w:p>
    <w:p>
      <w:pPr>
        <w:spacing w:after="0" w:line="240" w:lineRule="auto"/>
      </w:pPr>
      <w:r>
        <w:rPr>
          <w:rFonts w:ascii="Consolas" w:hAnsi="Consolas"/>
          <w:sz w:val="15"/>
          <w:color w:val="37474F"/>
        </w:rPr>
        <w:t xml:space="preserve">GEOPOLYMER / ALKALI-ACTIVATED REGOLITH</w:t>
      </w:r>
    </w:p>
    <w:p>
      <w:pPr>
        <w:spacing w:after="0" w:line="240" w:lineRule="auto"/>
      </w:pPr>
      <w:r>
        <w:rPr>
          <w:rFonts w:ascii="Consolas" w:hAnsi="Consolas"/>
          <w:sz w:val="15"/>
          <w:color w:val="37474F"/>
        </w:rPr>
        <w:t xml:space="preserve">Regolith + NaOH / sodium-silicate activator, ambient cure</w:t>
      </w:r>
    </w:p>
    <w:p>
      <w:pPr>
        <w:spacing w:after="0" w:line="240" w:lineRule="auto"/>
      </w:pPr>
      <w:r>
        <w:rPr>
          <w:rFonts w:ascii="Consolas" w:hAnsi="Consolas"/>
          <w:sz w:val="15"/>
          <w:color w:val="37474F"/>
        </w:rPr>
        <w:t xml:space="preserve">Compressive 20-60 MPa | minimal water | cures in vac-adjacent conditions</w:t>
      </w:r>
    </w:p>
    <w:p>
      <w:pPr>
        <w:spacing w:after="0" w:line="240" w:lineRule="auto"/>
      </w:pPr>
      <w:r>
        <w:rPr>
          <w:rFonts w:ascii="Consolas" w:hAnsi="Consolas"/>
          <w:sz w:val="15"/>
          <w:color w:val="37474F"/>
        </w:rPr>
        <w:t xml:space="preserve">Verdict: the cast-in-place structural class — walls, slabs, vaults. Lunar &amp; Mars simulant</w:t>
      </w:r>
    </w:p>
    <w:p>
      <w:pPr>
        <w:spacing w:after="0" w:line="240" w:lineRule="auto"/>
      </w:pPr>
      <w:r>
        <w:rPr>
          <w:rFonts w:ascii="Consolas" w:hAnsi="Consolas"/>
          <w:sz w:val="15"/>
          <w:color w:val="37474F"/>
        </w:rPr>
        <w:t xml:space="preserve">proven in the research record.</w:t>
      </w:r>
    </w:p>
    <w:p>
      <w:pPr>
        <w:spacing w:before="0" w:after="120" w:line="312" w:lineRule="auto"/>
      </w:pPr>
    </w:p>
    <w:p>
      <w:pPr>
        <w:spacing w:after="0" w:line="240" w:lineRule="auto"/>
      </w:pPr>
      <w:r>
        <w:rPr>
          <w:rFonts w:ascii="Consolas" w:hAnsi="Consolas"/>
          <w:sz w:val="15"/>
          <w:color w:val="37474F"/>
        </w:rPr>
        <w:t xml:space="preserve">SULFUR CONCRETE</w:t>
      </w:r>
    </w:p>
    <w:p>
      <w:pPr>
        <w:spacing w:after="0" w:line="240" w:lineRule="auto"/>
      </w:pPr>
      <w:r>
        <w:rPr>
          <w:rFonts w:ascii="Consolas" w:hAnsi="Consolas"/>
          <w:sz w:val="15"/>
          <w:color w:val="37474F"/>
        </w:rPr>
        <w:t xml:space="preserve">Regolith + 10-20% elemental sulfur, melt 120-150 C, cast</w:t>
      </w:r>
    </w:p>
    <w:p>
      <w:pPr>
        <w:spacing w:after="0" w:line="240" w:lineRule="auto"/>
      </w:pPr>
      <w:r>
        <w:rPr>
          <w:rFonts w:ascii="Consolas" w:hAnsi="Consolas"/>
          <w:sz w:val="15"/>
          <w:color w:val="37474F"/>
        </w:rPr>
        <w:t xml:space="preserve">Compressive 30-60 MPa | ZERO water | sets on cooling, no cure wait</w:t>
      </w:r>
    </w:p>
    <w:p>
      <w:pPr>
        <w:spacing w:after="0" w:line="240" w:lineRule="auto"/>
      </w:pPr>
      <w:r>
        <w:rPr>
          <w:rFonts w:ascii="Consolas" w:hAnsi="Consolas"/>
          <w:sz w:val="15"/>
          <w:color w:val="37474F"/>
        </w:rPr>
        <w:t xml:space="preserve">Verdict: the fast structural class — pavers, blocks, berms, emergency works. Sulfur from</w:t>
      </w:r>
    </w:p>
    <w:p>
      <w:pPr>
        <w:spacing w:after="0" w:line="240" w:lineRule="auto"/>
      </w:pPr>
      <w:r>
        <w:rPr>
          <w:rFonts w:ascii="Consolas" w:hAnsi="Consolas"/>
          <w:sz w:val="15"/>
          <w:color w:val="37474F"/>
        </w:rPr>
        <w:t xml:space="preserve">regolith processing or gypsum-line stocks.</w:t>
      </w:r>
    </w:p>
    <w:p>
      <w:pPr>
        <w:spacing w:before="0" w:after="120" w:line="312" w:lineRule="auto"/>
      </w:pPr>
    </w:p>
    <w:p>
      <w:pPr>
        <w:spacing w:after="0" w:line="240" w:lineRule="auto"/>
      </w:pPr>
      <w:r>
        <w:rPr>
          <w:rFonts w:ascii="Consolas" w:hAnsi="Consolas"/>
          <w:sz w:val="15"/>
          <w:color w:val="37474F"/>
        </w:rPr>
        <w:t xml:space="preserve">SINTERED REGOLITH (212's bag-and-cook, promoted to structure)</w:t>
      </w:r>
    </w:p>
    <w:p>
      <w:pPr>
        <w:spacing w:after="0" w:line="240" w:lineRule="auto"/>
      </w:pPr>
      <w:r>
        <w:rPr>
          <w:rFonts w:ascii="Consolas" w:hAnsi="Consolas"/>
          <w:sz w:val="15"/>
          <w:color w:val="37474F"/>
        </w:rPr>
        <w:t xml:space="preserve">No binder at all — solar/microwave sinter to brick, paver, shielding tile</w:t>
      </w:r>
    </w:p>
    <w:p>
      <w:pPr>
        <w:spacing w:after="0" w:line="240" w:lineRule="auto"/>
      </w:pPr>
      <w:r>
        <w:rPr>
          <w:rFonts w:ascii="Consolas" w:hAnsi="Consolas"/>
          <w:sz w:val="15"/>
          <w:color w:val="37474F"/>
        </w:rPr>
        <w:t xml:space="preserve">Verdict: the zero-import structural class; where shape permits, cook the ground itself.</w:t>
      </w:r>
    </w:p>
    <w:p>
      <w:pPr>
        <w:spacing w:before="0" w:after="120" w:line="312" w:lineRule="auto"/>
      </w:pPr>
    </w:p>
    <w:p>
      <w:pPr>
        <w:spacing w:after="0" w:line="240" w:lineRule="auto"/>
      </w:pPr>
      <w:r>
        <w:rPr>
          <w:rFonts w:ascii="Consolas" w:hAnsi="Consolas"/>
          <w:sz w:val="15"/>
          <w:color w:val="37474F"/>
        </w:rPr>
        <w:t xml:space="preserve">BASALT GLASS FIBRE</w:t>
      </w:r>
    </w:p>
    <w:p>
      <w:pPr>
        <w:spacing w:after="0" w:line="240" w:lineRule="auto"/>
      </w:pPr>
      <w:r>
        <w:rPr>
          <w:rFonts w:ascii="Consolas" w:hAnsi="Consolas"/>
          <w:sz w:val="15"/>
          <w:color w:val="37474F"/>
        </w:rPr>
        <w:t xml:space="preserve">Continuous fibre drawn from regolith/basalt melt, 1450-1500 C</w:t>
      </w:r>
    </w:p>
    <w:p>
      <w:pPr>
        <w:spacing w:after="0" w:line="240" w:lineRule="auto"/>
      </w:pPr>
      <w:r>
        <w:rPr>
          <w:rFonts w:ascii="Consolas" w:hAnsi="Consolas"/>
          <w:sz w:val="15"/>
          <w:color w:val="37474F"/>
        </w:rPr>
        <w:t xml:space="preserve">Tensile 2800-4800 MPa class fibre | the 'glass' in resin-glass, ISRU-native</w:t>
      </w:r>
    </w:p>
    <w:p>
      <w:pPr>
        <w:spacing w:after="0" w:line="240" w:lineRule="auto"/>
      </w:pPr>
      <w:r>
        <w:rPr>
          <w:rFonts w:ascii="Consolas" w:hAnsi="Consolas"/>
          <w:sz w:val="15"/>
          <w:color w:val="37474F"/>
        </w:rPr>
        <w:t xml:space="preserve">Verdict: reinforcement for every composite above; also roving for wraps and pressure shells.</w:t>
      </w:r>
    </w:p>
    <w:p>
      <w:pPr>
        <w:spacing w:before="0" w:after="120" w:line="312" w:lineRule="auto"/>
      </w:pPr>
    </w:p>
    <w:p>
      <w:pPr>
        <w:spacing w:before="240" w:after="120" w:line="312" w:lineRule="auto"/>
        <w:keepNext/>
      </w:pPr>
      <w:r>
        <w:rPr>
          <w:sz w:val="22"/>
          <w:b/>
        </w:rPr>
        <w:t xml:space="preserve">PHYSICS NOTE — THE AUDIT (KIMI: THE LOOP CLOSES; THE LAW HOLDS) (VERBATIM)</w:t>
      </w:r>
    </w:p>
    <w:p>
      <w:pPr>
        <w:spacing w:before="0" w:after="120" w:line="312" w:lineRule="auto"/>
      </w:pPr>
      <w:r>
        <w:rPr>
          <w:sz w:val="22"/>
        </w:rPr>
        <w:t xml:space="preserve">The question is the achievement: P would have shipped ten tonnes of resin and called it logistics; NP asked where resin comes from and got a refinery. The specs above are all real classes with research and industrial records — chitin-to-chitosan is a century-old process, geopolymerised regolith and sulfur concrete are the standing NASA/ESA construction research lines, basalt fibre is an operating Earth industry, and the monomer routes are ordinary industrial chemistry re-pointed at CO2, farm and fermenter. The phase law holds without exception found: everything with a food-class shelf life seats on the make-to-order shelf (gels, films, disposables, the fired foamie — which is SUPPOSED to come home as waste and re-feed the loop), and everything that must outlive the builder seats on the mineral shelf, which has no shelf life at all because there is nothing in it to rot. TWO BENCH NOTES. ONE — the bio line needs water discipline: gelatine and chitosan processing is wet chemistry; the water loop (212) must carry it, and it can. TWO — sulfur concrete and geopolymers want process heat management and alkali handling respectively; both are ordinary industrial hazards, seated under the file's standing safety chapters. ('part from original stores' reads 'apart from'; 'sheels' kept verbatim; the readings are standard.)</w:t>
      </w:r>
    </w:p>
    <w:p>
      <w:pPr>
        <w:spacing w:before="240" w:after="120" w:line="312" w:lineRule="auto"/>
        <w:keepNext/>
      </w:pPr>
      <w:r>
        <w:rPr>
          <w:sz w:val="22"/>
          <w:b/>
        </w:rPr>
        <w:t xml:space="preserve">ORIGIN OF THOUGHT (VERBATIM)</w:t>
      </w:r>
    </w:p>
    <w:p>
      <w:pPr>
        <w:spacing w:before="0" w:after="120" w:line="312" w:lineRule="auto"/>
      </w:pPr>
      <w:r>
        <w:rPr>
          <w:sz w:val="22"/>
        </w:rPr>
        <w:t xml:space="preserve">The foamie javelin ended with a packing law — a thousand for the space of a hundred — and the Author immediately did the NP thing: multiplied the success by a colony and asked what it eats. The handle is reused, the value increases, the scale reaches pods — and suddenly the question is not how to make a foamie but how to make what a foamie is made of. The answer turned out to be the phase law he stated inside his own question: bio for the consumable, mineral for the permanent. Prawn shells and gelatine were his examples, and the audit's job was only to bring the numbers: they were the industry's examples too. The refinery this phase seats is the foam family's pantry — and the habitat's quarry.</w:t>
      </w:r>
    </w:p>
    <w:p>
      <w:pPr>
        <w:spacing w:before="0" w:after="120" w:line="312" w:lineRule="auto"/>
      </w:pPr>
      <w:r>
        <w:rPr>
          <w:sz w:val="22"/>
          <w:b/>
        </w:rPr>
        <w:t xml:space="preserve">Why it matters, in plain English:</w:t>
      </w:r>
      <w:r>
        <w:rPr>
          <w:sz w:val="22"/>
        </w:rPr>
        <w:t xml:space="preserve"> Everything we've designed — foamies, shelters, pods — has to be made out of something, and you can't keep ordering that something from Earth forever. This phase is the recipe book for making it on-site. Soft, short-lived stuff (gels, wraps, disposables) you grow: prawn shells become chitosan, fish waste becomes gelatine plastic, crops become PLA. It's like food — it has a shelf life, so you make it to order, and that's fine because it's meant to be used and thrown back in the loop. But a house can't rot. So the permanent stuff is mineral: moon dirt turned into geopolymer concrete, sulfur concrete, sintered bricks, and basalt glass fibre. Even the foamie's resin can be brewed locally — only a tiny spice of photoinitiator, less than one percent, still arrives by post from Earth. Grow the tools, mine the buildings.</w:t>
      </w:r>
    </w:p>
    <w:p>
      <w:pPr>
        <w:spacing w:before="240" w:after="120" w:line="312" w:lineRule="auto"/>
        <w:keepNext/>
      </w:pPr>
      <w:r>
        <w:rPr>
          <w:sz w:val="22"/>
          <w:b/>
        </w:rPr>
        <w:t xml:space="preserve">PHASE 221 — AMENDMENT 1: THE SPICE SUITCASE &amp; THE ZERO-G BUND LAW (LAB-ONLY SYNTHESIS, UNIT-DOSE DELIVERY, SEGREGATED STORAGE — MSDS KNOWN, NOT HELD) (VERBATIM)</w:t>
      </w:r>
    </w:p>
    <w:p>
      <w:pPr>
        <w:spacing w:before="0" w:after="120" w:line="312" w:lineRule="auto"/>
      </w:pPr>
      <w:r>
        <w:rPr>
          <w:sz w:val="22"/>
        </w:rPr>
        <w:t xml:space="preserve">Live Instruction Confirmed: Yes — same sitting, direct continuation of the feedstock phase; the refinery gets its operating and safety law.</w:t>
      </w:r>
    </w:p>
    <w:p>
      <w:pPr>
        <w:spacing w:before="0" w:after="120" w:line="312" w:lineRule="auto"/>
      </w:pPr>
      <w:r>
        <w:rPr>
          <w:sz w:val="22"/>
          <w:b/>
        </w:rPr>
        <w:t xml:space="preserve">Live instruction, 1 August 2026.</w:t>
      </w:r>
    </w:p>
    <w:p>
      <w:pPr>
        <w:spacing w:before="0" w:after="120" w:line="312" w:lineRule="auto"/>
      </w:pPr>
      <w:r>
        <w:rPr>
          <w:sz w:val="22"/>
        </w:rPr>
        <w:t xml:space="preserve">"so we are taking a suitcase of that photoinitiator — the spice, stuff so we have a 100 year supply for the ship in the least"</w:t>
      </w:r>
    </w:p>
    <w:p>
      <w:pPr>
        <w:spacing w:before="0" w:after="120" w:line="312" w:lineRule="auto"/>
      </w:pPr>
      <w:r>
        <w:rPr>
          <w:sz w:val="22"/>
        </w:rPr>
        <w:t xml:space="preserve">"next up, all liquid chemical and bio synthesis will be science tech labs only, each pod requiring anything from fertilizers to polymer resins etc. keeping all mix and spill hazards confined and controlled, manufacturing pods will receive ready to use fluids gels and powders or gases in the volumes required, all such items will be stored non adjacent to reactive combination spills"</w:t>
      </w:r>
    </w:p>
    <w:p>
      <w:pPr>
        <w:spacing w:before="0" w:after="120" w:line="312" w:lineRule="auto"/>
      </w:pPr>
      <w:r>
        <w:rPr>
          <w:sz w:val="22"/>
        </w:rPr>
        <w:t xml:space="preserve">"all hazardous materials in storage shall be zero G bunded, something missing from every Nasa text, containment is not bunding, bunding is for containment failure."</w:t>
      </w:r>
    </w:p>
    <w:p>
      <w:pPr>
        <w:spacing w:before="0" w:after="120" w:line="312" w:lineRule="auto"/>
      </w:pPr>
      <w:r>
        <w:rPr>
          <w:sz w:val="22"/>
        </w:rPr>
        <w:t xml:space="preserve">"All personal involved and cleaners will know the MSDS, not simply have them on hand"</w:t>
      </w:r>
    </w:p>
    <w:p>
      <w:pPr>
        <w:spacing w:before="0" w:after="120" w:line="312" w:lineRule="auto"/>
      </w:pPr>
      <w:r>
        <w:rPr>
          <w:sz w:val="22"/>
          <w:b/>
        </w:rPr>
        <w:t xml:space="preserve">Audit (Kimi: AFFIRMED WHOLE — WITH THE ARITHMETIC AND ONE PRECISION NOTE):</w:t>
      </w:r>
      <w:r>
        <w:rPr>
          <w:sz w:val="22"/>
        </w:rPr>
        <w:t xml:space="preserve"> The spice suitcase first, with numbers: at under 1% of resin mass, a 25-50 kg suitcase of photoinitiator rides behind 2.5-5 tonnes of resin production — and at ship-scale consumption (make-to-order foamies, repairs, fittings, tens of kilograms of resin a year) that is century-class supply, exactly as stated. Colony-scale pod construction draws tonnes a year and eats suitcases faster — which is why 221 already seated the camphor tree: the ship's century is in the luggage; the colony's centuries are in the orchard. The synthesis law is the hierarchy of controls doing its oldest job — centralise the hazard: all liquid chemical and bio synthesis lives in the science tech labs (the ISS glovebox class, the hospital's central pharmacy), and manufacturing pods receive only ready-to-use fluids, gels, powders or gases in the volumes required — the unit-dose doctrine from pharmacy practice, which cuts point-of-use inventory to the smallest possible amount. Segregated storage is seated as stated: reactive partners non-adjacent (oxidiser from fuel, acid from base — the dangerous-goods segregation table made architectural), so that no shared spill can become a shared reaction. THE ZERO-G BUND LAW, seated verbatim: containment is not bunding; bunding is for containment failure. The Earth bund is a tray, and a tray works only because a spill falls; in zero-G the escaped fluid does not fall, it floats, so the bund must be a sealed secondary SHELL — sized to hold the full contents of the primary, filled with capillary wicking and foam to catch floaters, vented for gas expansion. Audit's precision note, seated beside the claim per doctrine: NASA/ISS safety standards do mandate two levels of containment for hazardous fluids — the Author's contribution is the failure-mode framing (design for WHEN containment fails, not if) and the geometry correction (in zero-G the bund is a shell, not a tray); 'something missing from every Nasa text' is seated as his standing claim with this note beside it. And the MSDS line closes the loop the auditors always miss: known, not merely held — by all personnel AND the cleaners, because the person who finds the spill first is usually the cleaner, and the commonest chemical injury on Earth is a cleaner mixing two unlabelled bottles. ('personal' reads 'personnel'; kept verbatim.)</w:t>
      </w:r>
    </w:p>
    <w:p>
      <w:pPr>
        <w:spacing w:before="0" w:after="120" w:line="312" w:lineRule="auto"/>
      </w:pPr>
      <w:r>
        <w:rPr>
          <w:sz w:val="22"/>
          <w:b/>
        </w:rPr>
        <w:t xml:space="preserve">Origin of Thought:</w:t>
      </w:r>
      <w:r>
        <w:rPr>
          <w:sz w:val="22"/>
        </w:rPr>
        <w:t xml:space="preserve"> The spice got its luggage allowance, and then the Author wrote the refinery's constitution in four lines: make it in the lab, ship it unit-dose, store it segregated, bund it for the day the bund is needed — and teach the cleaners the MSDS, because they are the first responders nobody appointed.</w:t>
      </w:r>
    </w:p>
    <w:p>
      <w:pPr>
        <w:spacing w:before="0" w:after="120" w:line="312" w:lineRule="auto"/>
      </w:pPr>
      <w:r>
        <w:rPr>
          <w:sz w:val="22"/>
          <w:b/>
        </w:rPr>
        <w:t xml:space="preserve">Why it matters, in plain English:</w:t>
      </w:r>
      <w:r>
        <w:rPr>
          <w:sz w:val="22"/>
        </w:rPr>
        <w:t xml:space="preserve"> The photoinitiator spice is so concentrated that one suitcase is a hundred years of ship supply. Everything wet or reactive gets made only in the science labs, and the work pods get just the amount they need, ready to use — like a pharmacy issuing single doses instead of bottles. Chemicals that would react together are never stored side by side, so even a double accident can't combine. And every hazardous container gets a zero-G bund: on Earth a bund is a tray that catches a spill, but spills don't fall in space — they float — so our bund is a sealed outer shell with absorbent fill, built for the day the inner container fails. Finally: everyone who works with these materials, including the cleaners, must actually know the safety sheets, not just have them in a drawer.</w:t>
      </w:r>
    </w:p>
    <w:p>
      <w:pPr>
        <w:spacing w:before="240" w:after="120" w:line="312" w:lineRule="auto"/>
        <w:keepNext/>
      </w:pPr>
      <w:r>
        <w:rPr>
          <w:sz w:val="22"/>
          <w:b/>
        </w:rPr>
        <w:t xml:space="preserve">PHASE 221 — AMENDMENT 2: THE BUND OPERATING LAW (ABSORBENT SIZED TO FULL CONTENTS, SENSORED AND LIT, EXTRACTION EXTERIOR, THE PLUNGER TRANSFER — NEVER OPEN A FAILED UNIT INSIDE) (VERBATIM)</w:t>
      </w:r>
    </w:p>
    <w:p>
      <w:pPr>
        <w:spacing w:before="0" w:after="120" w:line="312" w:lineRule="auto"/>
      </w:pPr>
      <w:r>
        <w:rPr>
          <w:sz w:val="22"/>
        </w:rPr>
        <w:t xml:space="preserve">Live Instruction Confirmed: Yes — same sitting, direct continuation; the bund law gets its operating procedures.</w:t>
      </w:r>
    </w:p>
    <w:p>
      <w:pPr>
        <w:spacing w:before="0" w:after="120" w:line="312" w:lineRule="auto"/>
      </w:pPr>
      <w:r>
        <w:rPr>
          <w:sz w:val="22"/>
          <w:b/>
        </w:rPr>
        <w:t xml:space="preserve">Live instruction, 1 August 2026.</w:t>
      </w:r>
    </w:p>
    <w:p>
      <w:pPr>
        <w:spacing w:before="0" w:after="120" w:line="312" w:lineRule="auto"/>
      </w:pPr>
      <w:r>
        <w:rPr>
          <w:sz w:val="22"/>
        </w:rPr>
        <w:t xml:space="preserve">"liquid bunding shell shall contain the sufficient absorbent materials to capture the maximum volume of the container."</w:t>
      </w:r>
    </w:p>
    <w:p>
      <w:pPr>
        <w:spacing w:before="0" w:after="120" w:line="312" w:lineRule="auto"/>
      </w:pPr>
      <w:r>
        <w:rPr>
          <w:sz w:val="22"/>
        </w:rPr>
        <w:t xml:space="preserve">"the bund shall have sensors and appropriate alarm lights on the exterior"</w:t>
      </w:r>
    </w:p>
    <w:p>
      <w:pPr>
        <w:spacing w:before="0" w:after="120" w:line="312" w:lineRule="auto"/>
      </w:pPr>
      <w:r>
        <w:rPr>
          <w:sz w:val="22"/>
        </w:rPr>
        <w:t xml:space="preserve">"as the Zero g ship manufactures in liquid seal environments, extraction from a bunded unit must be exterior to the ship."</w:t>
      </w:r>
    </w:p>
    <w:p>
      <w:pPr>
        <w:spacing w:before="0" w:after="120" w:line="312" w:lineRule="auto"/>
      </w:pPr>
      <w:r>
        <w:rPr>
          <w:sz w:val="22"/>
        </w:rPr>
        <w:t xml:space="preserve">"a matching bund unit will be designed for our bottle drums, so pressure of the bund absorbent materials and of the contents can be transferred by plunger to save critical materials, we are never opening a failed unit in zero g inside the ship, keep outer container if not serious contaminant content, jettison bund soak and failed container and bund shell if needed. a 20kg drum of sugar or salt opened broken in zero g would be catastrophic."</w:t>
      </w:r>
    </w:p>
    <w:p>
      <w:pPr>
        <w:spacing w:before="0" w:after="120" w:line="312" w:lineRule="auto"/>
      </w:pPr>
      <w:r>
        <w:rPr>
          <w:sz w:val="22"/>
        </w:rPr>
        <w:t xml:space="preserve">"fine particulate materials can be worse than a cleaning fluid spill."</w:t>
      </w:r>
    </w:p>
    <w:p>
      <w:pPr>
        <w:spacing w:before="0" w:after="120" w:line="312" w:lineRule="auto"/>
      </w:pPr>
      <w:r>
        <w:rPr>
          <w:sz w:val="22"/>
          <w:b/>
        </w:rPr>
        <w:t xml:space="preserve">Audit (Kimi: AFFIRMED WHOLE — THE SILO LAW JOINS THE BUND LAW):</w:t>
      </w:r>
      <w:r>
        <w:rPr>
          <w:sz w:val="22"/>
        </w:rPr>
        <w:t xml:space="preserve"> Five operating rules, all standing. ONE — absorbent sized to the maximum volume of the container: the soak capacity equals the full contents, no partial-credit bunds; in zero-G the absorbent is also the capture mechanism (capillary wicking is gravity-independent — the file's fluid line, 174 class, already works this way), so the shell's fill is doing the catching, not a floor. TWO — sensored and lit on the exterior: the bund reports its own failure, because a failed containment that stays quiet is two failures. THREE — extraction exterior to the ship: a breached unit leaves through the lock before anyone works it; the hierarchy of controls again — exclusion over mitigation, the Static Earth Standard's own grammar. FOUR — the plunger transfer for the bottle drums: a matching bund for the drum line (140's bottle reactors ride this too), where a plunger drives through the shell and expresses the contents — bund absorbent and all — through a transfer port into a receiver, saving critical material without ever opening the unit; pressure moves fluid regardless of gravity, which is why the plunger works where pouring never would. The disposal ladder is seated as stated: keep the outer container if the contents are no serious contaminant; jettison bund soak, failed container and shell if they are. FIVE — the particulate clause, affirmed with the record: a 20 kg drum of sugar or salt broken in zero-G is catastrophic because nothing settles — the cabin air becomes the spill, every fan becomes a distributor, every lung and bearing and contact becomes a collector; salt adds corrosion and hygroscopic creep, and sugar dust is squarely in the combustible-dust class of 218's silo law — on Earth, with gravity helping it settle, the Imperial Sugar refinery still killed fourteen in 2008. Fine particulate worse than a cleaning-fluid spill: affirmed — liquid in zero-G balls and wicks and can be cornered; particulate disperses on every current and does not come home. The dust doctrine (208) and the bund doctrine are hereby the same doctrine: catch, don't chase.</w:t>
      </w:r>
    </w:p>
    <w:p>
      <w:pPr>
        <w:spacing w:before="0" w:after="120" w:line="312" w:lineRule="auto"/>
      </w:pPr>
      <w:r>
        <w:rPr>
          <w:sz w:val="22"/>
          <w:b/>
        </w:rPr>
        <w:t xml:space="preserve">Origin of Thought:</w:t>
      </w:r>
      <w:r>
        <w:rPr>
          <w:sz w:val="22"/>
        </w:rPr>
        <w:t xml:space="preserve"> The bund law was one sitting old when it grew its procedures: soak sized to the whole container, sensors and lights on the outside, failed units walked out of the ship, and a plunger to press the good out of the bad without ever breaking the seal. Then the Author reached into the galley for the example that makes it undeniable — a broken drum of sugar, floating forever — and the silo law walked into the bund law and shook its hand.</w:t>
      </w:r>
    </w:p>
    <w:p>
      <w:pPr>
        <w:spacing w:before="0" w:after="120" w:line="312" w:lineRule="auto"/>
      </w:pPr>
      <w:r>
        <w:rPr>
          <w:sz w:val="22"/>
          <w:b/>
        </w:rPr>
        <w:t xml:space="preserve">Why it matters, in plain English:</w:t>
      </w:r>
      <w:r>
        <w:rPr>
          <w:sz w:val="22"/>
        </w:rPr>
        <w:t xml:space="preserve"> Every spill shell carries enough absorbent to soak its container's entire contents, has sensors and alarm lights on the outside so a failure announces itself, and a failed unit always goes outside the ship before anyone touches it — we never open a failed container in zero gravity inside. For the bottle drums there's a plunger: press the shell like a syringe and push the valuable contents into a receiver without opening anything. If the spill is harmless, keep the outer container; if it's nasty, throw the whole soaked bundle out the airlock. And the worst spills aren't liquids — a burst drum of sugar or salt in zero-G fills the air itself and never settles, and sugar dust is the stuff that blows up silos on Earth. Powders get the same respect as chemicals.</w:t>
      </w:r>
    </w:p>
    <w:p>
      <w:pPr>
        <w:spacing w:before="240" w:after="120" w:line="312" w:lineRule="auto"/>
        <w:keepNext/>
      </w:pPr>
      <w:r>
        <w:rPr>
          <w:sz w:val="22"/>
          <w:b/>
        </w:rPr>
        <w:t xml:space="preserve">PHASE 221 — AMENDMENT 3: THE GALLEY RULE (NO DRY PARTICULATE ABOARD — SUGAR LIQUID, SALT AND PEPPER AS LIQUIDS, SAUCES, PASTES) (VERBATIM)</w:t>
      </w:r>
    </w:p>
    <w:p>
      <w:pPr>
        <w:spacing w:before="0" w:after="120" w:line="312" w:lineRule="auto"/>
      </w:pPr>
      <w:r>
        <w:rPr>
          <w:sz w:val="22"/>
        </w:rPr>
        <w:t xml:space="preserve">Live Instruction Confirmed: Yes — same sitting, nailing down the particulate clause at source.</w:t>
      </w:r>
    </w:p>
    <w:p>
      <w:pPr>
        <w:spacing w:before="0" w:after="120" w:line="312" w:lineRule="auto"/>
      </w:pPr>
      <w:r>
        <w:rPr>
          <w:sz w:val="22"/>
          <w:b/>
        </w:rPr>
        <w:t xml:space="preserve">Live instruction, 1 August 2026.</w:t>
      </w:r>
    </w:p>
    <w:p>
      <w:pPr>
        <w:spacing w:before="0" w:after="120" w:line="312" w:lineRule="auto"/>
      </w:pPr>
      <w:r>
        <w:rPr>
          <w:sz w:val="22"/>
        </w:rPr>
        <w:t xml:space="preserve">"actually lets nail that down, sugar except for special occasions cooking shall be liquid in form, salt and pepper will only exist as liquids or sauces and pastes."</w:t>
      </w:r>
    </w:p>
    <w:p>
      <w:pPr>
        <w:spacing w:before="0" w:after="120" w:line="312" w:lineRule="auto"/>
      </w:pPr>
      <w:r>
        <w:rPr>
          <w:sz w:val="22"/>
          <w:b/>
        </w:rPr>
        <w:t xml:space="preserve">Audit (Kimi: AFFIRMED — EXCLUSION OVER MITIGATION, EXECUTED AT THE MENU LEVEL):</w:t>
      </w:r>
      <w:r>
        <w:rPr>
          <w:sz w:val="22"/>
        </w:rPr>
        <w:t xml:space="preserve"> The cleanest possible application of the file's own hierarchy: you do not bund a powder that never exists. Dry particulate sugar, salt and pepper are excluded from the ship; the galley runs liquid sugar (syrup class), brine, sauces and pastes — every one of which balls and wicks in zero-G and can be cornered, where the dry forms would have joined the air itself. Recognition seated: this is already industry practice on Earth — the beverage trade moves sugar as liquid syrup for handling and dust reasons, food plants dose salt as brine, and green peppercorns in brine and pepper pastes are standing products; the ship is simply making the industrial choice a law. The exception is seated exactly as stated and is the right size: special-occasion cooking may draw crystalline sugar under the bund law's own procedures — because food is morale on a long voyage, and the birthday cake is worth one controlled handling. TWO GALLEY BENCH NOTES. ONE — preservation: concentrated syrups (65+ Brix class) and brines are self-preserving by water activity, but diluted sauces and pastes want acid, heat-pack or chill; invert (glucose-fructose) syrup resists crystallisation better than straight sucrose in cold stores. TWO — the dosing dividend: liquids pump, meter and seal — the galley gets cleaner measures than any spoon ever gave, and the bund law's plunger transfer now covers every fluid the kitchen holds.</w:t>
      </w:r>
    </w:p>
    <w:p>
      <w:pPr>
        <w:spacing w:before="0" w:after="120" w:line="312" w:lineRule="auto"/>
      </w:pPr>
      <w:r>
        <w:rPr>
          <w:sz w:val="22"/>
          <w:b/>
        </w:rPr>
        <w:t xml:space="preserve">Origin of Thought:</w:t>
      </w:r>
      <w:r>
        <w:rPr>
          <w:sz w:val="22"/>
        </w:rPr>
        <w:t xml:space="preserve"> The particulate clause warned that a broken drum of sugar would be catastrophic; one message later the Author simply removed the drum. The hazard was not managed, padded, alarmed or trained against — it was deleted from the manifest, with a grandfather clause for birthday cakes. This is the Static Earth Standard's grammar spoken fluently: exclusion over mitigation.</w:t>
      </w:r>
    </w:p>
    <w:p>
      <w:pPr>
        <w:spacing w:before="0" w:after="120" w:line="312" w:lineRule="auto"/>
      </w:pPr>
      <w:r>
        <w:rPr>
          <w:sz w:val="22"/>
          <w:b/>
        </w:rPr>
        <w:t xml:space="preserve">Why it matters, in plain English:</w:t>
      </w:r>
      <w:r>
        <w:rPr>
          <w:sz w:val="22"/>
        </w:rPr>
        <w:t xml:space="preserve"> The ship carries no loose powders at all. Sugar travels as syrup (except for special-occasion baking, handled under the spill rules), and salt and pepper exist only dissolved, brined, sauced or pasted. Liquid spills in zero gravity clump into balls you can catch; powders become the air itself. So the rule is simple: if it could float forever, it doesn't come aboard dry.</w:t>
      </w:r>
    </w:p>
    <w:p>
      <w:pPr>
        <w:spacing w:before="0" w:after="120" w:line="312" w:lineRule="auto"/>
      </w:pPr>
      <w:r>
        <w:rPr>
          <w:sz w:val="22"/>
        </w:rPr>
        <w:t xml:space="preserve">The Feedstock Question: instant asset production — bio for the consumable, mine for the structure; original stores are a countdown, not a supply chain. The body records the author reached pod-scale with the foamie line and asked where the resin comes from when Earth stops answering, 1 August 2026, late sitting — the message was not preserved. — INSTRUCTION RECONSTRUCTION (NOT VERBATIM — the original order was not preserved; reconstructed from the seated body, 10 August 2026, per sitting 147).</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PHASE LAW IS SOUND LOGISTICS, AFFIRMED: Earth stock is a finite countdown — roughly two years of food, five to ten of consumables and feedstock — and long-duration stockpiling is a mass spiral: more feedstock, more launch mass, more ship, more fuel, more feedstock. The objective is not indefinite resupply; it is a loop that closes.</w:t>
      </w:r>
    </w:p>
    <w:p>
      <w:pPr>
        <w:spacing w:before="0" w:after="120" w:line="312" w:lineRule="auto"/>
      </w:pPr>
      <w:r>
        <w:rPr>
          <w:sz w:val="22"/>
        </w:rPr>
        <w:t xml:space="preserve">BIO FOR THE CONSUMABLE, MINERAL FOR THE PERMANENT — AFFIRMED AS ARCHITECTURE: gels, films and expendable foamies made to order from what the colony grows; habitats and long-lived structures from geopolymer, sulfur concrete, sintered regolith and basalt-glass classes. A habitat must not biodegrade; a foamie may.</w:t>
      </w:r>
    </w:p>
    <w:p>
      <w:pPr>
        <w:spacing w:before="0" w:after="120" w:line="312" w:lineRule="auto"/>
      </w:pPr>
      <w:r>
        <w:rPr>
          <w:sz w:val="22"/>
        </w:rPr>
        <w:t xml:space="preserve">THE AUTHOR'S INSTINCTS ARE THE INDUSTRY, AFFIRMED: chitin from crustacean shells is the second most abundant biopolymer on Earth; gelatine-glycerol films, PLA from any starch crop, PHA from fermentation, regenerated cellulose, moulded mycelium — every line on the spec sheets has a terrestrial industry behind it.</w:t>
      </w:r>
    </w:p>
    <w:p>
      <w:pPr>
        <w:spacing w:before="0" w:after="120" w:line="312" w:lineRule="auto"/>
      </w:pPr>
      <w:r>
        <w:rPr>
          <w:sz w:val="22"/>
        </w:rPr>
        <w:t xml:space="preserve">THE CORRECTED BENCHMARK IS THE BATCH-31 UPGRADE, SEATED: certified Earth product is not the physical requirement. If a foam needs a tensile strength, a temperature tolerance, a cure behaviour, a radiation tolerance, an elasticity — those are the requirements; the onboard material may have a completely different chemistry provided it achieves the function. 'Equivalent' means equivalent for the job.</w:t>
      </w:r>
    </w:p>
    <w:p>
      <w:pPr>
        <w:spacing w:before="0" w:after="120" w:line="312" w:lineRule="auto"/>
      </w:pPr>
      <w:r>
        <w:rPr>
          <w:sz w:val="22"/>
        </w:rPr>
        <w:t xml:space="preserve">THE SAFETY LAW IS THE REFINERY'S CONSTITUTION, AFFIRMED WHOLE: the spice suitcase is real arithmetic — under one percent of resin mass, a hundred-year ship supply in a suitcase; all liquid chemical and bio synthesis is science-tech-labs-only; all hazardous storage is zero-G bunded — containment is not bunding, bunding is for content; and everyone involved knows the MSDS, not merely has it on hand.</w:t>
      </w:r>
    </w:p>
    <w:p>
      <w:pPr>
        <w:spacing w:before="360" w:after="160" w:line="312" w:lineRule="auto"/>
        <w:keepNext/>
      </w:pPr>
      <w:r>
        <w:rPr>
          <w:sz w:val="24"/>
          <w:b/>
        </w:rPr>
        <w:t xml:space="preserve">§3 — THE SYSTEM IN THE FEEDSTOCK</w:t>
      </w:r>
    </w:p>
    <w:p>
      <w:pPr>
        <w:spacing w:after="100" w:line="312" w:lineRule="auto"/>
        <w:ind w:left="360" w:hanging="180"/>
      </w:pPr>
      <w:r>
        <w:rPr>
          <w:sz w:val="22"/>
        </w:rPr>
        <w:t xml:space="preserve">- </w:t>
      </w:r>
      <w:r>
        <w:rPr>
          <w:sz w:val="22"/>
          <w:b/>
        </w:rPr>
        <w:t xml:space="preserve">The reusable core, the consumable skin:</w:t>
      </w:r>
      <w:r>
        <w:rPr>
          <w:sz w:val="22"/>
        </w:rPr>
        <w:t xml:space="preserve"> the handle is the asset; the foamie is the expendable it fires — the split holds at pod scale.</w:t>
      </w:r>
    </w:p>
    <w:p>
      <w:pPr>
        <w:spacing w:after="100" w:line="312" w:lineRule="auto"/>
        <w:ind w:left="360" w:hanging="180"/>
      </w:pPr>
      <w:r>
        <w:rPr>
          <w:sz w:val="22"/>
        </w:rPr>
        <w:t xml:space="preserve">- </w:t>
      </w:r>
      <w:r>
        <w:rPr>
          <w:sz w:val="22"/>
          <w:b/>
        </w:rPr>
        <w:t xml:space="preserve">The phase law:</w:t>
      </w:r>
      <w:r>
        <w:rPr>
          <w:sz w:val="22"/>
        </w:rPr>
        <w:t xml:space="preserve"> bio for the consumable, mineral for the permanent — shelf lives accepted for the shelf that biodegrades.</w:t>
      </w:r>
    </w:p>
    <w:p>
      <w:pPr>
        <w:spacing w:after="100" w:line="312" w:lineRule="auto"/>
        <w:ind w:left="360" w:hanging="180"/>
      </w:pPr>
      <w:r>
        <w:rPr>
          <w:sz w:val="22"/>
        </w:rPr>
        <w:t xml:space="preserve">- </w:t>
      </w:r>
      <w:r>
        <w:rPr>
          <w:sz w:val="22"/>
          <w:b/>
        </w:rPr>
        <w:t xml:space="preserve">The gel specs:</w:t>
      </w:r>
      <w:r>
        <w:rPr>
          <w:sz w:val="22"/>
        </w:rPr>
        <w:t xml:space="preserve"> chitosan from the aquaculture waste stream; gelatine-glycerol from fish skins and frames.</w:t>
      </w:r>
    </w:p>
    <w:p>
      <w:pPr>
        <w:spacing w:after="100" w:line="312" w:lineRule="auto"/>
        <w:ind w:left="360" w:hanging="180"/>
      </w:pPr>
      <w:r>
        <w:rPr>
          <w:sz w:val="22"/>
        </w:rPr>
        <w:t xml:space="preserve">- </w:t>
      </w:r>
      <w:r>
        <w:rPr>
          <w:sz w:val="22"/>
          <w:b/>
        </w:rPr>
        <w:t xml:space="preserve">The bioplastic specs:</w:t>
      </w:r>
      <w:r>
        <w:rPr>
          <w:sz w:val="22"/>
        </w:rPr>
        <w:t xml:space="preserve"> PLA, PHA/PHB, cellulose, mycelium — grown rigid goods with years on the dry shelf.</w:t>
      </w:r>
    </w:p>
    <w:p>
      <w:pPr>
        <w:spacing w:after="100" w:line="312" w:lineRule="auto"/>
        <w:ind w:left="360" w:hanging="180"/>
      </w:pPr>
      <w:r>
        <w:rPr>
          <w:sz w:val="22"/>
        </w:rPr>
        <w:t xml:space="preserve">- </w:t>
      </w:r>
      <w:r>
        <w:rPr>
          <w:sz w:val="22"/>
          <w:b/>
        </w:rPr>
        <w:t xml:space="preserve">The permanent shelf:</w:t>
      </w:r>
      <w:r>
        <w:rPr>
          <w:sz w:val="22"/>
        </w:rPr>
        <w:t xml:space="preserve"> geopolymer, sulfur concrete (zero water, sets on cooling), sintered regolith, basalt glass fibre.</w:t>
      </w:r>
    </w:p>
    <w:p>
      <w:pPr>
        <w:spacing w:after="100" w:line="312" w:lineRule="auto"/>
        <w:ind w:left="360" w:hanging="180"/>
      </w:pPr>
      <w:r>
        <w:rPr>
          <w:sz w:val="22"/>
        </w:rPr>
        <w:t xml:space="preserve">- </w:t>
      </w:r>
      <w:r>
        <w:rPr>
          <w:sz w:val="22"/>
          <w:b/>
        </w:rPr>
        <w:t xml:space="preserve">The spice suitcase:</w:t>
      </w:r>
      <w:r>
        <w:rPr>
          <w:sz w:val="22"/>
        </w:rPr>
        <w:t xml:space="preserve"> the photoinitiator rides as luggage — a century of cure chemistry at under one percent of resin mass.</w:t>
      </w:r>
    </w:p>
    <w:p>
      <w:pPr>
        <w:spacing w:after="100" w:line="312" w:lineRule="auto"/>
        <w:ind w:left="360" w:hanging="180"/>
      </w:pPr>
      <w:r>
        <w:rPr>
          <w:sz w:val="22"/>
        </w:rPr>
        <w:t xml:space="preserve">- </w:t>
      </w:r>
      <w:r>
        <w:rPr>
          <w:sz w:val="22"/>
          <w:b/>
        </w:rPr>
        <w:t xml:space="preserve">The refinery law:</w:t>
      </w:r>
      <w:r>
        <w:rPr>
          <w:sz w:val="22"/>
        </w:rPr>
        <w:t xml:space="preserve"> lab-only synthesis; zero-G bunding; MSDS known, not just held.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foamie line's own question — 220 ends with a packing law, 221 opens by multiplying it: a thousand foamies need a resin source, and the NP question gets a refinery.</w:t>
      </w:r>
    </w:p>
    <w:p>
      <w:pPr>
        <w:spacing w:after="100" w:line="312" w:lineRule="auto"/>
        <w:ind w:left="360" w:hanging="180"/>
      </w:pPr>
      <w:r>
        <w:rPr>
          <w:sz w:val="22"/>
        </w:rPr>
        <w:t xml:space="preserve">- </w:t>
      </w:r>
      <w:r>
        <w:rPr>
          <w:sz w:val="22"/>
        </w:rPr>
        <w:t xml:space="preserve">The mass law's logistics branch seated: the rocket equation bills for every kilogram of countdown stock; the loop is the answer.</w:t>
      </w:r>
    </w:p>
    <w:p>
      <w:pPr>
        <w:spacing w:after="100" w:line="312" w:lineRule="auto"/>
        <w:ind w:left="360" w:hanging="180"/>
      </w:pPr>
      <w:r>
        <w:rPr>
          <w:sz w:val="22"/>
        </w:rPr>
        <w:t xml:space="preserve">- </w:t>
      </w:r>
      <w:r>
        <w:rPr>
          <w:sz w:val="22"/>
        </w:rPr>
        <w:t xml:space="preserve">The bund doctrine extends the file's own containment law — containment is not bunding — written here as zero-G refinery constitution, 'something missing from every Nasa text' (his words, seated).</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Stand up the lab: the science-tech synthesis bench, unit-dose delivery, segregated zero-G-bunded storage.</w:t>
      </w:r>
    </w:p>
    <w:p>
      <w:pPr>
        <w:spacing w:after="100" w:line="312" w:lineRule="auto"/>
        <w:ind w:left="360" w:hanging="180"/>
      </w:pPr>
      <w:r>
        <w:rPr>
          <w:sz w:val="22"/>
        </w:rPr>
        <w:t xml:space="preserve">- </w:t>
      </w:r>
      <w:r>
        <w:rPr>
          <w:sz w:val="22"/>
        </w:rPr>
        <w:t xml:space="preserve">2. Prove the gels: chitosan from shell waste, gelatine-glycerol from the fish farm's skins and frames — make-to-order shelf.</w:t>
      </w:r>
    </w:p>
    <w:p>
      <w:pPr>
        <w:spacing w:after="100" w:line="312" w:lineRule="auto"/>
        <w:ind w:left="360" w:hanging="180"/>
      </w:pPr>
      <w:r>
        <w:rPr>
          <w:sz w:val="22"/>
        </w:rPr>
        <w:t xml:space="preserve">- </w:t>
      </w:r>
      <w:r>
        <w:rPr>
          <w:sz w:val="22"/>
        </w:rPr>
        <w:t xml:space="preserve">3. Prove the rigids: PLA and PHA runs from colony starch and sugar; cellulose and mycelium moulding.</w:t>
      </w:r>
    </w:p>
    <w:p>
      <w:pPr>
        <w:spacing w:after="100" w:line="312" w:lineRule="auto"/>
        <w:ind w:left="360" w:hanging="180"/>
      </w:pPr>
      <w:r>
        <w:rPr>
          <w:sz w:val="22"/>
        </w:rPr>
        <w:t xml:space="preserve">- </w:t>
      </w:r>
      <w:r>
        <w:rPr>
          <w:sz w:val="22"/>
        </w:rPr>
        <w:t xml:space="preserve">4. Prove the permanent shelf: geopolymer and sulfur-concrete casts, sintered bricks, basalt fibre draw.</w:t>
      </w:r>
    </w:p>
    <w:p>
      <w:pPr>
        <w:spacing w:after="100" w:line="312" w:lineRule="auto"/>
        <w:ind w:left="360" w:hanging="180"/>
      </w:pPr>
      <w:r>
        <w:rPr>
          <w:sz w:val="22"/>
        </w:rPr>
        <w:t xml:space="preserve">- </w:t>
      </w:r>
      <w:r>
        <w:rPr>
          <w:sz w:val="22"/>
        </w:rPr>
        <w:t xml:space="preserve">5. Close the foamie loop: bio-resin matrix routes A/B bench-cured against the 220 wall spec.</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220 (the foamie javelin):</w:t>
      </w:r>
      <w:r>
        <w:rPr>
          <w:sz w:val="22"/>
        </w:rPr>
        <w:t xml:space="preserve"> the consumable skin this refinery feeds — the packing law created the demand; the feedstock phase supplies it.</w:t>
      </w:r>
    </w:p>
    <w:p>
      <w:pPr>
        <w:spacing w:after="100" w:line="312" w:lineRule="auto"/>
        <w:ind w:left="360" w:hanging="180"/>
      </w:pPr>
      <w:r>
        <w:rPr>
          <w:sz w:val="22"/>
        </w:rPr>
        <w:t xml:space="preserve">- </w:t>
      </w:r>
      <w:r>
        <w:rPr>
          <w:sz w:val="22"/>
          <w:b/>
        </w:rPr>
        <w:t xml:space="preserve">Phase 212/213 (the bag and the pin):</w:t>
      </w:r>
      <w:r>
        <w:rPr>
          <w:sz w:val="22"/>
        </w:rPr>
        <w:t xml:space="preserve"> sintered regolith promoted from cargo trick to structural shelf.</w:t>
      </w:r>
    </w:p>
    <w:p>
      <w:pPr>
        <w:spacing w:after="100" w:line="312" w:lineRule="auto"/>
        <w:ind w:left="360" w:hanging="180"/>
      </w:pPr>
      <w:r>
        <w:rPr>
          <w:sz w:val="22"/>
        </w:rPr>
        <w:t xml:space="preserve">- </w:t>
      </w:r>
      <w:r>
        <w:rPr>
          <w:sz w:val="22"/>
          <w:b/>
        </w:rPr>
        <w:t xml:space="preserve">Phase 234 (the mold bank):</w:t>
      </w:r>
      <w:r>
        <w:rPr>
          <w:sz w:val="22"/>
        </w:rPr>
        <w:t xml:space="preserve"> the permanent shelf's products are mold-bank feedstock — dies cast in geopolymer, parts shot in colony PLA.</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stockpile for decades — the mass spiral is seated; the loop is the doctrine.</w:t>
      </w:r>
    </w:p>
    <w:p>
      <w:pPr>
        <w:spacing w:after="100" w:line="312" w:lineRule="auto"/>
        <w:ind w:left="360" w:hanging="180"/>
      </w:pPr>
      <w:r>
        <w:rPr>
          <w:sz w:val="22"/>
        </w:rPr>
        <w:t xml:space="preserve">- </w:t>
      </w:r>
      <w:r>
        <w:rPr>
          <w:sz w:val="22"/>
        </w:rPr>
        <w:t xml:space="preserve">Do NOT put a habitat on the bio shelf — mineral for the permanent; a structure must not biodegrade.</w:t>
      </w:r>
    </w:p>
    <w:p>
      <w:pPr>
        <w:spacing w:after="100" w:line="312" w:lineRule="auto"/>
        <w:ind w:left="360" w:hanging="180"/>
      </w:pPr>
      <w:r>
        <w:rPr>
          <w:sz w:val="22"/>
        </w:rPr>
        <w:t xml:space="preserve">- </w:t>
      </w:r>
      <w:r>
        <w:rPr>
          <w:sz w:val="22"/>
        </w:rPr>
        <w:t xml:space="preserve">Do NOT demand chemical identity — the benchmark is functional equivalence; certified Earth product is not the requirement.</w:t>
      </w:r>
    </w:p>
    <w:p>
      <w:pPr>
        <w:spacing w:after="100" w:line="312" w:lineRule="auto"/>
        <w:ind w:left="360" w:hanging="180"/>
      </w:pPr>
      <w:r>
        <w:rPr>
          <w:sz w:val="22"/>
        </w:rPr>
        <w:t xml:space="preserve">- </w:t>
      </w:r>
      <w:r>
        <w:rPr>
          <w:sz w:val="22"/>
        </w:rPr>
        <w:t xml:space="preserve">Do NOT synthesise outside the lab — lab-only is law; pods order by unit dose.</w:t>
      </w:r>
    </w:p>
    <w:p>
      <w:pPr>
        <w:spacing w:after="100" w:line="312" w:lineRule="auto"/>
        <w:ind w:left="360" w:hanging="180"/>
      </w:pPr>
      <w:r>
        <w:rPr>
          <w:sz w:val="22"/>
        </w:rPr>
        <w:t xml:space="preserve">- </w:t>
      </w:r>
      <w:r>
        <w:rPr>
          <w:sz w:val="22"/>
        </w:rPr>
        <w:t xml:space="preserve">Do NOT call containment bunding — bunding is for content, and in zero-G it is designed, not poured.</w:t>
      </w:r>
    </w:p>
    <w:p>
      <w:pPr>
        <w:spacing w:before="360" w:after="160" w:line="312" w:lineRule="auto"/>
        <w:keepNext/>
      </w:pPr>
      <w:r>
        <w:rPr>
          <w:sz w:val="24"/>
          <w:b/>
        </w:rPr>
        <w:t xml:space="preserve">§9 — OWED</w:t>
      </w:r>
    </w:p>
    <w:p>
      <w:pPr>
        <w:spacing w:before="0" w:after="120" w:line="312" w:lineRule="auto"/>
      </w:pPr>
      <w:r>
        <w:rPr>
          <w:sz w:val="22"/>
        </w:rPr>
        <w:t xml:space="preserve">OWED: formulation and manufacturing validation — gel film specs at colony feedstock variance; PLA/PHA mechanicals at production scale; the bio-resin foamie wall cured against the 220 bench list; the sulfur-concrete and geopolymer long-duration exposure data; the bund geometry in zero-G (the containment law's test rig).</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GP-IM-221, v1.0 — CURRENT — PASS, CLOSED-LOOP MATERIALS DOCTRINE; FORMULATION AND MANUFACTURING VALIDATION STANDING, seated law, master v2.1 (numerical print order). Built 24 August 2026, second of the 20-chapter 'ok ill do these 20, you do 20 more' shift (the author's order, 24 August 2026, seated in sitting 618).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221</w:t>
      </w:r>
    </w:p>
    <w:sectPr>
      <w:footerReference w:type="default" r:id="R02df76065cc94312"/>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02df76065cc94312" Type="http://schemas.openxmlformats.org/officeDocument/2006/relationships/footer" Target="footer1.xml"/><Relationship Id="R315392baae3b4a8a" Type="http://schemas.openxmlformats.org/officeDocument/2006/relationships/styles" Target="styles.xml"/><Relationship Id="R5e7df072fa804d67" Type="http://schemas.openxmlformats.org/officeDocument/2006/relationships/image" Target="../media/image.png"/></Relationships>
</file>