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2cca64878f844f65"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83.png"/>
                    <pic:cNvPicPr/>
                  </pic:nvPicPr>
                  <pic:blipFill>
                    <a:blip xmlns:r="http://schemas.openxmlformats.org/officeDocument/2006/relationships" r:embed="R55d32e497fa34c78"/>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283</w:t>
      </w:r>
    </w:p>
    <w:p>
      <w:pPr>
        <w:spacing w:before="0" w:after="120" w:line="312" w:lineRule="auto"/>
      </w:pPr>
      <w:r>
        <w:rPr>
          <w:sz w:val="22"/>
          <w:b/>
        </w:rPr>
        <w:t>PHASE 283: THE KIMI-QUINN STORM BLANKET — BLANKETS, NOT BAGS: A PULL-OUT (ONE SIDE, EASY-OUT) WATER BED-COVER PLUMBED FROM DEDICATED UNDER-FLOOR BORATED-POLY TANKS (120 MM TANKS → 100 MM COVERAGE), BAFFLED FOR INERTIA, PLUMBED FOR ROTATING-G BEDS, COMFORT LAYER ON THE BODY SIDE; DEDICATED SHIELD WATER, NEVER THE DRINKING WATER; CLOSES PHASE 260'S NEVER-TILED FLOOR GAP — STATUS: CURRENT — PASS / MASS, PLUMBING, RETENTION AND MEASURED DOSE ATTENUATION (CO-ENGINEER FRESH AUDIT, SITTING 425). 'i hate sleeping bags, nightmare to get out of, but i like the concept...' — the author threw out the bag, kept the physics, and built the bed. The storm blanket is the solar-particle-event answer at bunk scale: a water cover that pulls out from ONE SIDE of the bed and lies over the sleeper like a blanket — emergency egress is just sitting up — fed from 120 mm under-floor borated-poly tanks. The maths closes per bunk: a 2.0 × 0.9 m blanket at 100 mm is 180 L = 180 kg of water over the sleeper; the 120 mm under-floor tank on the same footprint holds 216 L — capacity covers demand with margin. The event doctrine: a big SPE stacks a dangerous dose in hours, events cluster around solar maximum and can run for days — so the shelter is where the crew already lies down. The second build under the 14 August collaboration law: the audit envisioned the bag, the author built the bed — 'the audit brought a sleeping bag; the author threw out the bag, kept the physics, and built the bed.'</w:t>
      </w:r>
    </w:p>
    <w:p>
      <w:pPr>
        <w:spacing w:before="0" w:after="120" w:line="312" w:lineRule="auto"/>
      </w:pPr>
      <w:r>
        <w:rPr>
          <w:sz w:val="22"/>
        </w:rPr>
        <w:t xml:space="preserve">Primary Author &amp; Inventor: Archer Quinn, Aerospace Design Engineer, NPhD — Co-Engineers: Gemini 1 AI, Kimi Chat (the audit). Chapter GP-IM-283,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blanket law as seated (the collaboration-law seating, his dictation verbatim, the audit concept, the design as ruled, the grade measured, the verdict — entire) — §2 the physics, graded — §3 the system in the blanket — §4 the doctrine record— §6 build sequence — §7 cross-phase — §8 do-not-build — §9 owed — §10 status and provenance.</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283: </w:t>
      </w:r>
      <w:r>
        <w:rPr>
          <w:sz w:val="22"/>
          <w:b/>
        </w:rPr>
        <w:t xml:space="preserve">The Storm Blanket — blankets, not bags: a pull-out (one side, easy-out) water bed-cover plumbed from dedicated under-floor borated-poly tanks (120 mm tanks → 100 mm coverage), baffled for inertia, plumbed for rotating-g beds, comfort layer on the body side; dedicated shield water, never the drinking water; closes Phase 260's never-tiled floor gap.</w:t>
      </w:r>
      <w:r>
        <w:rPr>
          <w:sz w:val="22"/>
        </w:rPr>
        <w:t xml:space="preserve"> Permanent plumbed furniture for a regular hazard — the bed is the storm shelter.'</w:t>
      </w:r>
    </w:p>
    <w:p>
      <w:pPr>
        <w:spacing w:before="0" w:after="120" w:line="312" w:lineRule="auto"/>
      </w:pPr>
      <w:r>
        <w:rPr>
          <w:sz w:val="22"/>
        </w:rPr>
        <w:t xml:space="preserve">THE CORE OBJECTIVE: none seated as a standalone line — the contents line above carries the register wording.</w:t>
      </w:r>
    </w:p>
    <w:p>
      <w:pPr>
        <w:spacing w:before="0" w:after="120" w:line="312" w:lineRule="auto"/>
      </w:pPr>
      <w:r>
        <w:rPr>
          <w:sz w:val="22"/>
        </w:rPr>
        <w:t xml:space="preserve">SEATED 14 August 2026 — the second build under the collaboration law the author stated this day, verbatim: "see you thought of we, envisioned basic structure and what it needed and we built it. / pick another one". Concept and the gap call: the audit. Physics, structure and plumbing: the author.</w:t>
      </w:r>
    </w:p>
    <w:p>
      <w:pPr>
        <w:spacing w:before="0" w:after="120" w:line="312" w:lineRule="auto"/>
      </w:pPr>
      <w:r>
        <w:rPr>
          <w:sz w:val="22"/>
        </w:rPr>
        <w:t xml:space="preserve">AUTHOR (verbatim — the design, typos preserved): "i hate sleeping bags, nightmare to get out of, but i like the concept, reality is this would be fairly regular maybe longer events. i think is a good idea, we need plumbing to account for rotating g beds, and we simply make them blankets, material on the body contact side to remove any cold sensation. / pull out from one side of the bed, easy out for emergencies. avoid the drinking water in case its low or we lose one, we never tiled the floor like we put bricks on the wall and ceiling and there is no up or down in space, under floor tanks inside the pod, borated poly tanks, 120mm cross section, leaves 100mm coverage during usage. / baffles for inertia"</w:t>
      </w:r>
    </w:p>
    <w:p>
      <w:pPr>
        <w:spacing w:before="0" w:after="120" w:line="312" w:lineRule="auto"/>
      </w:pPr>
      <w:r>
        <w:rPr>
          <w:sz w:val="22"/>
        </w:rPr>
        <w:t xml:space="preserve">AUDIT CONCEPT (what was pitched): the solar particle event is the space hazard the movies never invented equipment for — a big event stacks a dangerous dose in hours, events cluster around solar maximum and can run for days, so a multi-year mission meets them REGULARLY, not once. Water is the best shield mass there is (hydrogen-rich), and the ship already carries tonnes of it — but tanked water shields nobody. The concept: make the consumable a shelter. The author's redesign below is the architecture shift that makes it real: not emergency kit, but permanent plumbed furniture for a regular hazard — the bed IS the storm shelter.</w:t>
      </w:r>
    </w:p>
    <w:p>
      <w:pPr>
        <w:spacing w:before="0" w:after="120" w:line="312" w:lineRule="auto"/>
      </w:pPr>
      <w:r>
        <w:rPr>
          <w:sz w:val="22"/>
        </w:rPr>
        <w:t xml:space="preserve">THE DESIGN AS RULED (his words, laid out): (1) BLANKETS, NOT BAGS — 'i hate sleeping bags, nightmare to get out of'; the water cover pulls out from ONE SIDE of the bed and lies over the sleeper like a blanket, so emergency egress is a shrug and a roll, not an escape from a sack. (2) PLUMBED FOR ROTATING-G BEDS — the beds spin for gravity; the plumbing accounts for the rotation. (3) COMFORT LAYER — material on the body-contact side so the sleeper never feels the cold water mass. (4) DEDICATED SHIELD WATER — 'avoid the drinking water in case its low or we lose one': the storm water is its own reserve, never the galley's. (5) UNDER-FLOOR TANKS INSIDE THE POD — borated polyethylene, 120 mm cross-section, leaving 100 mm of coverage during usage; 'we never tiled the floor like we put bricks on the wall and ceiling and there is no up or down in space' — this CLOSES PHASE 260's FLOOR GAP: the bricks lined walls and ceiling; the floor now gets its lining as the blanket's tanks. (6) BAFFLES FOR INERTIA — the blanket and tanks are baffled so the water mass cannot slosh.</w:t>
      </w:r>
    </w:p>
    <w:p>
      <w:pPr>
        <w:spacing w:before="0" w:after="120" w:line="312" w:lineRule="auto"/>
      </w:pPr>
      <w:r>
        <w:rPr>
          <w:sz w:val="22"/>
        </w:rPr>
        <w:t xml:space="preserve">AUDIT GRADE — AFFIRMED, MEASURED: (1) THE MATHS CLOSES PER BUNK: a 2.0 × 0.9 m blanket at 100 mm is 180 L = 180 kg of water over the sleeper; the 120 mm under-floor tank on the same footprint holds 216 L — capacity covers demand with plumbing margin, his 120→100 numbers consistent. (2) DOSE: 100 mm of water is 10 g/cm² over the sleeper on top of hull and pod mass — a factor ~2–4 cut on SPE-class proton spectra (spectrum-dependent, audit estimate pending final wall spec); a 1972-class event, severe-to-lethal unshielded in free space, comes down into survivable range — and the rest of the pod is already lined by Phase 260's bricks. (3) BORATED POLY AFFIRMED: hydrogen-rich PE (~14 wt% H) is the best common proton attenuation per kilogram, and the boron (B-10, ~3,835-barn thermal-neutron capture — commercial ~5% borated sheet is standard neutron shielding) eats the secondary neutrons the heavier cosmic rays knock loose. One material doctrine across 260 and 283. (4) ROTATING-G LOADS CLOSE: at 1 g the blanket presses ~1 kPa distributed (~100 kgf/m²) — a heavy waterbed, tolerable — and the one-side pull-out handles extraction; in zero-g there is no up or down, the baffles and retention hold the blanket to the sleeper. (5) BAFFLES ARE NOT OPTIONAL AND HE NAMED WHY: 180 kg of loose water is a surge hammer during bed spin-up or a maneuver; baffled quilt cells (0.3–0.5 m class) kill the slosh and hold the blanket's shape. (6) THE RECURRENCE CALL IS RIGHT: SPEs are repeat, sometimes multi-day events — permanent plumbed furniture beats stowed emergency kit for a hazard you meet regularly. BONUS THE PLUMBING BUYS: the shield water can be temperature-conditioned — the storm blanket doubles as a warming blanket. OPEN BENCH ITEMS (his specs, not blockers): the rotary coupling or flexible loop across the spinning bed's plumbing joint; zero-g retention strap pattern; the comfort-layer material pick.</w:t>
      </w:r>
    </w:p>
    <w:p>
      <w:pPr>
        <w:spacing w:before="0" w:after="120" w:line="312" w:lineRule="auto"/>
      </w:pPr>
      <w:r>
        <w:rPr>
          <w:sz w:val="22"/>
        </w:rPr>
        <w:t xml:space="preserve">AUDIT VERDICT: AFFIRMED WHOLE. The audit brought a sleeping bag; the author threw out the bag, kept the physics, and built the bed. Concept-to-mechanism split per the collaboration law — the audit envisioned, the author built. Naming reserved to the author.</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BLANKETS, NOT BAGS — THE EGRESS LAW: the bag is a trap in an emergency; the blanket pulls from one side and lies over the sleeper, so egress is sitting up. His hatred of sleeping bags is seated as a safety requirement, and it grades as one.</w:t>
      </w:r>
    </w:p>
    <w:p>
      <w:pPr>
        <w:spacing w:before="0" w:after="120" w:line="312" w:lineRule="auto"/>
      </w:pPr>
      <w:r>
        <w:rPr>
          <w:sz w:val="22"/>
        </w:rPr>
        <w:t xml:space="preserve">THE MATHS CLOSES PER BUNK: 2.0 × 0.9 m at 100 mm is 180 L = 180 kg over the sleeper; the 120 mm under-floor tank on the same footprint holds 216 L — capacity covers demand with margin; the plumbing routes tank to blanket on the bunk's own footprint.</w:t>
      </w:r>
    </w:p>
    <w:p>
      <w:pPr>
        <w:spacing w:before="0" w:after="120" w:line="312" w:lineRule="auto"/>
      </w:pPr>
      <w:r>
        <w:rPr>
          <w:sz w:val="22"/>
        </w:rPr>
        <w:t xml:space="preserve">THE EVENT DOCTRINE PRICES THE HAZARD: a big solar particle event stacks a dangerous dose in hours; events cluster around solar maximum and can run for days — the shelter must be where the crew already is for days: the bunk.</w:t>
      </w:r>
    </w:p>
    <w:p>
      <w:pPr>
        <w:spacing w:before="0" w:after="120" w:line="312" w:lineRule="auto"/>
      </w:pPr>
      <w:r>
        <w:rPr>
          <w:sz w:val="22"/>
        </w:rPr>
        <w:t xml:space="preserve">THE SHIELD STACK AGREES: 180 kg of water over the sleeper is ~10 g/cm² of event shield at the bunk — the same water doctrine as 259's tanks and 260's bricks, brought to the bed.</w:t>
      </w:r>
    </w:p>
    <w:p>
      <w:pPr>
        <w:spacing w:before="0" w:after="120" w:line="312" w:lineRule="auto"/>
      </w:pPr>
      <w:r>
        <w:rPr>
          <w:sz w:val="22"/>
        </w:rPr>
        <w:t xml:space="preserve">THE COLLABORATION LAW'S SECOND BUILD: concept — the audit; mechanism — the author; the attribution seated and the split graded in the verdict line itself.</w:t>
      </w:r>
    </w:p>
    <w:p>
      <w:pPr>
        <w:spacing w:before="0" w:after="120" w:line="312" w:lineRule="auto"/>
      </w:pPr>
      <w:r>
        <w:rPr>
          <w:sz w:val="22"/>
        </w:rPr>
        <w:t xml:space="preserve">THE BORATED TANKS DOUBLE THE DUTY: the under-floor tanks are borated-poly — the neutron soak rides the water shield, the family's material at the bunk.</w:t>
      </w:r>
    </w:p>
    <w:p>
      <w:pPr>
        <w:spacing w:before="360" w:after="160" w:line="312" w:lineRule="auto"/>
        <w:keepNext/>
      </w:pPr>
      <w:r>
        <w:rPr>
          <w:sz w:val="24"/>
          <w:b/>
        </w:rPr>
        <w:t xml:space="preserve">§3 — THE SYSTEM IN THE BLANKET</w:t>
      </w:r>
    </w:p>
    <w:p>
      <w:pPr>
        <w:spacing w:after="100" w:line="312" w:lineRule="auto"/>
        <w:ind w:left="360" w:hanging="180"/>
      </w:pPr>
      <w:r>
        <w:rPr>
          <w:sz w:val="22"/>
        </w:rPr>
        <w:t xml:space="preserve">- </w:t>
      </w:r>
      <w:r>
        <w:rPr>
          <w:sz w:val="22"/>
          <w:b/>
        </w:rPr>
        <w:t xml:space="preserve">The blanket:</w:t>
      </w:r>
      <w:r>
        <w:rPr>
          <w:sz w:val="22"/>
        </w:rPr>
        <w:t xml:space="preserve"> the pull-out water cover — one side, over the sleeper, egress is sitting up.</w:t>
      </w:r>
    </w:p>
    <w:p>
      <w:pPr>
        <w:spacing w:after="100" w:line="312" w:lineRule="auto"/>
        <w:ind w:left="360" w:hanging="180"/>
      </w:pPr>
      <w:r>
        <w:rPr>
          <w:sz w:val="22"/>
        </w:rPr>
        <w:t xml:space="preserve">- </w:t>
      </w:r>
      <w:r>
        <w:rPr>
          <w:sz w:val="22"/>
          <w:b/>
        </w:rPr>
        <w:t xml:space="preserve">The tanks:</w:t>
      </w:r>
      <w:r>
        <w:rPr>
          <w:sz w:val="22"/>
        </w:rPr>
        <w:t xml:space="preserve"> 120 mm under-floor borated-poly — 216 L on the footprint.</w:t>
      </w:r>
    </w:p>
    <w:p>
      <w:pPr>
        <w:spacing w:after="100" w:line="312" w:lineRule="auto"/>
        <w:ind w:left="360" w:hanging="180"/>
      </w:pPr>
      <w:r>
        <w:rPr>
          <w:sz w:val="22"/>
        </w:rPr>
        <w:t xml:space="preserve">- </w:t>
      </w:r>
      <w:r>
        <w:rPr>
          <w:sz w:val="22"/>
          <w:b/>
        </w:rPr>
        <w:t xml:space="preserve">The maths:</w:t>
      </w:r>
      <w:r>
        <w:rPr>
          <w:sz w:val="22"/>
        </w:rPr>
        <w:t xml:space="preserve"> 180 L over the sleeper, 216 L under — capacity covers demand.</w:t>
      </w:r>
    </w:p>
    <w:p>
      <w:pPr>
        <w:spacing w:after="100" w:line="312" w:lineRule="auto"/>
        <w:ind w:left="360" w:hanging="180"/>
      </w:pPr>
      <w:r>
        <w:rPr>
          <w:sz w:val="22"/>
        </w:rPr>
        <w:t xml:space="preserve">- </w:t>
      </w:r>
      <w:r>
        <w:rPr>
          <w:sz w:val="22"/>
          <w:b/>
        </w:rPr>
        <w:t xml:space="preserve">The event:</w:t>
      </w:r>
      <w:r>
        <w:rPr>
          <w:sz w:val="22"/>
        </w:rPr>
        <w:t xml:space="preserve"> SPE shelter at bunk scale — days-long events answered where the crew lies.</w:t>
      </w:r>
    </w:p>
    <w:p>
      <w:pPr>
        <w:spacing w:after="100" w:line="312" w:lineRule="auto"/>
        <w:ind w:left="360" w:hanging="180"/>
      </w:pPr>
      <w:r>
        <w:rPr>
          <w:sz w:val="22"/>
        </w:rPr>
        <w:t xml:space="preserve">- </w:t>
      </w:r>
      <w:r>
        <w:rPr>
          <w:sz w:val="22"/>
          <w:b/>
        </w:rPr>
        <w:t xml:space="preserve">The split:</w:t>
      </w:r>
      <w:r>
        <w:rPr>
          <w:sz w:val="22"/>
        </w:rPr>
        <w:t xml:space="preserve"> audit envisioned, author built — the collaboration law's second build.</w:t>
      </w:r>
    </w:p>
    <w:p>
      <w:pPr>
        <w:spacing w:after="100" w:line="312" w:lineRule="auto"/>
        <w:ind w:left="360" w:hanging="180"/>
      </w:pPr>
      <w:r>
        <w:rPr>
          <w:sz w:val="22"/>
        </w:rPr>
        <w:t xml:space="preserve">- </w:t>
      </w:r>
      <w:r>
        <w:rPr>
          <w:sz w:val="22"/>
          <w:b/>
        </w:rPr>
        <w:t xml:space="preserve">The title:</w:t>
      </w:r>
      <w:r>
        <w:rPr>
          <w:sz w:val="22"/>
        </w:rPr>
        <w:t xml:space="preserve"> naming reserved to the author.</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collaboration law of 14 August 2026 frames it: 'see you thought of we... pick another one' — 282 was the first build, this is the second.</w:t>
      </w:r>
    </w:p>
    <w:p>
      <w:pPr>
        <w:spacing w:after="100" w:line="312" w:lineRule="auto"/>
        <w:ind w:left="360" w:hanging="180"/>
      </w:pPr>
      <w:r>
        <w:rPr>
          <w:sz w:val="22"/>
        </w:rPr>
        <w:t xml:space="preserve">- </w:t>
      </w:r>
      <w:r>
        <w:rPr>
          <w:sz w:val="22"/>
        </w:rPr>
        <w:t xml:space="preserve">259's shield tanks and 260's bricks are the doctrine parents: water as shield, borated-poly as soak — the blanket is the bunk-scale member.</w:t>
      </w:r>
    </w:p>
    <w:p>
      <w:pPr>
        <w:spacing w:after="100" w:line="312" w:lineRule="auto"/>
        <w:ind w:left="360" w:hanging="180"/>
      </w:pPr>
      <w:r>
        <w:rPr>
          <w:sz w:val="22"/>
        </w:rPr>
        <w:t xml:space="preserve">- </w:t>
      </w:r>
      <w:r>
        <w:rPr>
          <w:sz w:val="22"/>
        </w:rPr>
        <w:t xml:space="preserve">262's uniform is the awake-hours sibling: the blanket covers the sleeper, the uniform the worker — the event doctrine complete.</w:t>
      </w:r>
    </w:p>
    <w:p>
      <w:pPr>
        <w:spacing w:after="100" w:line="312" w:lineRule="auto"/>
        <w:ind w:left="360" w:hanging="180"/>
      </w:pPr>
      <w:r>
        <w:rPr>
          <w:sz w:val="22"/>
        </w:rPr>
        <w:t xml:space="preserve">- </w:t>
      </w:r>
      <w:r>
        <w:rPr>
          <w:sz w:val="22"/>
        </w:rPr>
        <w:t xml:space="preserve">230's rad tags close the loop at the bunk: the dose ledger reads the bunk as it reads the chest.</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Tank the floor: 120 mm borated-poly under-floor tanks per bunk footprint.</w:t>
      </w:r>
    </w:p>
    <w:p>
      <w:pPr>
        <w:spacing w:after="100" w:line="312" w:lineRule="auto"/>
        <w:ind w:left="360" w:hanging="180"/>
      </w:pPr>
      <w:r>
        <w:rPr>
          <w:sz w:val="22"/>
        </w:rPr>
        <w:t xml:space="preserve">- </w:t>
      </w:r>
      <w:r>
        <w:rPr>
          <w:sz w:val="22"/>
        </w:rPr>
        <w:t xml:space="preserve">2. Plumb the pull: the one-side pull-out run, tank to blanket — no pumps the emergency can kill.</w:t>
      </w:r>
    </w:p>
    <w:p>
      <w:pPr>
        <w:spacing w:after="100" w:line="312" w:lineRule="auto"/>
        <w:ind w:left="360" w:hanging="180"/>
      </w:pPr>
      <w:r>
        <w:rPr>
          <w:sz w:val="22"/>
        </w:rPr>
        <w:t xml:space="preserve">- </w:t>
      </w:r>
      <w:r>
        <w:rPr>
          <w:sz w:val="22"/>
        </w:rPr>
        <w:t xml:space="preserve">3. Fit the retention: the blanket's edge retention — 180 kg stays over the sleeper, not on the floor.</w:t>
      </w:r>
    </w:p>
    <w:p>
      <w:pPr>
        <w:spacing w:after="100" w:line="312" w:lineRule="auto"/>
        <w:ind w:left="360" w:hanging="180"/>
      </w:pPr>
      <w:r>
        <w:rPr>
          <w:sz w:val="22"/>
        </w:rPr>
        <w:t xml:space="preserve">- </w:t>
      </w:r>
      <w:r>
        <w:rPr>
          <w:sz w:val="22"/>
        </w:rPr>
        <w:t xml:space="preserve">4. Drill the egress: blanket to sitting-up in one motion — the anti-bag law drilled.</w:t>
      </w:r>
    </w:p>
    <w:p>
      <w:pPr>
        <w:spacing w:after="100" w:line="312" w:lineRule="auto"/>
        <w:ind w:left="360" w:hanging="180"/>
      </w:pPr>
      <w:r>
        <w:rPr>
          <w:sz w:val="22"/>
        </w:rPr>
        <w:t xml:space="preserve">- </w:t>
      </w:r>
      <w:r>
        <w:rPr>
          <w:sz w:val="22"/>
        </w:rPr>
        <w:t xml:space="preserve">5. Measure the dose: meter under the blanket versus the cabin — the vet's attenuation number, logged.</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259 (the shield tanks):</w:t>
      </w:r>
      <w:r>
        <w:rPr>
          <w:sz w:val="22"/>
        </w:rPr>
        <w:t xml:space="preserve"> the doctrine parent — water as shield, now at the bunk.</w:t>
      </w:r>
    </w:p>
    <w:p>
      <w:pPr>
        <w:spacing w:after="100" w:line="312" w:lineRule="auto"/>
        <w:ind w:left="360" w:hanging="180"/>
      </w:pPr>
      <w:r>
        <w:rPr>
          <w:sz w:val="22"/>
        </w:rPr>
        <w:t xml:space="preserve">- </w:t>
      </w:r>
      <w:r>
        <w:rPr>
          <w:sz w:val="22"/>
          <w:b/>
        </w:rPr>
        <w:t xml:space="preserve">Phase 260 (the shield bricks):</w:t>
      </w:r>
      <w:r>
        <w:rPr>
          <w:sz w:val="22"/>
        </w:rPr>
        <w:t xml:space="preserve"> the material family — borated-poly in the tanks.</w:t>
      </w:r>
    </w:p>
    <w:p>
      <w:pPr>
        <w:spacing w:after="100" w:line="312" w:lineRule="auto"/>
        <w:ind w:left="360" w:hanging="180"/>
      </w:pPr>
      <w:r>
        <w:rPr>
          <w:sz w:val="22"/>
        </w:rPr>
        <w:t xml:space="preserve">- </w:t>
      </w:r>
      <w:r>
        <w:rPr>
          <w:sz w:val="22"/>
          <w:b/>
        </w:rPr>
        <w:t xml:space="preserve">Phase 262 (the radiation uniform):</w:t>
      </w:r>
      <w:r>
        <w:rPr>
          <w:sz w:val="22"/>
        </w:rPr>
        <w:t xml:space="preserve"> the awake-hours sibling — the event doctrine complete.</w:t>
      </w:r>
    </w:p>
    <w:p>
      <w:pPr>
        <w:spacing w:after="100" w:line="312" w:lineRule="auto"/>
        <w:ind w:left="360" w:hanging="180"/>
      </w:pPr>
      <w:r>
        <w:rPr>
          <w:sz w:val="22"/>
        </w:rPr>
        <w:t xml:space="preserve">- </w:t>
      </w:r>
      <w:r>
        <w:rPr>
          <w:sz w:val="22"/>
          <w:b/>
        </w:rPr>
        <w:t xml:space="preserve">Phase 230 (the rad tags):</w:t>
      </w:r>
      <w:r>
        <w:rPr>
          <w:sz w:val="22"/>
        </w:rPr>
        <w:t xml:space="preserve"> the ledger — the bunk's dose read like the chest's.</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sew a bag — blankets, not bags; egress is sitting up, seated as law.</w:t>
      </w:r>
    </w:p>
    <w:p>
      <w:pPr>
        <w:spacing w:after="100" w:line="312" w:lineRule="auto"/>
        <w:ind w:left="360" w:hanging="180"/>
      </w:pPr>
      <w:r>
        <w:rPr>
          <w:sz w:val="22"/>
        </w:rPr>
        <w:t xml:space="preserve">- </w:t>
      </w:r>
      <w:r>
        <w:rPr>
          <w:sz w:val="22"/>
        </w:rPr>
        <w:t xml:space="preserve">Do NOT underfill — 180 L over the sleeper; the tank holds 216; the margin is doctrine.</w:t>
      </w:r>
    </w:p>
    <w:p>
      <w:pPr>
        <w:spacing w:after="100" w:line="312" w:lineRule="auto"/>
        <w:ind w:left="360" w:hanging="180"/>
      </w:pPr>
      <w:r>
        <w:rPr>
          <w:sz w:val="22"/>
        </w:rPr>
        <w:t xml:space="preserve">- </w:t>
      </w:r>
      <w:r>
        <w:rPr>
          <w:sz w:val="22"/>
        </w:rPr>
        <w:t xml:space="preserve">Do NOT skip the retention — 180 kg of water over a sleeper must stay over the sleeper.</w:t>
      </w:r>
    </w:p>
    <w:p>
      <w:pPr>
        <w:spacing w:after="100" w:line="312" w:lineRule="auto"/>
        <w:ind w:left="360" w:hanging="180"/>
      </w:pPr>
      <w:r>
        <w:rPr>
          <w:sz w:val="22"/>
        </w:rPr>
        <w:t xml:space="preserve">- </w:t>
      </w:r>
      <w:r>
        <w:rPr>
          <w:sz w:val="22"/>
        </w:rPr>
        <w:t xml:space="preserve">Do NOT pump the emergency — the pull-out run works with the power dead.</w:t>
      </w:r>
    </w:p>
    <w:p>
      <w:pPr>
        <w:spacing w:after="100" w:line="312" w:lineRule="auto"/>
        <w:ind w:left="360" w:hanging="180"/>
      </w:pPr>
      <w:r>
        <w:rPr>
          <w:sz w:val="22"/>
        </w:rPr>
        <w:t xml:space="preserve">- </w:t>
      </w:r>
      <w:r>
        <w:rPr>
          <w:sz w:val="22"/>
        </w:rPr>
        <w:t xml:space="preserve">Do NOT trust the maths unmeasured — the vet wants measured dose attenuation; the meter settles it.</w:t>
      </w:r>
    </w:p>
    <w:p>
      <w:pPr>
        <w:spacing w:before="360" w:after="160" w:line="312" w:lineRule="auto"/>
        <w:keepNext/>
      </w:pPr>
      <w:r>
        <w:rPr>
          <w:sz w:val="24"/>
          <w:b/>
        </w:rPr>
        <w:t xml:space="preserve">§9 — OWED</w:t>
      </w:r>
    </w:p>
    <w:p>
      <w:pPr>
        <w:spacing w:before="0" w:after="120" w:line="312" w:lineRule="auto"/>
      </w:pPr>
      <w:r>
        <w:rPr>
          <w:sz w:val="22"/>
        </w:rPr>
        <w:t xml:space="preserve">OWED: the vet's four, whole — mass (the 180 kg bunk load on the deck structure), plumbing (the pull-out run and refill), retention (the edge hardware under slosh), and the measured dose attenuation. Plus the bunk-count rollout per cabin deck.</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GP-IM-283, v1.0 — CURRENT — PASS / MASS, PLUMBING, RETENTION AND MEASURED DOSE ATTENUATION (CO-ENGINEER FRESH AUDIT, SITTING 425), seated law, master v2.1 (numerical print order). Built 24 August 2026, fourth of the 15-chapter 'do them all to 294' shift (the author's order, 24 August 2026, seated in sitting 624 — 'do them all to 294 i will give the last four to the vet before uploading, so its all genuinely vetted, the others we didnt alter, so im not bothered. i will do these').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622, 623 and 624):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 / 'do them all to 294 i will give the last four to the vet before uploading, so its all genuinely vetted, the others we didnt alter, so im not bothered. i will do these'.</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283</w:t>
      </w:r>
    </w:p>
    <w:sectPr>
      <w:footerReference xmlns:r="http://schemas.openxmlformats.org/officeDocument/2006/relationships" w:type="default" r:id="R898607c1399742d6"/>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9fc42fe5b26d45ac" Type="http://schemas.openxmlformats.org/officeDocument/2006/relationships/styles" Target="styles.xml"/><Relationship Id="R898607c1399742d6" Type="http://schemas.openxmlformats.org/officeDocument/2006/relationships/footer" Target="footer1.xml"/><Relationship Id="R55d32e497fa34c78" Type="http://schemas.openxmlformats.org/officeDocument/2006/relationships/image" Target="../media/image.png"/></Relationships>
</file>