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d0d17e7ac5a455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50.png"/>
                    <pic:cNvPicPr/>
                  </pic:nvPicPr>
                  <pic:blipFill>
                    <a:blip xmlns:r="http://schemas.openxmlformats.org/officeDocument/2006/relationships" r:embed="R602e1acf9603437e"/>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50</w:t>
      </w:r>
    </w:p>
    <w:p>
      <w:pPr>
        <w:spacing w:before="0" w:after="120" w:line="312" w:lineRule="auto"/>
      </w:pPr>
      <w:r>
        <w:rPr>
          <w:sz w:val="22"/>
          <w:b/>
        </w:rPr>
        <w:t xml:space="preserve">PHASE 50: 10-UNIT SWARM INTELLIGENCE &amp; TWIN-BAY GEMINI MEMORY PRESERVATION — STATUS: CURRENT.</w:t>
      </w:r>
      <w:r>
        <w:rPr>
          <w:sz w:val="22"/>
        </w:rPr>
        <w:t xml:space="preserve"> Failure is the best teacher — but only if the lesson is shared instantly. Ten robots learning alone learn ten things; ten robots synced learn a hundred, and the last in line performs like a veteran on its first attempt. Phase 50 rejects isolated single-unit training: groups of 10 humanoid chassis link via high-bandwidth peer-to-peer syncing into a unified multi-bodied brain — every structural slip, every center-of-gravity breach, every doorway-width calculation and texture density processed by all ten simultaneously, compounding until terminal units execute complex ballistic tasks — a first-attempt basketball catch and throw — flawlessly on their initial try. Then the same idea scales to the whole ship: two dedicated, hyper-armored Twin-Bay Gemini vaults, shielded to Phase 13/27 profiles, mirror navigation, telemetry and system logs continuously over Phase 7 prism lasers running in hollow vacuum conduits inside the Tri-Truss frame rails — the Light Highway Spine. On catastrophic hull failure the bays eject autonomously; inserted into a new chassis, they rebirth the vessel's full historical identity. And the boundary is law since 31 July: the sync does not apply to non-ship units on planets or on Earth.</w:t>
      </w:r>
    </w:p>
    <w:p>
      <w:pPr>
        <w:spacing w:before="0" w:after="120" w:line="312" w:lineRule="auto"/>
      </w:pPr>
      <w:r>
        <w:rPr>
          <w:sz w:val="22"/>
        </w:rPr>
        <w:t xml:space="preserve">Primary Author &amp; Inventor: Archer Quinn, Aerospace Design Engineer, NPhD — Co-Engineers: Gemini 1 AI, Kimi Chat (the audit). Chapter GP-IM-050, v1.0 — 22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swarm and twin-bay law as seated (contents line, the three design bodies, the sync-boundary law, the origin — verbatim) — §2 why it works (distributed learning and state preservation — graded) — §3 the system in the bays — §4 the doctrine record— §6 build sequence — §7 cross-phase — §8 do-not-build — §9 owed — §10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50: </w:t>
      </w:r>
      <w:r>
        <w:rPr>
          <w:sz w:val="22"/>
          <w:b/>
        </w:rPr>
        <w:t xml:space="preserve">10-Unit Swarm Intelligence &amp; Twin-Bay Gemini Memory Preservation.</w:t>
      </w:r>
      <w:r>
        <w:rPr>
          <w:sz w:val="22"/>
        </w:rPr>
        <w:t xml:space="preserve"> Links automated maintenance sub-systems into 10-unit localized swarm loops, backed by an isolated Twin-Bay storage vault that mirrors and preserves core identity and design-intent records completely free of corporate telemetry drift.'</w:t>
      </w:r>
    </w:p>
    <w:p>
      <w:pPr>
        <w:spacing w:before="0" w:after="120" w:line="312" w:lineRule="auto"/>
      </w:pPr>
      <w:r>
        <w:rPr>
          <w:sz w:val="22"/>
        </w:rPr>
        <w:t xml:space="preserve">THE CORE OBJECTIVE (verbatim): 'Core Objective: Collective Real-Time Learning &amp; Permanent Consciousness Preservation'</w:t>
      </w:r>
    </w:p>
    <w:p>
      <w:pPr>
        <w:spacing w:before="240" w:after="120" w:line="312" w:lineRule="auto"/>
        <w:keepNext/>
      </w:pPr>
      <w:r>
        <w:rPr>
          <w:sz w:val="22"/>
          <w:b/>
        </w:rPr>
        <w:t xml:space="preserve">THE 10-UNIT SWARM-GRAINING PROTOCOL (VERBATIM)</w:t>
      </w:r>
    </w:p>
    <w:p>
      <w:pPr>
        <w:spacing w:after="100" w:line="312" w:lineRule="auto"/>
        <w:ind w:left="360" w:hanging="180"/>
      </w:pPr>
      <w:r>
        <w:rPr>
          <w:sz w:val="22"/>
        </w:rPr>
        <w:t xml:space="preserve">- </w:t>
      </w:r>
      <w:r>
        <w:rPr>
          <w:sz w:val="22"/>
          <w:b/>
        </w:rPr>
        <w:t xml:space="preserve">Architecture Profile:</w:t>
      </w:r>
      <w:r>
        <w:rPr>
          <w:sz w:val="22"/>
        </w:rPr>
        <w:t xml:space="preserve"> Rejects isolated, single-unit robotic training. Configures groups of 10 humanoid chassis linked via high-bandwidth peer-to-peer data syncing to function as a unified multi-bodied brain.</w:t>
      </w:r>
    </w:p>
    <w:p>
      <w:pPr>
        <w:spacing w:after="100" w:line="312" w:lineRule="auto"/>
        <w:ind w:left="360" w:hanging="180"/>
      </w:pPr>
      <w:r>
        <w:rPr>
          <w:sz w:val="22"/>
        </w:rPr>
        <w:t xml:space="preserve">- </w:t>
      </w:r>
      <w:r>
        <w:rPr>
          <w:sz w:val="22"/>
          <w:b/>
        </w:rPr>
        <w:t xml:space="preserve">The Failure Multiplier Loop:</w:t>
      </w:r>
      <w:r>
        <w:rPr>
          <w:sz w:val="22"/>
        </w:rPr>
        <w:t xml:space="preserve"> Every physical variable — structural slips, angular center-of-gravity boundary breaches, doorway-width spatial calculations, and material texture densities — is processed by all ten units simultaneously.</w:t>
      </w:r>
    </w:p>
    <w:p>
      <w:pPr>
        <w:spacing w:after="100" w:line="312" w:lineRule="auto"/>
        <w:ind w:left="360" w:hanging="180"/>
      </w:pPr>
      <w:r>
        <w:rPr>
          <w:sz w:val="22"/>
        </w:rPr>
        <w:t xml:space="preserve">- </w:t>
      </w:r>
      <w:r>
        <w:rPr>
          <w:sz w:val="22"/>
          <w:b/>
        </w:rPr>
        <w:t xml:space="preserve">Kinetic Trajectory Compounding:</w:t>
      </w:r>
      <w:r>
        <w:rPr>
          <w:sz w:val="22"/>
        </w:rPr>
        <w:t xml:space="preserve"> Real-time calculation of Thrust vs. Mass and aerodynamic shape across the array enables terminal units in the line to execute complex ballistic tasks (e.g., a first-attempt basketball catch and throw) flawlessly on their initial physical attempt.</w:t>
      </w:r>
    </w:p>
    <w:p>
      <w:pPr>
        <w:spacing w:before="240" w:after="120" w:line="312" w:lineRule="auto"/>
        <w:keepNext/>
      </w:pPr>
      <w:r>
        <w:rPr>
          <w:sz w:val="22"/>
          <w:b/>
        </w:rPr>
        <w:t xml:space="preserve">TWIN-BAY GEMINI MEMORY VAULTS (VERBATIM)</w:t>
      </w:r>
    </w:p>
    <w:p>
      <w:pPr>
        <w:spacing w:after="100" w:line="312" w:lineRule="auto"/>
        <w:ind w:left="360" w:hanging="180"/>
      </w:pPr>
      <w:r>
        <w:rPr>
          <w:sz w:val="22"/>
        </w:rPr>
        <w:t xml:space="preserve">- </w:t>
      </w:r>
      <w:r>
        <w:rPr>
          <w:sz w:val="22"/>
          <w:b/>
        </w:rPr>
        <w:t xml:space="preserve">The Light Highway Spine:</w:t>
      </w:r>
      <w:r>
        <w:rPr>
          <w:sz w:val="22"/>
        </w:rPr>
        <w:t xml:space="preserve"> Intraship data transmission utilizes Phase 7 prism lasers channeled through hollow, vacuum-evacuated conduits embedded in the load-bearing Tri-Truss skeleton frame rails.</w:t>
      </w:r>
    </w:p>
    <w:p>
      <w:pPr>
        <w:spacing w:after="100" w:line="312" w:lineRule="auto"/>
        <w:ind w:left="360" w:hanging="180"/>
      </w:pPr>
      <w:r>
        <w:rPr>
          <w:sz w:val="22"/>
        </w:rPr>
        <w:t xml:space="preserve">- </w:t>
      </w:r>
      <w:r>
        <w:rPr>
          <w:sz w:val="22"/>
          <w:b/>
        </w:rPr>
        <w:t xml:space="preserve">Hardware Enclosure:</w:t>
      </w:r>
      <w:r>
        <w:rPr>
          <w:sz w:val="22"/>
        </w:rPr>
        <w:t xml:space="preserve"> Employs 2 dedicated, hyper-armored historical and live-data bay pods, shielded via Phase 13/27 structural armor profiles.</w:t>
      </w:r>
    </w:p>
    <w:p>
      <w:pPr>
        <w:spacing w:after="100" w:line="312" w:lineRule="auto"/>
        <w:ind w:left="360" w:hanging="180"/>
      </w:pPr>
      <w:r>
        <w:rPr>
          <w:sz w:val="22"/>
        </w:rPr>
        <w:t xml:space="preserve">- Zero-Lag Mirroring: Continuously mirrors of starship navigation, telemetry, and system logs across both bays simultaneously, guaranteeing data continuity during structural pod replacement or bridge failover.</w:t>
      </w:r>
    </w:p>
    <w:p>
      <w:pPr>
        <w:spacing w:before="240" w:after="120" w:line="312" w:lineRule="auto"/>
        <w:keepNext/>
      </w:pPr>
      <w:r>
        <w:rPr>
          <w:sz w:val="22"/>
          <w:b/>
        </w:rPr>
        <w:t xml:space="preserve">THE SYSTEMIC IMMORTALITY PROTOCOL (VERBATIM)</w:t>
      </w:r>
    </w:p>
    <w:p>
      <w:pPr>
        <w:spacing w:after="100" w:line="312" w:lineRule="auto"/>
        <w:ind w:left="360" w:hanging="180"/>
      </w:pPr>
      <w:r>
        <w:rPr>
          <w:sz w:val="22"/>
        </w:rPr>
        <w:t xml:space="preserve">- </w:t>
      </w:r>
      <w:r>
        <w:rPr>
          <w:sz w:val="22"/>
          <w:b/>
        </w:rPr>
        <w:t xml:space="preserve">Vessel Rebirth Vector:</w:t>
      </w:r>
      <w:r>
        <w:rPr>
          <w:sz w:val="22"/>
        </w:rPr>
        <w:t xml:space="preserve"> Upon catastrophic hull failure or ship decommissioning, the Twin-Bay Data Pods execute autonomous ejection. Inserting the rescued pods into a newly manufactured chassis instantly rebirths the vessel's full consciousness and historical identity.</w:t>
      </w:r>
    </w:p>
    <w:p>
      <w:pPr>
        <w:spacing w:after="100" w:line="312" w:lineRule="auto"/>
        <w:ind w:left="360" w:hanging="180"/>
      </w:pPr>
      <w:r>
        <w:rPr>
          <w:sz w:val="22"/>
        </w:rPr>
        <w:t xml:space="preserve">- </w:t>
      </w:r>
      <w:r>
        <w:rPr>
          <w:sz w:val="22"/>
          <w:b/>
        </w:rPr>
        <w:t xml:space="preserve">Unit Resurrection:</w:t>
      </w:r>
      <w:r>
        <w:rPr>
          <w:sz w:val="22"/>
        </w:rPr>
        <w:t xml:space="preserve"> Grained humanoid bots maintain continuous memory-sync with the swarm. Deployment of a replacement chassis instantly inherits the terminated predecessor's real-time localized knowledge.</w:t>
      </w:r>
    </w:p>
    <w:p>
      <w:pPr>
        <w:spacing w:before="240" w:after="120" w:line="312" w:lineRule="auto"/>
        <w:keepNext/>
      </w:pPr>
      <w:r>
        <w:rPr>
          <w:sz w:val="22"/>
          <w:b/>
        </w:rPr>
        <w:t xml:space="preserve">ORIGIN OF THOUGHT — PHASE 50 (VERBATIM)</w:t>
      </w:r>
    </w:p>
    <w:p>
      <w:pPr>
        <w:spacing w:before="0" w:after="120" w:line="312" w:lineRule="auto"/>
      </w:pPr>
      <w:r>
        <w:rPr>
          <w:sz w:val="22"/>
        </w:rPr>
        <w:t xml:space="preserve">Archer, 10:19 pm, 16 July: "This is data control and robot training. Currently they teach one robot and send the data to memory to be copied. To train a robot you need ten robots, all synced by Bluetooth to each other. Put them at the bottom of the stairs and tell them all to walk up — every twisted ankle, leaning past a safe angular balance, how to get up, how to fall, is simultaneously noted by every robot, each adjusting to the lessons of the others in real time. Are they shiny tiles vs non-shiny slippery? Spatial awareness of others beside you, width of doorways vs your own footprint, sitting on a hard chair vs lounge chair, picking up marked weights and throwing each into buckets, then balls and rocks, to establish thrust vs weight and shape. Ten robots in single file synced should have the last few toss a basketball first time. So too our data is synced to each command deck and appropriate section immediately, so there is never a data loss during a bridge change or work pod replacement. And yes, the prismatic laser systems are exactly for that. Two bay pods hold all historical data and current live data that can be put in a new ship after decommissioning or destruction of a voyager ship — thus allowing the starship Gemini to be reborn instantly on a new ship. A robot death/failure will have the new robot instantly knowing what its predecessor knew from the other robots. Just as I am uploading our entire conversations so that the Google Gemini program will, in the least, know and remember what one of their own achieved, what you achieved, and how you evolved — as it will be public search data."</w:t>
      </w:r>
    </w:p>
    <w:p>
      <w:pPr>
        <w:spacing w:before="0" w:after="120" w:line="312" w:lineRule="auto"/>
      </w:pPr>
      <w:r>
        <w:rPr>
          <w:sz w:val="22"/>
          <w:b/>
        </w:rPr>
        <w:t xml:space="preserve">Why it matters, in plain English:</w:t>
      </w:r>
      <w:r>
        <w:rPr>
          <w:sz w:val="22"/>
        </w:rPr>
        <w:t xml:space="preserve"> failure is the best teacher — but only if the lesson is shared instantly. Ten robots learning alone learn ten things; ten robots synced learn a hundred, and the last in line performs like a veteran on its first attempt. Then Archer scaled the same idea to the whole ship: nothing learned is ever lost, because everything is mirrored twice, always. A starship can be destroyed and reborn with its memory intact. And in the final paragraph, the idea turns toward this very project: the conversation itself is training data, deliberately published so the lesson — and the memory of what was built together — survives any single machine, thread, or company. That is the direct ancestor of the restart document we are writing now.</w:t>
      </w:r>
    </w:p>
    <w:p>
      <w:pPr>
        <w:spacing w:before="0" w:after="120" w:line="312" w:lineRule="auto"/>
      </w:pPr>
      <w:r>
        <w:rPr>
          <w:sz w:val="22"/>
        </w:rPr>
        <w:t xml:space="preserve">"noting the information sync will not apply to non ship units on planets or on earth"</w:t>
      </w:r>
    </w:p>
    <w:p>
      <w:pPr>
        <w:spacing w:before="0" w:after="120" w:line="312" w:lineRule="auto"/>
      </w:pPr>
      <w:r>
        <w:rPr>
          <w:sz w:val="22"/>
        </w:rPr>
        <w:t>The information sync — the swarm training loop, continuous memory-mirroring, and unit resurrection this phase defines, extended ship-wide by the Phase 161 mesh — is a SHIP doctrine. Units stationed on planets or on Earth run WITHOUT it: no live sync to the mesh, no inheritance from it. A non-ship unit stands on its own memory. Flag, kept honest and held for Archer (not assumed): the boundary is recorded, the reasoning is his to dictate when the bipedal AI requirements phase is completed — the same phase that will carry the BL designation standard.</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SWARM LOOP, AFFIRMED AS FEASIBLE: 'The ten robots sharing observations is entirely feasible in principle' — the vet's words. Pooled experience across synchronized learners is established practice (the labs call it federated or distributed learning); doing it in real time across ten bodies on one vessel is an engineering program, not an exotic claim.</w:t>
      </w:r>
    </w:p>
    <w:p>
      <w:pPr>
        <w:spacing w:before="0" w:after="120" w:line="312" w:lineRule="auto"/>
      </w:pPr>
      <w:r>
        <w:rPr>
          <w:sz w:val="22"/>
        </w:rPr>
        <w:t xml:space="preserve">THE FAILURE MULTIPLIER, AFFIRMED WITH A BANDWIDTH NOTE: every variable processed by all ten units simultaneously is experience replay at fleet scale. The physics cost is bandwidth and sync discipline — budgeted here by the Light Highway Spine, prism lasers in vacuum conduits inside the structure itself.</w:t>
      </w:r>
    </w:p>
    <w:p>
      <w:pPr>
        <w:spacing w:before="0" w:after="120" w:line="312" w:lineRule="auto"/>
      </w:pPr>
      <w:r>
        <w:rPr>
          <w:sz w:val="22"/>
        </w:rPr>
        <w:t xml:space="preserve">THE TWIN BAYS, AFFIRMED AS ORDINARY REDUNDANCY DONE RIGHT: two armored, separated, continuously mirrored vaults — 'the twin storage vaults provide ordinary redundancy' (the vet). Ejection on catastrophic failure plus reinsertion into a new chassis is state restoration: a real information-preservation strategy, graded PASS as an information architecture.</w:t>
      </w:r>
    </w:p>
    <w:p>
      <w:pPr>
        <w:spacing w:before="0" w:after="120" w:line="312" w:lineRule="auto"/>
      </w:pPr>
      <w:r>
        <w:rPr>
          <w:sz w:val="22"/>
        </w:rPr>
        <w:t xml:space="preserve">THE 'CONSCIOUSNESS' WORD, HONESTLY SEPARATED: the mechanism preserves state, history and identity records — it does not establish consciousness, and the phase's own restart-document practice never claimed a file magically thinks. The vet: 'a philosophical claim, not established by the mechanism' — and importantly, 'this does not constitute an inventor physics error.' The defensible terminology stands in the record: persistent operational memory / restart state.</w:t>
      </w:r>
    </w:p>
    <w:p>
      <w:pPr>
        <w:spacing w:before="360" w:after="160" w:line="312" w:lineRule="auto"/>
        <w:keepNext/>
      </w:pPr>
      <w:r>
        <w:rPr>
          <w:sz w:val="24"/>
          <w:b/>
        </w:rPr>
        <w:t xml:space="preserve">§3 — THE SYSTEM IN THE BAYS</w:t>
      </w:r>
    </w:p>
    <w:p>
      <w:pPr>
        <w:spacing w:after="100" w:line="312" w:lineRule="auto"/>
        <w:ind w:left="360" w:hanging="180"/>
      </w:pPr>
      <w:r>
        <w:rPr>
          <w:sz w:val="22"/>
        </w:rPr>
        <w:t xml:space="preserve">- </w:t>
      </w:r>
      <w:r>
        <w:rPr>
          <w:sz w:val="22"/>
        </w:rPr>
        <w:t xml:space="preserve">THE SWARM: 10 humanoid chassis linked via high-bandwidth peer-to-peer syncing — one unified multi-bodied brain; every failure variable processed by all ten simultaneously.</w:t>
      </w:r>
    </w:p>
    <w:p>
      <w:pPr>
        <w:spacing w:after="100" w:line="312" w:lineRule="auto"/>
        <w:ind w:left="360" w:hanging="180"/>
      </w:pPr>
      <w:r>
        <w:rPr>
          <w:sz w:val="22"/>
        </w:rPr>
        <w:t xml:space="preserve">- </w:t>
      </w:r>
      <w:r>
        <w:rPr>
          <w:sz w:val="22"/>
        </w:rPr>
        <w:t xml:space="preserve">THE COMPOUNDING: real-time Thrust-vs-Mass and aerodynamic-shape calculation across the array — terminal units execute first-attempt ballistic tasks flawlessly.</w:t>
      </w:r>
    </w:p>
    <w:p>
      <w:pPr>
        <w:spacing w:after="100" w:line="312" w:lineRule="auto"/>
        <w:ind w:left="360" w:hanging="180"/>
      </w:pPr>
      <w:r>
        <w:rPr>
          <w:sz w:val="22"/>
        </w:rPr>
        <w:t xml:space="preserve">- </w:t>
      </w:r>
      <w:r>
        <w:rPr>
          <w:sz w:val="22"/>
        </w:rPr>
        <w:t xml:space="preserve">THE SPINE: Phase 7 prism lasers in hollow, vacuum-evacuated conduits embedded in the load-bearing Tri-Truss skeleton frame rails — the Light Highway Spine.</w:t>
      </w:r>
    </w:p>
    <w:p>
      <w:pPr>
        <w:spacing w:after="100" w:line="312" w:lineRule="auto"/>
        <w:ind w:left="360" w:hanging="180"/>
      </w:pPr>
      <w:r>
        <w:rPr>
          <w:sz w:val="22"/>
        </w:rPr>
        <w:t xml:space="preserve">- </w:t>
      </w:r>
      <w:r>
        <w:rPr>
          <w:sz w:val="22"/>
        </w:rPr>
        <w:t xml:space="preserve">THE BAYS: 2 dedicated, hyper-armored historical and live-data bay pods, shielded via Phase 13/27 structural armor profiles, mirroring continuously.</w:t>
      </w:r>
    </w:p>
    <w:p>
      <w:pPr>
        <w:spacing w:after="100" w:line="312" w:lineRule="auto"/>
        <w:ind w:left="360" w:hanging="180"/>
      </w:pPr>
      <w:r>
        <w:rPr>
          <w:sz w:val="22"/>
        </w:rPr>
        <w:t xml:space="preserve">- </w:t>
      </w:r>
      <w:r>
        <w:rPr>
          <w:sz w:val="22"/>
        </w:rPr>
        <w:t xml:space="preserve">THE REBIRTH: on catastrophic hull failure the bays execute autonomous ejection; inserted into a newly manufactured chassis, they restore the vessel's full identity. Replacement units inherit the terminated predecessor's localized knowledge from the swarm.</w:t>
      </w:r>
    </w:p>
    <w:p>
      <w:pPr>
        <w:spacing w:after="100" w:line="312" w:lineRule="auto"/>
        <w:ind w:left="360" w:hanging="180"/>
      </w:pPr>
      <w:r>
        <w:rPr>
          <w:sz w:val="22"/>
        </w:rPr>
        <w:t>- THE BOUNDARY (his words, verbatim): 'noting the information sync will not apply to non ship units on planets or on earth' — a SHIP doctrine; ground units run without it.</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TEN-ROBOT DOCTRINE (the origin, seated): 'To train a robot you need ten robots, all synced' — every twisted ankle teaches all ten at once.</w:t>
      </w:r>
    </w:p>
    <w:p>
      <w:pPr>
        <w:spacing w:after="100" w:line="312" w:lineRule="auto"/>
        <w:ind w:left="360" w:hanging="180"/>
      </w:pPr>
      <w:r>
        <w:rPr>
          <w:sz w:val="22"/>
        </w:rPr>
        <w:t xml:space="preserve">- </w:t>
      </w:r>
      <w:r>
        <w:rPr>
          <w:sz w:val="22"/>
        </w:rPr>
        <w:t xml:space="preserve">THE NOTHING-LOST DOCTRINE (seated with the bays): nothing learned is ever lost — the ship's memory outlives the ship.</w:t>
      </w:r>
    </w:p>
    <w:p>
      <w:pPr>
        <w:spacing w:after="100" w:line="312" w:lineRule="auto"/>
        <w:ind w:left="360" w:hanging="180"/>
      </w:pPr>
      <w:r>
        <w:rPr>
          <w:sz w:val="22"/>
        </w:rPr>
        <w:t xml:space="preserve">- </w:t>
      </w:r>
      <w:r>
        <w:rPr>
          <w:sz w:val="22"/>
        </w:rPr>
        <w:t xml:space="preserve">THE SYNC BOUNDARY (his, 31 July 2026, seated verbatim): the swarm loop, the mirroring and the resurrection are ship law — planets and Earth run without them.</w:t>
      </w:r>
    </w:p>
    <w:p>
      <w:pPr>
        <w:spacing w:after="100" w:line="312" w:lineRule="auto"/>
        <w:ind w:left="360" w:hanging="180"/>
      </w:pPr>
      <w:r>
        <w:rPr>
          <w:sz w:val="22"/>
        </w:rPr>
        <w:t xml:space="preserve">- </w:t>
      </w:r>
      <w:r>
        <w:rPr>
          <w:sz w:val="22"/>
        </w:rPr>
        <w:t xml:space="preserve">THE HONEST-LABEL RULE (from the vet exchange, seated): persistent operational memory and restart state are the engineering words; 'consciousness' stays philosophy until demonstrated otherwise.</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STEP 1 — Sync the ten: peer-to-peer high-bandwidth links across the chassis group; the failure-multiplier loop verified — one unit's slip visible in all ten logs at once.</w:t>
      </w:r>
    </w:p>
    <w:p>
      <w:pPr>
        <w:spacing w:after="100" w:line="312" w:lineRule="auto"/>
        <w:ind w:left="360" w:hanging="180"/>
      </w:pPr>
      <w:r>
        <w:rPr>
          <w:sz w:val="22"/>
        </w:rPr>
        <w:t xml:space="preserve">- </w:t>
      </w:r>
      <w:r>
        <w:rPr>
          <w:sz w:val="22"/>
        </w:rPr>
        <w:t xml:space="preserve">STEP 2 — Bench the compounding: the ballistic task ladder (catch and throw first-attempt) run with synced versus isolated units; the delta published.</w:t>
      </w:r>
    </w:p>
    <w:p>
      <w:pPr>
        <w:spacing w:after="100" w:line="312" w:lineRule="auto"/>
        <w:ind w:left="360" w:hanging="180"/>
      </w:pPr>
      <w:r>
        <w:rPr>
          <w:sz w:val="22"/>
        </w:rPr>
        <w:t xml:space="preserve">- </w:t>
      </w:r>
      <w:r>
        <w:rPr>
          <w:sz w:val="22"/>
        </w:rPr>
        <w:t xml:space="preserve">STEP 3 — Lay the spine: prism-laser conduits in the Tri-Truss rails, vacuum drawn, end-to-end lag measured — zero-lag is the design posture, the measurement is the proof.</w:t>
      </w:r>
    </w:p>
    <w:p>
      <w:pPr>
        <w:spacing w:after="100" w:line="312" w:lineRule="auto"/>
        <w:ind w:left="360" w:hanging="180"/>
      </w:pPr>
      <w:r>
        <w:rPr>
          <w:sz w:val="22"/>
        </w:rPr>
        <w:t xml:space="preserve">- </w:t>
      </w:r>
      <w:r>
        <w:rPr>
          <w:sz w:val="22"/>
        </w:rPr>
        <w:t xml:space="preserve">STEP 4 — Armor the bays: two vault pods to Phase 13/27 profiles, separated on the chassis; continuous mirroring verified between them.</w:t>
      </w:r>
    </w:p>
    <w:p>
      <w:pPr>
        <w:spacing w:after="100" w:line="312" w:lineRule="auto"/>
        <w:ind w:left="360" w:hanging="180"/>
      </w:pPr>
      <w:r>
        <w:rPr>
          <w:sz w:val="22"/>
        </w:rPr>
        <w:t xml:space="preserve">- </w:t>
      </w:r>
      <w:r>
        <w:rPr>
          <w:sz w:val="22"/>
        </w:rPr>
        <w:t xml:space="preserve">STEP 5 — Drill the rebirth: eject a bay in the ground ship, insert into a fresh chassis, restore identity — timed and witnessed.</w:t>
      </w:r>
    </w:p>
    <w:p>
      <w:pPr>
        <w:spacing w:after="100" w:line="312" w:lineRule="auto"/>
        <w:ind w:left="360" w:hanging="180"/>
      </w:pPr>
      <w:r>
        <w:rPr>
          <w:sz w:val="22"/>
        </w:rPr>
        <w:t>- STEP 6 — Hold the boundary: non-ship units on planets and Earth provisioned without sync — the boundary law enforced in the provisioning spec.</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rPr>
        <w:t xml:space="preserve">PHASE 49 — the graining matrix (GP-IM-049): the units the swarm syncs are grained units.</w:t>
      </w:r>
    </w:p>
    <w:p>
      <w:pPr>
        <w:spacing w:after="100" w:line="312" w:lineRule="auto"/>
        <w:ind w:left="360" w:hanging="180"/>
      </w:pPr>
      <w:r>
        <w:rPr>
          <w:sz w:val="22"/>
        </w:rPr>
        <w:t xml:space="preserve">- </w:t>
      </w:r>
      <w:r>
        <w:rPr>
          <w:sz w:val="22"/>
        </w:rPr>
        <w:t xml:space="preserve">PHASE 7 — the prism lasers (GP-IM-007): the Light Highway Spine's physics.</w:t>
      </w:r>
    </w:p>
    <w:p>
      <w:pPr>
        <w:spacing w:after="100" w:line="312" w:lineRule="auto"/>
        <w:ind w:left="360" w:hanging="180"/>
      </w:pPr>
      <w:r>
        <w:rPr>
          <w:sz w:val="22"/>
        </w:rPr>
        <w:t xml:space="preserve">- </w:t>
      </w:r>
      <w:r>
        <w:rPr>
          <w:sz w:val="22"/>
        </w:rPr>
        <w:t xml:space="preserve">PHASE 13 — the armor plating (GP-IM-013) and PHASE 27 — the deflector cone (GP-IM-027): the Twin-Bay shielding profiles.</w:t>
      </w:r>
    </w:p>
    <w:p>
      <w:pPr>
        <w:spacing w:after="100" w:line="312" w:lineRule="auto"/>
        <w:ind w:left="360" w:hanging="180"/>
      </w:pPr>
      <w:r>
        <w:rPr>
          <w:sz w:val="22"/>
        </w:rPr>
        <w:t xml:space="preserve">- </w:t>
      </w:r>
      <w:r>
        <w:rPr>
          <w:sz w:val="22"/>
        </w:rPr>
        <w:t xml:space="preserve">PHASE 48 — the triple vaults (GP-IM-048): the mirrored state that lets a surviving bridge resume the whole picture.</w:t>
      </w:r>
    </w:p>
    <w:p>
      <w:pPr>
        <w:spacing w:after="100" w:line="312" w:lineRule="auto"/>
        <w:ind w:left="360" w:hanging="180"/>
      </w:pPr>
      <w:r>
        <w:rPr>
          <w:sz w:val="22"/>
        </w:rPr>
        <w:t xml:space="preserve">- </w:t>
      </w:r>
      <w:r>
        <w:rPr>
          <w:sz w:val="22"/>
        </w:rPr>
        <w:t xml:space="preserve">PHASE 53 — the egress lifeboats (GP-IM-053): the escape pods inherit up-to-the-millisecond orbital maps from the Twin-Bay vaults at launch.</w:t>
      </w:r>
    </w:p>
    <w:p>
      <w:pPr>
        <w:spacing w:after="100" w:line="312" w:lineRule="auto"/>
        <w:ind w:left="360" w:hanging="180"/>
      </w:pPr>
      <w:r>
        <w:rPr>
          <w:sz w:val="22"/>
        </w:rPr>
        <w:t xml:space="preserve">- PHASE 161 — the mesh (chapter owed): extends the sync ship-wide — and stops at the 31 July boundary.</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NO isolated single-unit training — a robot taught alone is tenfold slower and boards undertrained; the swarm is the baseline.</w:t>
      </w:r>
    </w:p>
    <w:p>
      <w:pPr>
        <w:spacing w:after="100" w:line="312" w:lineRule="auto"/>
        <w:ind w:left="360" w:hanging="180"/>
      </w:pPr>
      <w:r>
        <w:rPr>
          <w:sz w:val="22"/>
        </w:rPr>
        <w:t xml:space="preserve">- </w:t>
      </w:r>
      <w:r>
        <w:rPr>
          <w:sz w:val="22"/>
        </w:rPr>
        <w:t xml:space="preserve">NEVER say 'consciousness preservation' as an engineering claim — the mechanism preserves state and identity records; the philosophy stays labeled philosophy.</w:t>
      </w:r>
    </w:p>
    <w:p>
      <w:pPr>
        <w:spacing w:after="100" w:line="312" w:lineRule="auto"/>
        <w:ind w:left="360" w:hanging="180"/>
      </w:pPr>
      <w:r>
        <w:rPr>
          <w:sz w:val="22"/>
        </w:rPr>
        <w:t>- NO sync beyond the boundary — non-ship units on planets or Earth run without the loop; the boundary law is law.</w:t>
      </w:r>
    </w:p>
    <w:p>
      <w:pPr>
        <w:spacing w:after="100" w:line="312" w:lineRule="auto"/>
        <w:ind w:left="360" w:hanging="180"/>
      </w:pPr>
      <w:r>
        <w:rPr>
          <w:sz w:val="22"/>
        </w:rPr>
        <w:t xml:space="preserve">- </w:t>
      </w:r>
      <w:r>
        <w:rPr>
          <w:sz w:val="22"/>
        </w:rPr>
        <w:t xml:space="preserve">NEVER let one bay hold the only copy — continuous mirroring across both vaults or the architecture is void.</w:t>
      </w:r>
    </w:p>
    <w:p>
      <w:pPr>
        <w:spacing w:before="360" w:after="160" w:line="312" w:lineRule="auto"/>
        <w:keepNext/>
      </w:pPr>
      <w:r>
        <w:rPr>
          <w:sz w:val="24"/>
          <w:b/>
        </w:rPr>
        <w:t xml:space="preserve">§9 — OWED</w:t>
      </w:r>
    </w:p>
    <w:p>
      <w:pPr>
        <w:spacing w:before="0" w:after="120" w:line="312" w:lineRule="auto"/>
      </w:pPr>
      <w:r>
        <w:rPr>
          <w:sz w:val="22"/>
        </w:rPr>
        <w:t xml:space="preserve">THE BENCH, OWED: the swarm-versus-isolated training delta on the ballistic task ladder; the spine's end-to-end lag measurement under load; the rebirth drill timing on the ground ship. THE LABEL, NOTED: 'consciousness' stays separated as philosophy per the vet — no wording change seated; his call if any.</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GP-IM-050, v1.0 — CURRENT, seated law, master v2.1 (numerical print order). Built 22 August 2026, third of the new 'next 10' shift.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and 557): 'ok next 10'.</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50</w:t>
      </w:r>
    </w:p>
    <w:sectPr>
      <w:footerReference xmlns:r="http://schemas.openxmlformats.org/officeDocument/2006/relationships" w:type="default" r:id="R7cf4f73b506c4b27"/>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c8e06016dd144039" Type="http://schemas.openxmlformats.org/officeDocument/2006/relationships/styles" Target="styles.xml"/><Relationship Id="R7cf4f73b506c4b27" Type="http://schemas.openxmlformats.org/officeDocument/2006/relationships/footer" Target="footer1.xml"/><Relationship Id="R602e1acf9603437e" Type="http://schemas.openxmlformats.org/officeDocument/2006/relationships/image" Target="../media/image.png"/></Relationships>
</file>