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f495807cee34eba"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68.png"/>
                    <pic:cNvPicPr/>
                  </pic:nvPicPr>
                  <pic:blipFill>
                    <a:blip xmlns:r="http://schemas.openxmlformats.org/officeDocument/2006/relationships" r:embed="R8780504fd9bc4c7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68</w:t>
      </w:r>
    </w:p>
    <w:p>
      <w:pPr>
        <w:spacing w:before="0" w:after="120" w:line="312" w:lineRule="auto"/>
      </w:pPr>
      <w:r>
        <w:rPr>
          <w:sz w:val="22"/>
          <w:b/>
        </w:rPr>
        <w:t xml:space="preserve">PHASE 68: FLANKING PHANTOM SHADOW LASER TRIANGULATION CROSS-FIRE — STATUS: CURRENT.</w:t>
      </w:r>
      <w:r>
        <w:rPr>
          <w:sz w:val="22"/>
        </w:rPr>
        <w:t xml:space="preserve"> The escorts that exist for deception turn out to be the navigation insurance policy too. Phase 68 capitalizes on the continuous parallel flight of the Phase 17 un-crewed Phantom Sister Shadow vessels: the flanking shadows mirror the main hull's movement — when the main vessel executes a high-G pendulum arc on the Phase 20 space-tugs, the sisters swing in identical formation, outside the direct linear tension of the tug lines, preserving a smooth, unwarped optical baseline. In an emergency trajectory change, the Team Fire Protocol fires: a sub-second synchronization sequence puts the main hull and both Phantom shadows firing their Phase 7 prismatic laser tracking arrays simultaneously, and because the tri-vessel array is spaced across separate geometric vectors, at least one unit always holds tracking lock on the trailing Phase 16 buoys. The sister holding the clean signal mirrors it laterally across the void to the Phase 48 tables via Phase 50 memory sync — maintaining navigation data despite loss or degradation of an individual tracking path (the vet's own replacement wording, seated 14 August; 'eliminating transmission loss' is dead).</w:t>
      </w:r>
    </w:p>
    <w:p>
      <w:pPr>
        <w:spacing w:before="0" w:after="120" w:line="312" w:lineRule="auto"/>
      </w:pPr>
      <w:r>
        <w:rPr>
          <w:sz w:val="22"/>
        </w:rPr>
        <w:t xml:space="preserve">Primary Author &amp; Inventor: Archer Quinn, Aerospace Design Engineer, NPhD — Co-Engineers: Gemini 1 AI, Kimi Chat (the audit). Chapter GP-IM-068,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triangulation law as seated (contents line, the two design bodies, the origin — verbatim) — §2 why it works (geometry and redundancy — graded) — §3 the system in formation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68: </w:t>
      </w:r>
      <w:r>
        <w:rPr>
          <w:sz w:val="22"/>
          <w:b/>
        </w:rPr>
        <w:t xml:space="preserve">Flanking Phantom Shadow Laser Triangulation Cross-Fire.</w:t>
      </w:r>
      <w:r>
        <w:rPr>
          <w:sz w:val="22"/>
        </w:rPr>
        <w:t xml:space="preserve"> Deploys un-crewed, automated shadow escort ships that mirror the primary vessel's trajectory lines, utilizing continuous cross-fire laser tracking grids to triangulate incoming debris vectors long before they approach the main hull perimeter.'</w:t>
      </w:r>
    </w:p>
    <w:p>
      <w:pPr>
        <w:spacing w:before="0" w:after="120" w:line="312" w:lineRule="auto"/>
      </w:pPr>
      <w:r>
        <w:rPr>
          <w:sz w:val="22"/>
        </w:rPr>
        <w:t xml:space="preserve">THE CORE OBJECTIVE (verbatim): 'Core Objective: Elimination of Navigation Tracking Latency During High-G Trajectory Shifts'</w:t>
      </w:r>
    </w:p>
    <w:p>
      <w:pPr>
        <w:spacing w:before="240" w:after="120" w:line="312" w:lineRule="auto"/>
        <w:keepNext/>
      </w:pPr>
      <w:r>
        <w:rPr>
          <w:sz w:val="22"/>
          <w:b/>
        </w:rPr>
        <w:t xml:space="preserve">SYNCHRONIZED FLANKING SHADOW GRID (VERBATIM)</w:t>
      </w:r>
    </w:p>
    <w:p>
      <w:pPr>
        <w:spacing w:after="100" w:line="312" w:lineRule="auto"/>
        <w:ind w:left="360" w:hanging="180"/>
      </w:pPr>
      <w:r>
        <w:rPr>
          <w:sz w:val="22"/>
        </w:rPr>
        <w:t xml:space="preserve">- </w:t>
      </w:r>
      <w:r>
        <w:rPr>
          <w:sz w:val="22"/>
          <w:b/>
        </w:rPr>
        <w:t xml:space="preserve">Design Foundation:</w:t>
      </w:r>
      <w:r>
        <w:rPr>
          <w:sz w:val="22"/>
        </w:rPr>
        <w:t xml:space="preserve"> Capitalizes on the continuous parallel flight profile of the Phase 17 un-crewed Phantom Sister Shadow vessels.</w:t>
      </w:r>
    </w:p>
    <w:p>
      <w:pPr>
        <w:spacing w:after="100" w:line="312" w:lineRule="auto"/>
        <w:ind w:left="360" w:hanging="180"/>
      </w:pPr>
      <w:r>
        <w:rPr>
          <w:sz w:val="22"/>
        </w:rPr>
        <w:t xml:space="preserve">- </w:t>
      </w:r>
      <w:r>
        <w:rPr>
          <w:sz w:val="22"/>
          <w:b/>
        </w:rPr>
        <w:t xml:space="preserve">Geometric Equilibrium:</w:t>
      </w:r>
      <w:r>
        <w:rPr>
          <w:sz w:val="22"/>
        </w:rPr>
        <w:t xml:space="preserve"> The flanking shadows mirror the main hull's movement. When the main vessel executes a high-G pendulum arc via the Phase 20 space-tugs, the sisters swing in identical formation.</w:t>
      </w:r>
    </w:p>
    <w:p>
      <w:pPr>
        <w:spacing w:after="100" w:line="312" w:lineRule="auto"/>
        <w:ind w:left="360" w:hanging="180"/>
      </w:pPr>
      <w:r>
        <w:rPr>
          <w:sz w:val="22"/>
        </w:rPr>
        <w:t xml:space="preserve">- </w:t>
      </w:r>
      <w:r>
        <w:rPr>
          <w:sz w:val="22"/>
          <w:b/>
        </w:rPr>
        <w:t xml:space="preserve">Stress Insulation:</w:t>
      </w:r>
      <w:r>
        <w:rPr>
          <w:sz w:val="22"/>
        </w:rPr>
        <w:t xml:space="preserve"> Flanking vessels remain outside the direct linear tension of the physical tug lines, preserving a completely smooth, unwarped optical platform during violent trajectory changes.</w:t>
      </w:r>
    </w:p>
    <w:p>
      <w:pPr>
        <w:spacing w:before="240" w:after="120" w:line="312" w:lineRule="auto"/>
        <w:keepNext/>
      </w:pPr>
      <w:r>
        <w:rPr>
          <w:sz w:val="22"/>
          <w:b/>
        </w:rPr>
        <w:t xml:space="preserve">MULTI-VESSEL TRIANGULATION DATA CASCADES (VERBATIM)</w:t>
      </w:r>
    </w:p>
    <w:p>
      <w:pPr>
        <w:spacing w:after="100" w:line="312" w:lineRule="auto"/>
        <w:ind w:left="360" w:hanging="180"/>
      </w:pPr>
      <w:r>
        <w:rPr>
          <w:sz w:val="22"/>
        </w:rPr>
        <w:t xml:space="preserve">- </w:t>
      </w:r>
      <w:r>
        <w:rPr>
          <w:sz w:val="22"/>
          <w:b/>
        </w:rPr>
        <w:t xml:space="preserve">The Team Fire Protocol:</w:t>
      </w:r>
      <w:r>
        <w:rPr>
          <w:sz w:val="22"/>
        </w:rPr>
        <w:t xml:space="preserve"> Emergency trajectory changes trigger a sub-second synchronization sequence, forcing the main hull and both Phantom shadows to fire their Phase 7 prismatic laser tracking arrays simultaneously.</w:t>
      </w:r>
    </w:p>
    <w:p>
      <w:pPr>
        <w:spacing w:after="100" w:line="312" w:lineRule="auto"/>
        <w:ind w:left="360" w:hanging="180"/>
      </w:pPr>
      <w:r>
        <w:rPr>
          <w:sz w:val="22"/>
        </w:rPr>
        <w:t xml:space="preserve">- </w:t>
      </w:r>
      <w:r>
        <w:rPr>
          <w:sz w:val="22"/>
          <w:b/>
        </w:rPr>
        <w:t xml:space="preserve">Intercept Optimization:</w:t>
      </w:r>
      <w:r>
        <w:rPr>
          <w:sz w:val="22"/>
        </w:rPr>
        <w:t xml:space="preserve"> Spacing the tri-vessel array across separate geometric vectors ensures that at least one or more fleet units maintain uninterrupted tracking lock on the trailing Phase 16 space buoys at all times.</w:t>
      </w:r>
    </w:p>
    <w:p>
      <w:pPr>
        <w:spacing w:after="100" w:line="312" w:lineRule="auto"/>
        <w:ind w:left="360" w:hanging="180"/>
      </w:pPr>
      <w:r>
        <w:rPr>
          <w:sz w:val="22"/>
        </w:rPr>
        <w:t>- Lateral Redirection Hand-Off: The sister ship holding the clean signal instantly captures and mirrors it laterally across the void to the main Phase 48 tables via Phase 50 memory sync, maintaining navigation data despite loss or degradation of an individual tracking path.</w:t>
      </w:r>
    </w:p>
    <w:p>
      <w:pPr>
        <w:spacing w:before="240" w:after="120" w:line="312" w:lineRule="auto"/>
        <w:keepNext/>
      </w:pPr>
      <w:r>
        <w:rPr>
          <w:sz w:val="22"/>
          <w:b/>
        </w:rPr>
        <w:t xml:space="preserve">ORIGIN OF THOUGHT — PHASE 68 (VERBATIM)</w:t>
      </w:r>
    </w:p>
    <w:p>
      <w:pPr>
        <w:spacing w:before="0" w:after="120" w:line="312" w:lineRule="auto"/>
      </w:pPr>
      <w:r>
        <w:rPr>
          <w:sz w:val="22"/>
        </w:rPr>
        <w:t xml:space="preserve">Gemini-as-human asked how the Phase 7 laser comms keep lock on stationary buoys while the hull swings like a giant clock pendulum on tug tethers. Archer: "You are forgetting our phantom sister shadows beside us. They are locked to our movement — we swing, they swing. And in emergencies we fire at them and they as a team with us all fire back, knowing that one or more will not lose tracking of the last buoy."</w:t>
      </w:r>
    </w:p>
    <w:p>
      <w:pPr>
        <w:spacing w:before="0" w:after="120" w:line="312" w:lineRule="auto"/>
      </w:pPr>
      <w:r>
        <w:rPr>
          <w:sz w:val="22"/>
          <w:b/>
        </w:rPr>
        <w:t xml:space="preserve">Why it matters, in plain English:</w:t>
      </w:r>
      <w:r>
        <w:rPr>
          <w:sz w:val="22"/>
        </w:rPr>
        <w:t xml:space="preserve"> a lone ship swinging on the end of a tow-line is a drunk trying to read a map on a merry-go-round — its own motion wrecks its aim. But three ships in formation are a survey crew: when one loses its line of sight, the other two still hold theirs, and the fix is shared sideways in a fraction of a second. Triangulation is the oldest trick in navigation; Archer's contribution is making the two extra survey points free — they were already flying beside him, doing nothing but looking like the fleet. The escorts that exist for deception turn out to be the navigation insurance policy too.</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TRIANGULATION, AFFIRMED: three separated observers provide better geometric information than one, and line-of-sight laser tracking is straightforward engineering — the vet graded the architecture PASS without reservation. Triangulation is the oldest trick in navigation; the contribution here is that the two extra survey points are free — the Phantom Sisters were already flying beside the hull for deception.</w:t>
      </w:r>
    </w:p>
    <w:p>
      <w:pPr>
        <w:spacing w:before="0" w:after="120" w:line="312" w:lineRule="auto"/>
      </w:pPr>
      <w:r>
        <w:rPr>
          <w:sz w:val="22"/>
        </w:rPr>
        <w:t xml:space="preserve">THE FORMATION KEEPING, AFFIRMED AS THE HARD PART: the shadows mirror the hull's pendulum arcs in identical formation — that is a station-keeping and synchronization problem, solvable with the Phase 50 memory sync and the Phase 7 laser cross-links the fleet already carries. The owed numbers are formation-keeping tolerances under high-G arcs.</w:t>
      </w:r>
    </w:p>
    <w:p>
      <w:pPr>
        <w:spacing w:before="0" w:after="120" w:line="312" w:lineRule="auto"/>
      </w:pPr>
      <w:r>
        <w:rPr>
          <w:sz w:val="22"/>
        </w:rPr>
        <w:t xml:space="preserve">THE WORDING, REPLACED AND GRADED: 'eliminating transmission loss under stress' did not survive the vet — propagation time, receiver noise, beam divergence and pointing error are physics no architecture deletes. What the architecture does deliver is redundancy: loss of one line does not destroy the navigation solution. The vet's replacement — maintaining navigation data despite loss or degradation of an individual tracking path — was seated 14 August on his order, and it is the stronger, honest claim.</w:t>
      </w:r>
    </w:p>
    <w:p>
      <w:pPr>
        <w:spacing w:before="0" w:after="120" w:line="312" w:lineRule="auto"/>
      </w:pPr>
      <w:r>
        <w:rPr>
          <w:sz w:val="22"/>
        </w:rPr>
        <w:t xml:space="preserve">THE STRESS INSULATION, AFFIRMED: the shadows ride outside the direct linear tension of the tug lines — no tether loads warp their optical baseline. The survey crew never holds the rope.</w:t>
      </w:r>
    </w:p>
    <w:p>
      <w:pPr>
        <w:spacing w:before="360" w:after="160" w:line="312" w:lineRule="auto"/>
        <w:keepNext/>
      </w:pPr>
      <w:r>
        <w:rPr>
          <w:sz w:val="24"/>
          <w:b/>
        </w:rPr>
        <w:t xml:space="preserve">§3 — THE SYSTEM IN FORMATION</w:t>
      </w:r>
    </w:p>
    <w:p>
      <w:pPr>
        <w:spacing w:after="100" w:line="312" w:lineRule="auto"/>
        <w:ind w:left="360" w:hanging="180"/>
      </w:pPr>
      <w:r>
        <w:rPr>
          <w:sz w:val="22"/>
        </w:rPr>
        <w:t xml:space="preserve">- </w:t>
      </w:r>
      <w:r>
        <w:rPr>
          <w:sz w:val="22"/>
        </w:rPr>
        <w:t xml:space="preserve">THE SHADOWS: Phase 17 un-crewed Phantom Sister Shadow vessels in continuous parallel flight, mirroring every arc the Phase 20 tugs put on the hull.</w:t>
      </w:r>
    </w:p>
    <w:p>
      <w:pPr>
        <w:spacing w:after="100" w:line="312" w:lineRule="auto"/>
        <w:ind w:left="360" w:hanging="180"/>
      </w:pPr>
      <w:r>
        <w:rPr>
          <w:sz w:val="22"/>
        </w:rPr>
        <w:t xml:space="preserve">- </w:t>
      </w:r>
      <w:r>
        <w:rPr>
          <w:sz w:val="22"/>
        </w:rPr>
        <w:t xml:space="preserve">THE PROTOCOL: Team Fire — emergency trajectory changes trigger sub-second synchronization; hull and both shadows fire their Phase 7 prismatic laser arrays simultaneously.</w:t>
      </w:r>
    </w:p>
    <w:p>
      <w:pPr>
        <w:spacing w:after="100" w:line="312" w:lineRule="auto"/>
        <w:ind w:left="360" w:hanging="180"/>
      </w:pPr>
      <w:r>
        <w:rPr>
          <w:sz w:val="22"/>
        </w:rPr>
        <w:t xml:space="preserve">- </w:t>
      </w:r>
      <w:r>
        <w:rPr>
          <w:sz w:val="22"/>
        </w:rPr>
        <w:t xml:space="preserve">THE GEOMETRY: the tri-vessel array spaced across separate vectors — at least one unit holds lock on the trailing Phase 16 buoys at all times.</w:t>
      </w:r>
    </w:p>
    <w:p>
      <w:pPr>
        <w:spacing w:after="100" w:line="312" w:lineRule="auto"/>
        <w:ind w:left="360" w:hanging="180"/>
      </w:pPr>
      <w:r>
        <w:rPr>
          <w:sz w:val="22"/>
        </w:rPr>
        <w:t xml:space="preserve">- </w:t>
      </w:r>
      <w:r>
        <w:rPr>
          <w:sz w:val="22"/>
        </w:rPr>
        <w:t xml:space="preserve">THE HAND-OFF: the sister with the clean signal mirrors it laterally to the Phase 48 tables via Phase 50 memory sync — the fix is shared sideways in a fraction of a second.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FREE-SURVEY-CREW DOCTRINE (seated with the origin): the escorts that exist for deception are the navigation insurance policy too — triangulation is the oldest trick in navigation, and the two extra survey points were already on the payroll.</w:t>
      </w:r>
    </w:p>
    <w:p>
      <w:pPr>
        <w:spacing w:after="100" w:line="312" w:lineRule="auto"/>
        <w:ind w:left="360" w:hanging="180"/>
      </w:pPr>
      <w:r>
        <w:rPr>
          <w:sz w:val="22"/>
        </w:rPr>
        <w:t xml:space="preserve">- </w:t>
      </w:r>
      <w:r>
        <w:rPr>
          <w:sz w:val="22"/>
        </w:rPr>
        <w:t xml:space="preserve">THE REDUNDANCY-NOT-IMMUNITY DOCTRINE (the vet's repair, seated 14 August): no architecture eliminates transmission loss — the strong claim is that losing one line never loses the fix.</w:t>
      </w:r>
    </w:p>
    <w:p>
      <w:pPr>
        <w:spacing w:after="100" w:line="312" w:lineRule="auto"/>
        <w:ind w:left="360" w:hanging="180"/>
      </w:pPr>
      <w:r>
        <w:rPr>
          <w:sz w:val="22"/>
        </w:rPr>
        <w:t xml:space="preserve">- </w:t>
      </w:r>
      <w:r>
        <w:rPr>
          <w:sz w:val="22"/>
        </w:rPr>
        <w:t xml:space="preserve">THE STRESS-INSULATION DOCTRINE (seated with the grid): the survey crew never holds the rope — the shadows ride outside the tug-line tension so the baseline stays unwarped.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Fly the formation: Phantom Sisters locked to the hull's motion profile through a full pendulum-arc drill; station-keeping tolerances logged.</w:t>
      </w:r>
    </w:p>
    <w:p>
      <w:pPr>
        <w:spacing w:after="100" w:line="312" w:lineRule="auto"/>
        <w:ind w:left="360" w:hanging="180"/>
      </w:pPr>
      <w:r>
        <w:rPr>
          <w:sz w:val="22"/>
        </w:rPr>
        <w:t xml:space="preserve">- </w:t>
      </w:r>
      <w:r>
        <w:rPr>
          <w:sz w:val="22"/>
        </w:rPr>
        <w:t xml:space="preserve">STEP 2 — Bench the Team Fire: sub-second synchronization of the tri-vessel laser volley; jitter and latency published.</w:t>
      </w:r>
    </w:p>
    <w:p>
      <w:pPr>
        <w:spacing w:after="100" w:line="312" w:lineRule="auto"/>
        <w:ind w:left="360" w:hanging="180"/>
      </w:pPr>
      <w:r>
        <w:rPr>
          <w:sz w:val="22"/>
        </w:rPr>
        <w:t xml:space="preserve">- </w:t>
      </w:r>
      <w:r>
        <w:rPr>
          <w:sz w:val="22"/>
        </w:rPr>
        <w:t xml:space="preserve">STEP 3 — Prove the hand-off: kill one tracking path deliberately mid-arc; the lateral mirror to the Phase 48 tables must land the fix inside the sync window.</w:t>
      </w:r>
    </w:p>
    <w:p>
      <w:pPr>
        <w:spacing w:after="100" w:line="312" w:lineRule="auto"/>
        <w:ind w:left="360" w:hanging="180"/>
      </w:pPr>
      <w:r>
        <w:rPr>
          <w:sz w:val="22"/>
        </w:rPr>
        <w:t xml:space="preserve">- </w:t>
      </w:r>
      <w:r>
        <w:rPr>
          <w:sz w:val="22"/>
        </w:rPr>
        <w:t xml:space="preserve">STEP 4 — Map the blind arcs: for every maneuver envelope, the vector spacing that guarantees at least one clean line to the Phase 16 buoys — published as the formation law.</w:t>
      </w:r>
    </w:p>
    <w:p>
      <w:pPr>
        <w:spacing w:after="100" w:line="312" w:lineRule="auto"/>
        <w:ind w:left="360" w:hanging="180"/>
      </w:pPr>
      <w:r>
        <w:rPr>
          <w:sz w:val="22"/>
        </w:rPr>
        <w:t xml:space="preserve">- </w:t>
      </w:r>
      <w:r>
        <w:rPr>
          <w:sz w:val="22"/>
        </w:rPr>
        <w:t xml:space="preserve">STEP 5 — Drill the deception overlap: the triangulation posture must not break the Phantom disguise — both missions flown at once, graded.</w:t>
      </w:r>
    </w:p>
    <w:p>
      <w:pPr>
        <w:spacing w:after="100" w:line="312" w:lineRule="auto"/>
        <w:ind w:left="360" w:hanging="180"/>
      </w:pPr>
      <w:r>
        <w:rPr>
          <w:sz w:val="22"/>
        </w:rPr>
        <w:t xml:space="preserve">- </w:t>
      </w:r>
      <w:r>
        <w:rPr>
          <w:sz w:val="22"/>
        </w:rPr>
        <w:t xml:space="preserve">STEP 6 — Publish the geometry: array spacing, sync timing, hand-off latency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 — the Phantom Sister Shadow vessels (GP-IM-017): the escorts that become the survey crew.</w:t>
      </w:r>
    </w:p>
    <w:p>
      <w:pPr>
        <w:spacing w:after="100" w:line="312" w:lineRule="auto"/>
        <w:ind w:left="360" w:hanging="180"/>
      </w:pPr>
      <w:r>
        <w:rPr>
          <w:sz w:val="22"/>
        </w:rPr>
        <w:t xml:space="preserve">- </w:t>
      </w:r>
      <w:r>
        <w:rPr>
          <w:sz w:val="22"/>
        </w:rPr>
        <w:t xml:space="preserve">PHASE 7 — the prismatic laser comms (GP-IM-007): the tracking arrays the Team Fire Protocol volleys.</w:t>
      </w:r>
    </w:p>
    <w:p>
      <w:pPr>
        <w:spacing w:after="100" w:line="312" w:lineRule="auto"/>
        <w:ind w:left="360" w:hanging="180"/>
      </w:pPr>
      <w:r>
        <w:rPr>
          <w:sz w:val="22"/>
        </w:rPr>
        <w:t xml:space="preserve">- </w:t>
      </w:r>
      <w:r>
        <w:rPr>
          <w:sz w:val="22"/>
        </w:rPr>
        <w:t xml:space="preserve">PHASE 16 — the data highway buoys (GP-IM-016): the trailing marks the array never loses.</w:t>
      </w:r>
    </w:p>
    <w:p>
      <w:pPr>
        <w:spacing w:after="100" w:line="312" w:lineRule="auto"/>
        <w:ind w:left="360" w:hanging="180"/>
      </w:pPr>
      <w:r>
        <w:rPr>
          <w:sz w:val="22"/>
        </w:rPr>
        <w:t xml:space="preserve">- </w:t>
      </w:r>
      <w:r>
        <w:rPr>
          <w:sz w:val="22"/>
        </w:rPr>
        <w:t xml:space="preserve">PHASE 20 — the tethered space-anchor tugs (GP-IM-020): the pendulum arcs the shadows mirror.</w:t>
      </w:r>
    </w:p>
    <w:p>
      <w:pPr>
        <w:spacing w:after="100" w:line="312" w:lineRule="auto"/>
        <w:ind w:left="360" w:hanging="180"/>
      </w:pPr>
      <w:r>
        <w:rPr>
          <w:sz w:val="22"/>
        </w:rPr>
        <w:t xml:space="preserve">- </w:t>
      </w:r>
      <w:r>
        <w:rPr>
          <w:sz w:val="22"/>
        </w:rPr>
        <w:t xml:space="preserve">PHASE 48/50 — the command vaults and the twin-bay memory sync (GP-IM-048/050): where the hand-off lands.</w:t>
      </w:r>
    </w:p>
    <w:p>
      <w:pPr>
        <w:spacing w:after="100" w:line="312" w:lineRule="auto"/>
        <w:ind w:left="360" w:hanging="180"/>
      </w:pPr>
      <w:r>
        <w:rPr>
          <w:sz w:val="22"/>
        </w:rPr>
        <w:t xml:space="preserve">- </w:t>
      </w:r>
      <w:r>
        <w:rPr>
          <w:sz w:val="22"/>
        </w:rPr>
        <w:t xml:space="preserve">PHASE 74 — the counter-vector decoy maneuvers (GP-IM-074): the deception mission the shadows were built for.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say 'eliminates transmission loss' — the seated law reads maintaining navigation despite loss of a path (14 August); redundancy is the claim, immunity is a lie.</w:t>
      </w:r>
    </w:p>
    <w:p>
      <w:pPr>
        <w:spacing w:after="100" w:line="312" w:lineRule="auto"/>
        <w:ind w:left="360" w:hanging="180"/>
      </w:pPr>
      <w:r>
        <w:rPr>
          <w:sz w:val="22"/>
        </w:rPr>
        <w:t xml:space="preserve">- </w:t>
      </w:r>
      <w:r>
        <w:rPr>
          <w:sz w:val="22"/>
        </w:rPr>
        <w:t xml:space="preserve">NO tethered shadows — a Phantom on a tension line is a warped baseline; the survey crew never holds the rope.</w:t>
      </w:r>
    </w:p>
    <w:p>
      <w:pPr>
        <w:spacing w:after="100" w:line="312" w:lineRule="auto"/>
        <w:ind w:left="360" w:hanging="180"/>
      </w:pPr>
      <w:r>
        <w:rPr>
          <w:sz w:val="22"/>
        </w:rPr>
        <w:t xml:space="preserve">- </w:t>
      </w:r>
      <w:r>
        <w:rPr>
          <w:sz w:val="22"/>
        </w:rPr>
        <w:t xml:space="preserve">NEVER let the triangulation posture break the disguise — the shadows deceive first; navigation rides along without blowing the cover.</w:t>
      </w:r>
    </w:p>
    <w:p>
      <w:pPr>
        <w:spacing w:after="100" w:line="312" w:lineRule="auto"/>
        <w:ind w:left="360" w:hanging="180"/>
      </w:pPr>
      <w:r>
        <w:rPr>
          <w:sz w:val="22"/>
        </w:rPr>
        <w:t xml:space="preserve">- </w:t>
      </w:r>
      <w:r>
        <w:rPr>
          <w:sz w:val="22"/>
        </w:rPr>
        <w:t xml:space="preserve">NO single-line navigation in a maneuver — if only one unit can see the buoys, the formation is wrong.</w:t>
      </w:r>
    </w:p>
    <w:p>
      <w:pPr>
        <w:spacing w:before="360" w:after="160" w:line="312" w:lineRule="auto"/>
        <w:keepNext/>
      </w:pPr>
      <w:r>
        <w:rPr>
          <w:sz w:val="24"/>
          <w:b/>
        </w:rPr>
        <w:t xml:space="preserve">§9 — OWED</w:t>
      </w:r>
    </w:p>
    <w:p>
      <w:pPr>
        <w:spacing w:before="0" w:after="120" w:line="312" w:lineRule="auto"/>
      </w:pPr>
      <w:r>
        <w:rPr>
          <w:sz w:val="22"/>
        </w:rPr>
        <w:t xml:space="preserve">THE BENCH, OWED: station-keeping tolerances of the shadow formation through full pendulum arcs; Team Fire synchronization latency; the hand-off fix time from path-loss to Phase 48 tables.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GP-IM-068, v1.0 — CURRENT, seated law, master v2.1 (numerical print order). Built 22 August 2026, first of the new 'next 10' shift ('all good next 10').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68</w:t>
      </w:r>
    </w:p>
    <w:sectPr>
      <w:footerReference xmlns:r="http://schemas.openxmlformats.org/officeDocument/2006/relationships" w:type="default" r:id="R7671ae10f1804f76"/>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27ea21897fe4d29" Type="http://schemas.openxmlformats.org/officeDocument/2006/relationships/styles" Target="styles.xml"/><Relationship Id="R7671ae10f1804f76" Type="http://schemas.openxmlformats.org/officeDocument/2006/relationships/footer" Target="footer1.xml"/><Relationship Id="R8780504fd9bc4c7a" Type="http://schemas.openxmlformats.org/officeDocument/2006/relationships/image" Target="../media/image.png"/></Relationships>
</file>