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538e28e7af0437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70.png"/>
                    <pic:cNvPicPr/>
                  </pic:nvPicPr>
                  <pic:blipFill>
                    <a:blip xmlns:r="http://schemas.openxmlformats.org/officeDocument/2006/relationships" r:embed="R7510002a07c54a8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70</w:t>
      </w:r>
    </w:p>
    <w:p>
      <w:pPr>
        <w:spacing w:before="0" w:after="120" w:line="312" w:lineRule="auto"/>
      </w:pPr>
      <w:r>
        <w:rPr>
          <w:sz w:val="22"/>
          <w:b/>
        </w:rPr>
        <w:t>PHASE 70: THE QUINN ZERO-VARIANCE PARALLEL FLUID SYNCHRONICITY CONDUITS — STATUS: CURRENT. NASA posts the problem publicly; the garden center already sells the answer. Phase 70 rejects the institutional single-conduit trap — the oil-rig plumbing that forces shutdowns because you cannot clean a pipe while it is running. Primary reactor cooling and hydraulic networks split into two isolated parallel lines, Track A and Track B, with mechanical dual-gated synchronous selector valves modeled on two-way garden hose connectors and railway track-switching logic: line translation opens the standby as the active closes, holding volume constant within the specified maximum transient deviation and switching time (measurable tolerances — the vet's replacement, seated 14 August; the 100%/zero-variance absolute is dead). The fouled line is evacuated, scoured through high-speed centrifugal separators, refilled with purified coolant and held fully pressurized on static standby. Spring-loaded backflow check valves lock every exhaust port; a breach or combat puncture signals over the Phase 65 inverter grid, the selector quick-flicks to the pristine line, and the check valve stops the loop bleeding into space while Phase 41 Mules hot-swap the ruptured segment.</w:t>
      </w:r>
    </w:p>
    <w:p>
      <w:pPr>
        <w:spacing w:before="0" w:after="120" w:line="312" w:lineRule="auto"/>
      </w:pPr>
      <w:r>
        <w:rPr>
          <w:sz w:val="22"/>
        </w:rPr>
        <w:t xml:space="preserve">Primary Author &amp; Inventor: Archer Quinn, Aerospace Design Engineer, NPhD — Co-Engineers: Gemini 1 AI, Kimi Chat (the audit). Chapter GP-IM-070,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conduit law as seated (contents line, the three design bodies, the origin — verbatim) — §2 why it works (redundancy and switching — graded) — §3 the system in the lines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70: </w:t>
      </w:r>
      <w:r>
        <w:rPr>
          <w:sz w:val="22"/>
          <w:b/>
        </w:rPr>
        <w:t xml:space="preserve">Zero-Variance Parallel Fluid Synchronicity Conduits.</w:t>
      </w:r>
      <w:r>
        <w:rPr>
          <w:sz w:val="22"/>
        </w:rPr>
        <w:t xml:space="preserve"> Rejects the systemic vulnerability of single-conduit plumbing. Deploys mechanical, dual-gated synchronous selector valves that hot-swap fluid flow from a dirty line to a pristine standby track within the seated maximum transient deviation and switching time.'</w:t>
      </w:r>
    </w:p>
    <w:p>
      <w:pPr>
        <w:spacing w:before="0" w:after="120" w:line="312" w:lineRule="auto"/>
      </w:pPr>
      <w:r>
        <w:rPr>
          <w:sz w:val="22"/>
        </w:rPr>
        <w:t xml:space="preserve">THE CORE OBJECTIVE (verbatim): 'Core Objective: Elimination of Fluid-Sludge Pressure Drops &amp; Sub-Second Breach Isolation'</w:t>
      </w:r>
    </w:p>
    <w:p>
      <w:pPr>
        <w:spacing w:before="0" w:after="120" w:line="312" w:lineRule="auto"/>
      </w:pPr>
      <w:r>
        <w:rPr>
          <w:sz w:val="22"/>
        </w:rPr>
        <w:t xml:space="preserve">Industrial Rationale: Rejection of the Institutional MIT/Caltech/NASA "Oil Rig" Single-Conduit Trap</w:t>
      </w:r>
    </w:p>
    <w:p>
      <w:pPr>
        <w:spacing w:before="240" w:after="120" w:line="312" w:lineRule="auto"/>
        <w:keepNext/>
      </w:pPr>
      <w:r>
        <w:rPr>
          <w:sz w:val="22"/>
          <w:b/>
        </w:rPr>
        <w:t xml:space="preserve">TWIN-TRACK PARALLEL CONDUIT ARCHITECTURE (VERBATIM)</w:t>
      </w:r>
    </w:p>
    <w:p>
      <w:pPr>
        <w:spacing w:after="100" w:line="312" w:lineRule="auto"/>
        <w:ind w:left="360" w:hanging="180"/>
      </w:pPr>
      <w:r>
        <w:rPr>
          <w:sz w:val="22"/>
        </w:rPr>
        <w:t xml:space="preserve">- </w:t>
      </w:r>
      <w:r>
        <w:rPr>
          <w:sz w:val="22"/>
          <w:b/>
        </w:rPr>
        <w:t xml:space="preserve">Structural Layout:</w:t>
      </w:r>
      <w:r>
        <w:rPr>
          <w:sz w:val="22"/>
        </w:rPr>
        <w:t xml:space="preserve"> Primary reactor cooling and hydraulic networks are split into two isolated, parallel side-by-side lines designated Track A and Track B.</w:t>
      </w:r>
    </w:p>
    <w:p>
      <w:pPr>
        <w:spacing w:after="100" w:line="312" w:lineRule="auto"/>
        <w:ind w:left="360" w:hanging="180"/>
      </w:pPr>
      <w:r>
        <w:rPr>
          <w:sz w:val="22"/>
        </w:rPr>
        <w:t xml:space="preserve">- </w:t>
      </w:r>
      <w:r>
        <w:rPr>
          <w:sz w:val="22"/>
          <w:b/>
        </w:rPr>
        <w:t xml:space="preserve">Synchronous Hand-Off Valves:</w:t>
      </w:r>
      <w:r>
        <w:rPr>
          <w:sz w:val="22"/>
        </w:rPr>
        <w:t xml:space="preserve"> Terminals utilize mechanical dual-gated selectors — modeled on two-way garden hose connectors and railway track-switching logic.</w:t>
      </w:r>
    </w:p>
    <w:p>
      <w:pPr>
        <w:spacing w:after="100" w:line="312" w:lineRule="auto"/>
        <w:ind w:left="360" w:hanging="180"/>
      </w:pPr>
      <w:r>
        <w:rPr>
          <w:sz w:val="22"/>
        </w:rPr>
        <w:t>- Pressure-Equilibrium Logic: Line translation triggers a synchronized opening of the standby line as the active line closes, maintaining constant fluid volume and holding pressure variance within the specified maximum transient deviation and switching time in the sealed loop.</w:t>
      </w:r>
    </w:p>
    <w:p>
      <w:pPr>
        <w:spacing w:before="240" w:after="120" w:line="312" w:lineRule="auto"/>
        <w:keepNext/>
      </w:pPr>
      <w:r>
        <w:rPr>
          <w:sz w:val="22"/>
          <w:b/>
        </w:rPr>
        <w:t xml:space="preserve">ONE-WAY BACKFLOW ISOLATION &amp; PURIFICATION (VERBATIM)</w:t>
      </w:r>
    </w:p>
    <w:p>
      <w:pPr>
        <w:spacing w:after="100" w:line="312" w:lineRule="auto"/>
        <w:ind w:left="360" w:hanging="180"/>
      </w:pPr>
      <w:r>
        <w:rPr>
          <w:sz w:val="22"/>
        </w:rPr>
        <w:t xml:space="preserve">- </w:t>
      </w:r>
      <w:r>
        <w:rPr>
          <w:sz w:val="22"/>
          <w:b/>
        </w:rPr>
        <w:t xml:space="preserve">Mechanical Barrier:</w:t>
      </w:r>
      <w:r>
        <w:rPr>
          <w:sz w:val="22"/>
        </w:rPr>
        <w:t xml:space="preserve"> Exhaust ports are locked behind heavy-duty, spring-loaded backflow check valves to permanently eliminate backward fluid migration.</w:t>
      </w:r>
    </w:p>
    <w:p>
      <w:pPr>
        <w:spacing w:after="100" w:line="312" w:lineRule="auto"/>
        <w:ind w:left="360" w:hanging="180"/>
      </w:pPr>
      <w:r>
        <w:rPr>
          <w:sz w:val="22"/>
        </w:rPr>
        <w:t xml:space="preserve">- </w:t>
      </w:r>
      <w:r>
        <w:rPr>
          <w:sz w:val="22"/>
          <w:b/>
        </w:rPr>
        <w:t xml:space="preserve">Off-Line Centrifugal Scouring:</w:t>
      </w:r>
      <w:r>
        <w:rPr>
          <w:sz w:val="22"/>
        </w:rPr>
        <w:t xml:space="preserve"> Diverted, stagnant lines are evacuated and flushed through high-speed centrifugal separators to strip out radiation waste, chemical sludge, and metallic particulates.</w:t>
      </w:r>
    </w:p>
    <w:p>
      <w:pPr>
        <w:spacing w:after="100" w:line="312" w:lineRule="auto"/>
        <w:ind w:left="360" w:hanging="180"/>
      </w:pPr>
      <w:r>
        <w:rPr>
          <w:sz w:val="22"/>
        </w:rPr>
        <w:t xml:space="preserve">- </w:t>
      </w:r>
      <w:r>
        <w:rPr>
          <w:sz w:val="22"/>
          <w:b/>
        </w:rPr>
        <w:t xml:space="preserve">Standby Pressurization:</w:t>
      </w:r>
      <w:r>
        <w:rPr>
          <w:sz w:val="22"/>
        </w:rPr>
        <w:t xml:space="preserve"> Refills the scrubbed conduit with purified coolant and holds it fully pressurized on static standby until the next scheduled maintenance switch — weeks or months later.</w:t>
      </w:r>
    </w:p>
    <w:p>
      <w:pPr>
        <w:spacing w:before="240" w:after="120" w:line="312" w:lineRule="auto"/>
        <w:keepNext/>
      </w:pPr>
      <w:r>
        <w:rPr>
          <w:sz w:val="22"/>
          <w:b/>
        </w:rPr>
        <w:t xml:space="preserve">THE AUTOMATED BREACH-SHIELD TRIGGER (VERBATIM)</w:t>
      </w:r>
    </w:p>
    <w:p>
      <w:pPr>
        <w:spacing w:after="100" w:line="312" w:lineRule="auto"/>
        <w:ind w:left="360" w:hanging="180"/>
      </w:pPr>
      <w:r>
        <w:rPr>
          <w:sz w:val="22"/>
        </w:rPr>
        <w:t xml:space="preserve">- </w:t>
      </w:r>
      <w:r>
        <w:rPr>
          <w:sz w:val="22"/>
          <w:b/>
        </w:rPr>
        <w:t xml:space="preserve">Kinetic Puncture Response:</w:t>
      </w:r>
      <w:r>
        <w:rPr>
          <w:sz w:val="22"/>
        </w:rPr>
        <w:t xml:space="preserve"> Localized line bursts or combat punctures instantly transmit a signal via the Phase 65 continuous inverter telemetry grid.</w:t>
      </w:r>
    </w:p>
    <w:p>
      <w:pPr>
        <w:spacing w:after="100" w:line="312" w:lineRule="auto"/>
        <w:ind w:left="360" w:hanging="180"/>
      </w:pPr>
      <w:r>
        <w:rPr>
          <w:sz w:val="22"/>
        </w:rPr>
        <w:t xml:space="preserve">- </w:t>
      </w:r>
      <w:r>
        <w:rPr>
          <w:sz w:val="22"/>
          <w:b/>
        </w:rPr>
        <w:t xml:space="preserve">The Quick-Flick Vector:</w:t>
      </w:r>
      <w:r>
        <w:rPr>
          <w:sz w:val="22"/>
        </w:rPr>
        <w:t xml:space="preserve"> Dynamically snaps the selector gate to the pristine standby line.</w:t>
      </w:r>
    </w:p>
    <w:p>
      <w:pPr>
        <w:spacing w:after="100" w:line="312" w:lineRule="auto"/>
        <w:ind w:left="360" w:hanging="180"/>
      </w:pPr>
      <w:r>
        <w:rPr>
          <w:sz w:val="22"/>
        </w:rPr>
        <w:t xml:space="preserve">- </w:t>
      </w:r>
      <w:r>
        <w:rPr>
          <w:sz w:val="22"/>
          <w:b/>
        </w:rPr>
        <w:t xml:space="preserve">Volumetric Containment:</w:t>
      </w:r>
      <w:r>
        <w:rPr>
          <w:sz w:val="22"/>
        </w:rPr>
        <w:t xml:space="preserve"> The spring-loaded backflow check valve blocks fluid from draining backward out of the damaged breach zone, preventing total loop evacuation while automated Phase 41 Mule Tugs hot-swap the ruptured conduit segment.</w:t>
      </w:r>
    </w:p>
    <w:p>
      <w:pPr>
        <w:spacing w:before="240" w:after="120" w:line="312" w:lineRule="auto"/>
        <w:keepNext/>
      </w:pPr>
      <w:r>
        <w:rPr>
          <w:sz w:val="22"/>
          <w:b/>
        </w:rPr>
        <w:t xml:space="preserve">ORIGIN OF THOUGHT — PHASE 70 (VERBATIM)</w:t>
      </w:r>
    </w:p>
    <w:p>
      <w:pPr>
        <w:spacing w:before="0" w:after="120" w:line="312" w:lineRule="auto"/>
      </w:pPr>
      <w:r>
        <w:rPr>
          <w:sz w:val="22"/>
        </w:rPr>
        <w:t xml:space="preserve">Gemini-as-human asked how cooling fluids avoid breakdown and sludging over multi-month journeys — and Archer had just stepped away ("have to go, old lady, chat later"). He came back with the answer from an unlikely source: "Back. Too easy — the problem is again over-thinking it. Imagine an oil well/rig at sea: they routinely have to have shutdowns to clean similar things. Some are big enough to get inside, and they use a nuclear physics team because there is a massive radiation waste build-up as well as sludge. Who knew? I only found out about 20 years ago because I had a friend, Stephan, who was a nuclear physicist, and it was his job. That shite design is the basic MIT Caltech NASA design for ships — it's why they post it as a problem. Me, I will take a tap, a two-way garden hose connector, and two hoses running to the same sprinkler any day. Line switching in a sealed loop is like track switching a train running in a circle to a parallel track — it doesn't need to stop. There is never a pressure variant in a full system. Pipe A is full, running to a destination; pipe B was empty after being cleaned; it is refilled with the filtered, now-clean fluid. The alternate pipe has a backflow valve, so when the second line is open and the operating one closes in sync, there is no backflow. Line A is emptied, filtered, and the line cleaned and refilled; it sits waiting for weeks, months, whatever the desired maintenance point is. Additionally, imagine a pipe breach strike or pressure burst: one quick flick and the second line is already running, and because of the backflow prevention, the fluid cannot go back out the breach in the other line."</w:t>
      </w:r>
    </w:p>
    <w:p>
      <w:pPr>
        <w:spacing w:before="0" w:after="120" w:line="312" w:lineRule="auto"/>
      </w:pPr>
      <w:r>
        <w:rPr>
          <w:sz w:val="22"/>
          <w:b/>
        </w:rPr>
        <w:t xml:space="preserve">Why it matters, in plain English:</w:t>
      </w:r>
      <w:r>
        <w:rPr>
          <w:sz w:val="22"/>
        </w:rPr>
        <w:t xml:space="preserve"> NASA posts the problem publicly: single-loop cooling lines foul and you cannot clean a pipe while it is running — so missions plan around shutdowns, exactly like the oil rigs Archer's physicist friend cleaned. The garden center already sells the answer. Two hoses, one tap connector, a check valve: run line A until it fouls, flick the switch to the clean line B standing by at full pressure, scrub A at your leisure, and repeat forever. No shutdown, no pressure hiccup, and if a micrometeorite punches a line, the same switch isolates the leak in a flick while the check valve keeps the loop's fluid from bleeding into space. The institutional design is a problem; Archer's is a sprinkler.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DUAL-LINE ARCHITECTURE, AFFIRMED AS CONVENTIONAL REDUNDANCY DONE RIGHT: twin isolated lines with selector valves are proven engineering — the vet graded the redundant-fluid architecture PASS. What is unconventional is refusing to accept the shutdown: the oil-rig pattern (his friend Stephan cleaned fouled lines with a nuclear physics team, because the radiation waste and sludge forced full stops) is a design confession, not a law of nature.</w:t>
      </w:r>
    </w:p>
    <w:p>
      <w:pPr>
        <w:spacing w:before="0" w:after="120" w:line="312" w:lineRule="auto"/>
      </w:pPr>
      <w:r>
        <w:rPr>
          <w:sz w:val="22"/>
        </w:rPr>
        <w:t xml:space="preserve">THE SWITCHING PHYSICS, GRADED HONESTLY: opening a valve changes pressure and flow dynamically — compressibility, inertia, pressure-wave propagation, valve response time. 'Exact same millisecond' and 'absolute 0% pressure variance' were never defensible as literal specifications; the seated law now specifies maximum transient deviation and switching time — measurable tolerances, the vet's own fix, 14 August.</w:t>
      </w:r>
    </w:p>
    <w:p>
      <w:pPr>
        <w:spacing w:before="0" w:after="120" w:line="312" w:lineRule="auto"/>
      </w:pPr>
      <w:r>
        <w:rPr>
          <w:sz w:val="22"/>
        </w:rPr>
        <w:t xml:space="preserve">THE BACKFLOW ISOLATION, AFFIRMED: spring-loaded check valves are century-old plumbing truth; locking the exhaust ports against reverse flow is what keeps a puncture from becoming a loop-wide evacuation. The breach drill — quick-flick to standby, check valve holds, Mules swap the segment — is a complete failure script with no improvisation in it.</w:t>
      </w:r>
    </w:p>
    <w:p>
      <w:pPr>
        <w:spacing w:before="0" w:after="120" w:line="312" w:lineRule="auto"/>
      </w:pPr>
      <w:r>
        <w:rPr>
          <w:sz w:val="22"/>
        </w:rPr>
        <w:t xml:space="preserve">THE SCOURING LOOP, AFFIRMED: off-line centrifugal cleaning is the same separation family as the Phase 61 sluice; a standby line scrubbed, refilled and pressurized is maintenance without a shutdown — the sprinkler answer to the oil-rig problem.</w:t>
      </w:r>
    </w:p>
    <w:p>
      <w:pPr>
        <w:spacing w:before="360" w:after="160" w:line="312" w:lineRule="auto"/>
        <w:keepNext/>
      </w:pPr>
      <w:r>
        <w:rPr>
          <w:sz w:val="24"/>
          <w:b/>
        </w:rPr>
        <w:t xml:space="preserve">§3 — THE SYSTEM IN THE LINES</w:t>
      </w:r>
    </w:p>
    <w:p>
      <w:pPr>
        <w:spacing w:after="100" w:line="312" w:lineRule="auto"/>
        <w:ind w:left="360" w:hanging="180"/>
      </w:pPr>
      <w:r>
        <w:rPr>
          <w:sz w:val="22"/>
        </w:rPr>
        <w:t xml:space="preserve">- </w:t>
      </w:r>
      <w:r>
        <w:rPr>
          <w:sz w:val="22"/>
        </w:rPr>
        <w:t xml:space="preserve">THE TRACKS: primary cooling and hydraulics split into isolated parallel Track A and Track B.</w:t>
      </w:r>
    </w:p>
    <w:p>
      <w:pPr>
        <w:spacing w:after="100" w:line="312" w:lineRule="auto"/>
        <w:ind w:left="360" w:hanging="180"/>
      </w:pPr>
      <w:r>
        <w:rPr>
          <w:sz w:val="22"/>
        </w:rPr>
        <w:t xml:space="preserve">- </w:t>
      </w:r>
      <w:r>
        <w:rPr>
          <w:sz w:val="22"/>
        </w:rPr>
        <w:t xml:space="preserve">THE SELECTORS: mechanical dual-gated synchronous valves — garden-hose connector and railway track-switch logic; standby opens as active closes, within the specified transient deviation and switching time.</w:t>
      </w:r>
    </w:p>
    <w:p>
      <w:pPr>
        <w:spacing w:after="100" w:line="312" w:lineRule="auto"/>
        <w:ind w:left="360" w:hanging="180"/>
      </w:pPr>
      <w:r>
        <w:rPr>
          <w:sz w:val="22"/>
        </w:rPr>
        <w:t xml:space="preserve">- </w:t>
      </w:r>
      <w:r>
        <w:rPr>
          <w:sz w:val="22"/>
        </w:rPr>
        <w:t xml:space="preserve">THE CLEAN LOOP: the diverted line evacuated, scoured through centrifugal separators, refilled with purified coolant, held pressurized on standby.</w:t>
      </w:r>
    </w:p>
    <w:p>
      <w:pPr>
        <w:spacing w:after="100" w:line="312" w:lineRule="auto"/>
        <w:ind w:left="360" w:hanging="180"/>
      </w:pPr>
      <w:r>
        <w:rPr>
          <w:sz w:val="22"/>
        </w:rPr>
        <w:t xml:space="preserve">- </w:t>
      </w:r>
      <w:r>
        <w:rPr>
          <w:sz w:val="22"/>
        </w:rPr>
        <w:t xml:space="preserve">THE BREACH SHIELD: puncture signals over the Phase 65 grid; the selector quick-flicks; the spring-loaded check valve blocks backflow; Phase 41 Mules hot-swap the ruptured segment.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SPRINKLER DOCTRINE (seated with the origin): 'Me, I will take a tap, a two-way garden hose connector, and two hoses running to the same sprinkler any day' — the institutional design is a problem; his is a sprinkler.</w:t>
      </w:r>
    </w:p>
    <w:p>
      <w:pPr>
        <w:spacing w:after="100" w:line="312" w:lineRule="auto"/>
        <w:ind w:left="360" w:hanging="180"/>
      </w:pPr>
      <w:r>
        <w:rPr>
          <w:sz w:val="22"/>
        </w:rPr>
        <w:t xml:space="preserve">- </w:t>
      </w:r>
      <w:r>
        <w:rPr>
          <w:sz w:val="22"/>
        </w:rPr>
        <w:t xml:space="preserve">THE TRAIN-SWITCH DOCTRINE (seated with the selectors): line switching in a sealed loop is like track-switching a train running in a circle to a parallel track — it doesn't need to stop.</w:t>
      </w:r>
    </w:p>
    <w:p>
      <w:pPr>
        <w:spacing w:after="100" w:line="312" w:lineRule="auto"/>
        <w:ind w:left="360" w:hanging="180"/>
      </w:pPr>
      <w:r>
        <w:rPr>
          <w:sz w:val="22"/>
        </w:rPr>
        <w:t xml:space="preserve">- </w:t>
      </w:r>
      <w:r>
        <w:rPr>
          <w:sz w:val="22"/>
        </w:rPr>
        <w:t xml:space="preserve">THE TOLERANCES-NOT-ABSOLUTES DOCTRINE (the vet's repair, seated 14 August): specify the transient deviation and the switching time; never specify magic.</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Plumb the twin tracks: a reactor-cooling test loop split A/B with the dual-gated selectors fitted.</w:t>
      </w:r>
    </w:p>
    <w:p>
      <w:pPr>
        <w:spacing w:after="100" w:line="312" w:lineRule="auto"/>
        <w:ind w:left="360" w:hanging="180"/>
      </w:pPr>
      <w:r>
        <w:rPr>
          <w:sz w:val="22"/>
        </w:rPr>
        <w:t xml:space="preserve">- </w:t>
      </w:r>
      <w:r>
        <w:rPr>
          <w:sz w:val="22"/>
        </w:rPr>
        <w:t xml:space="preserve">STEP 2 — Bench the switch: transient pressure deviation and switching time measured across the full flow envelope — the two numbers the law now specifies; published.</w:t>
      </w:r>
    </w:p>
    <w:p>
      <w:pPr>
        <w:spacing w:after="100" w:line="312" w:lineRule="auto"/>
        <w:ind w:left="360" w:hanging="180"/>
      </w:pPr>
      <w:r>
        <w:rPr>
          <w:sz w:val="22"/>
        </w:rPr>
        <w:t xml:space="preserve">- </w:t>
      </w:r>
      <w:r>
        <w:rPr>
          <w:sz w:val="22"/>
        </w:rPr>
        <w:t xml:space="preserve">STEP 3 — Prove the scour: foul line A deliberately; evacuate, centrifuge, refill, pressurize; the standby line's cleanliness assayed.</w:t>
      </w:r>
    </w:p>
    <w:p>
      <w:pPr>
        <w:spacing w:after="100" w:line="312" w:lineRule="auto"/>
        <w:ind w:left="360" w:hanging="180"/>
      </w:pPr>
      <w:r>
        <w:rPr>
          <w:sz w:val="22"/>
        </w:rPr>
        <w:t xml:space="preserve">- </w:t>
      </w:r>
      <w:r>
        <w:rPr>
          <w:sz w:val="22"/>
        </w:rPr>
        <w:t xml:space="preserve">STEP 4 — Drill the breach: puncture a live line; signal-to-flick time, check-valve hold, and retained loop volume logged; Mule hot-swap rehearsed.</w:t>
      </w:r>
    </w:p>
    <w:p>
      <w:pPr>
        <w:spacing w:after="100" w:line="312" w:lineRule="auto"/>
        <w:ind w:left="360" w:hanging="180"/>
      </w:pPr>
      <w:r>
        <w:rPr>
          <w:sz w:val="22"/>
        </w:rPr>
        <w:t xml:space="preserve">- </w:t>
      </w:r>
      <w:r>
        <w:rPr>
          <w:sz w:val="22"/>
        </w:rPr>
        <w:t xml:space="preserve">STEP 5 — Cycle forever: a month of alternating tracks on automated schedule; wear ledger on the selectors published.</w:t>
      </w:r>
    </w:p>
    <w:p>
      <w:pPr>
        <w:spacing w:after="100" w:line="312" w:lineRule="auto"/>
        <w:ind w:left="360" w:hanging="180"/>
      </w:pPr>
      <w:r>
        <w:rPr>
          <w:sz w:val="22"/>
        </w:rPr>
        <w:t xml:space="preserve">- </w:t>
      </w:r>
      <w:r>
        <w:rPr>
          <w:sz w:val="22"/>
        </w:rPr>
        <w:t xml:space="preserve">STEP 6 — Publish the loop: pipe specs, valve timings, deviation figures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65 — the continuous inverter telemetry grid (GP-IM-065): the breach signal path.</w:t>
      </w:r>
    </w:p>
    <w:p>
      <w:pPr>
        <w:spacing w:after="100" w:line="312" w:lineRule="auto"/>
        <w:ind w:left="360" w:hanging="180"/>
      </w:pPr>
      <w:r>
        <w:rPr>
          <w:sz w:val="22"/>
        </w:rPr>
        <w:t xml:space="preserve">- </w:t>
      </w:r>
      <w:r>
        <w:rPr>
          <w:sz w:val="22"/>
        </w:rPr>
        <w:t xml:space="preserve">PHASE 41 — the Mule Tugs (GP-IM-041): the hot-swap crew for ruptured segments.</w:t>
      </w:r>
    </w:p>
    <w:p>
      <w:pPr>
        <w:spacing w:after="100" w:line="312" w:lineRule="auto"/>
        <w:ind w:left="360" w:hanging="180"/>
      </w:pPr>
      <w:r>
        <w:rPr>
          <w:sz w:val="22"/>
        </w:rPr>
        <w:t xml:space="preserve">- </w:t>
      </w:r>
      <w:r>
        <w:rPr>
          <w:sz w:val="22"/>
        </w:rPr>
        <w:t xml:space="preserve">PHASE 61 — the centrifugal sluice (GP-IM-061): the separation family the scouring loop belongs to.</w:t>
      </w:r>
    </w:p>
    <w:p>
      <w:pPr>
        <w:spacing w:after="100" w:line="312" w:lineRule="auto"/>
        <w:ind w:left="360" w:hanging="180"/>
      </w:pPr>
      <w:r>
        <w:rPr>
          <w:sz w:val="22"/>
        </w:rPr>
        <w:t xml:space="preserve">- </w:t>
      </w:r>
      <w:r>
        <w:rPr>
          <w:sz w:val="22"/>
        </w:rPr>
        <w:t xml:space="preserve">PHASE 73 — the thermal-steam isolation engines (GP-IM-073): the purified output prioritized to feed these grids.</w:t>
      </w:r>
    </w:p>
    <w:p>
      <w:pPr>
        <w:spacing w:after="100" w:line="312" w:lineRule="auto"/>
        <w:ind w:left="360" w:hanging="180"/>
      </w:pPr>
      <w:r>
        <w:rPr>
          <w:sz w:val="22"/>
        </w:rPr>
        <w:t xml:space="preserve">- </w:t>
      </w:r>
      <w:r>
        <w:rPr>
          <w:sz w:val="22"/>
        </w:rPr>
        <w:t xml:space="preserve">PHASE 22 — the Babushka tanks (GP-IM-022): the reservoir the loop protects.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build a single-conduit primary loop — the oil-rig trap is a design confession; shutdown-cleaning is failure scheduled in advance.</w:t>
      </w:r>
    </w:p>
    <w:p>
      <w:pPr>
        <w:spacing w:after="100" w:line="312" w:lineRule="auto"/>
        <w:ind w:left="360" w:hanging="180"/>
      </w:pPr>
      <w:r>
        <w:rPr>
          <w:sz w:val="22"/>
        </w:rPr>
        <w:t xml:space="preserve">- </w:t>
      </w:r>
      <w:r>
        <w:rPr>
          <w:sz w:val="22"/>
        </w:rPr>
        <w:t xml:space="preserve">NO absolute variance claims — the law specifies transient deviation and switching time (14 August); 'zero variance' is dead wording.</w:t>
      </w:r>
    </w:p>
    <w:p>
      <w:pPr>
        <w:spacing w:after="100" w:line="312" w:lineRule="auto"/>
        <w:ind w:left="360" w:hanging="180"/>
      </w:pPr>
      <w:r>
        <w:rPr>
          <w:sz w:val="22"/>
        </w:rPr>
        <w:t xml:space="preserve">- </w:t>
      </w:r>
      <w:r>
        <w:rPr>
          <w:sz w:val="22"/>
        </w:rPr>
        <w:t xml:space="preserve">NEVER let a standby line sit stale — a standby that is not scrubbed, refilled and pressurized is a second failure, not a backup.</w:t>
      </w:r>
    </w:p>
    <w:p>
      <w:pPr>
        <w:spacing w:after="100" w:line="312" w:lineRule="auto"/>
        <w:ind w:left="360" w:hanging="180"/>
      </w:pPr>
      <w:r>
        <w:rPr>
          <w:sz w:val="22"/>
        </w:rPr>
        <w:t xml:space="preserve">- </w:t>
      </w:r>
      <w:r>
        <w:rPr>
          <w:sz w:val="22"/>
        </w:rPr>
        <w:t xml:space="preserve">NO selector without the check valve — the quick-flick without backflow isolation just moves the leak.</w:t>
      </w:r>
    </w:p>
    <w:p>
      <w:pPr>
        <w:spacing w:before="360" w:after="160" w:line="312" w:lineRule="auto"/>
        <w:keepNext/>
      </w:pPr>
      <w:r>
        <w:rPr>
          <w:sz w:val="24"/>
          <w:b/>
        </w:rPr>
        <w:t xml:space="preserve">§9 — OWED</w:t>
      </w:r>
    </w:p>
    <w:p>
      <w:pPr>
        <w:spacing w:before="0" w:after="120" w:line="312" w:lineRule="auto"/>
      </w:pPr>
      <w:r>
        <w:rPr>
          <w:sz w:val="22"/>
        </w:rPr>
        <w:t xml:space="preserve">THE NUMBERS, OWED: the measured transient pressure deviation and switching time across the flow envelope (the two specified tolerances); the selector wear ledger; the breach-drill retention figures.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GP-IM-070, v1.0 — CURRENT, seated law, master v2.1 (numerical print order). Built 22 August 2026, third of the new 'next 10' shift ('all good next 10').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70</w:t>
      </w:r>
    </w:p>
    <w:sectPr>
      <w:footerReference xmlns:r="http://schemas.openxmlformats.org/officeDocument/2006/relationships" w:type="default" r:id="R2cfb81a106704e2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ca57589183b48e9" Type="http://schemas.openxmlformats.org/officeDocument/2006/relationships/styles" Target="styles.xml"/><Relationship Id="R2cfb81a106704e22" Type="http://schemas.openxmlformats.org/officeDocument/2006/relationships/footer" Target="footer1.xml"/><Relationship Id="R7510002a07c54a87" Type="http://schemas.openxmlformats.org/officeDocument/2006/relationships/image" Target="../media/image.png"/></Relationships>
</file>