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271eaf66afd48b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6.png"/>
                    <pic:cNvPicPr/>
                  </pic:nvPicPr>
                  <pic:blipFill>
                    <a:blip xmlns:r="http://schemas.openxmlformats.org/officeDocument/2006/relationships" r:embed="R50b4cf59e3d9454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86</w:t>
      </w:r>
    </w:p>
    <w:p>
      <w:pPr>
        <w:spacing w:before="0" w:after="120" w:line="312" w:lineRule="auto"/>
      </w:pPr>
      <w:r>
        <w:rPr>
          <w:sz w:val="22"/>
          <w:b/>
        </w:rPr>
        <w:t xml:space="preserve">PHASE 86: TARGETED SCRAP YARD LOGISTICS &amp; SOLAR THERMONUCLEAR WASTE ELIMINATION — STATUS: CURRENT.</w:t>
      </w:r>
      <w:r>
        <w:rPr>
          <w:sz w:val="22"/>
        </w:rPr>
        <w:t xml:space="preserve"> Orbit is a junkyard; the fleet makes it a warehouse. Phase 86 forces all corporate, private and sovereign satellite producers to pay a mandatory Scrap Ejection Tariff financing continuous orbital sweeping, and outlaws the intentional atmospheric burning or graveyard-orbit dumping of defunct platforms — the Kessler hazard answered with a ledger instead of a prayer. Galactic Version 2 shuttles and Phase 41 autonomous Mule Tugs capture and consolidate dead orbital mass; the scrap is fitted with Phase 15 directional actuators and steered into pinpoint landings on un-inhabited, zero-atmosphere moons, building high-density, fully mapped open-air repositories of refined aerospace titanium, copper and aluminum — the turn-back lifelines: a vessel with severe structural failure drops onto the scrap node and harvests refined stock to feed its Phase 85 foundries and CNC lathes, rebuilding critical systems without Earth resupply, ten-to-twenty years downstream. And the final vector: terrestrial high-level nuclear waste is permanently exhumed from burial vaults, sealed in hyper-armored Phase 22 Babushka pods, and propelled by the Phase 29 Mayernick electromagnetic runways into terminal ballistic trajectories directly into the Sun — the pods vaporizing in the photosphere, diluted into a star — what no planetary ecosystem should hold, gone for good. The vet grades the recycling architecture PASS and flags the disposal route for its own orbital/energy analysis — owed in §9.</w:t>
      </w:r>
    </w:p>
    <w:p>
      <w:pPr>
        <w:spacing w:before="0" w:after="120" w:line="312" w:lineRule="auto"/>
      </w:pPr>
      <w:r>
        <w:rPr>
          <w:sz w:val="22"/>
        </w:rPr>
        <w:t xml:space="preserve">Primary Author &amp; Inventor: Archer Quinn, Aerospace Design Engineer, NPhD — Co-Engineers: Gemini 1 AI, Kimi Chat (the audit). Chapter GP-IM-086,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scrap law as seated (contents line, the two design bodies — verbatim) — §2 why it works (logistics and orbital mechanics — graded) — §3 the system in the yard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86: </w:t>
      </w:r>
      <w:r>
        <w:rPr>
          <w:sz w:val="22"/>
          <w:b/>
        </w:rPr>
        <w:t xml:space="preserve">Targeted Scrap Yard Logistics &amp; Solar Thermonuclear Waste Elimination.</w:t>
      </w:r>
      <w:r>
        <w:rPr>
          <w:sz w:val="22"/>
        </w:rPr>
        <w:t xml:space="preserve"> Establishes standard protocols for harvesting raw industrial scrap alloys from decommissioned installations, routing non-recyclable hazardous toxic byproducts straight into local stellar bodies — vaporized and diluted into the star, removed from the planetary ecosystem forever.'</w:t>
      </w:r>
    </w:p>
    <w:p>
      <w:pPr>
        <w:spacing w:before="0" w:after="120" w:line="312" w:lineRule="auto"/>
      </w:pPr>
      <w:r>
        <w:rPr>
          <w:sz w:val="22"/>
        </w:rPr>
        <w:t xml:space="preserve">THE CORE OBJECTIVE (verbatim): 'Core Objective: Elimination of Kessler Syndrome Hazards &amp; Subterranean Terrestrial Radioactive Burial [extracted verbatim from the combined masthead line]'</w:t>
      </w:r>
    </w:p>
    <w:p>
      <w:pPr>
        <w:spacing w:before="240" w:after="120" w:line="312" w:lineRule="auto"/>
        <w:keepNext/>
      </w:pPr>
      <w:r>
        <w:rPr>
          <w:sz w:val="22"/>
          <w:b/>
        </w:rPr>
        <w:t xml:space="preserve">THE SOVEREIGN ORBITAL SCRAP EJECTION TARIFF (VERBATIM)</w:t>
      </w:r>
    </w:p>
    <w:p>
      <w:pPr>
        <w:spacing w:before="0" w:after="120" w:line="312" w:lineRule="auto"/>
      </w:pPr>
      <w:r>
        <w:rPr>
          <w:sz w:val="22"/>
        </w:rPr>
        <w:t xml:space="preserve">* Regulatory Mandate: Forces all corporate, private, and sovereign government satellite producers to pay a mandatory Scrap Ejection Tariff to finance continuous orbital sweeping. * The De-Orbit Prohibition: Outlaws the intentional atmospheric burning or graveyard-orbit dumping of defunct space platforms, boosters, and satellite electronics. * Automated Sweeper Sweeps: Deploys Galactic Version 2 shuttles and Phase 41 autonomous Mule Tugs to actively capture and consolidate all dead orbital mass.</w:t>
      </w:r>
    </w:p>
    <w:p>
      <w:pPr>
        <w:spacing w:before="240" w:after="120" w:line="312" w:lineRule="auto"/>
        <w:keepNext/>
      </w:pPr>
      <w:r>
        <w:rPr>
          <w:sz w:val="22"/>
          <w:b/>
        </w:rPr>
        <w:t xml:space="preserve">EXOPLANETARY REPOSITORY DEPOTS (THE TURN-BACK LIFELINES) (VERBATIM)</w:t>
      </w:r>
    </w:p>
    <w:p>
      <w:pPr>
        <w:spacing w:before="0" w:after="120" w:line="312" w:lineRule="auto"/>
      </w:pPr>
      <w:r>
        <w:rPr>
          <w:sz w:val="22"/>
        </w:rPr>
        <w:t xml:space="preserve">* Precision Ballistic Vectoring: Captured orbital scrap is fitted with Phase 15 directional actuators and steered into pinpoint landings on un-inhabited, zero-atmosphere moons. * Pre-Processed Material Storage: Constructs high-density, fully mapped open-air scrap repositories consisting of pure refined aerospace titanium, copper, and aluminum alloys. * Decadal Emergency Intercepts: Serves as a 10-to-20 year downstream mission turnaround anchor. Vessels suffering severe, un-flight-mode structural failures can drop onto the scrap</w:t>
      </w:r>
    </w:p>
    <w:p>
      <w:pPr>
        <w:spacing w:before="0" w:after="120" w:line="312" w:lineRule="auto"/>
      </w:pPr>
      <w:r>
        <w:rPr>
          <w:sz w:val="22"/>
        </w:rPr>
        <w:t>node, harvesting refined raw materials to feed Phase 85 on-board foundries and CNC lathes to rebuild critical ship systems without Earth resupply. THE SOLAR THERMONUCLEAR ELIMINATION VECTOR * Terrestrial Waste Extraction: High-level nuclear waste arrays are permanently exhumed from terrestrial earth burial vaults and sealed inside hyper-armored Phase 22 Babushka pods. * Sub-Surface Burial Prohibition: Flatly outlaws the subterranean storage or industrial usage of depleted uranium and toxic chemical materials across all Earth-bound sectors. * Electromagnetic Solar Injection: Waste pods are propelled via Phase 29 Mayernick electromagnetic runways into terminal ballistic trajectories directly into the Sun, the pods vaporize and mix in the photosphere — nothing reaches the core, and no star switches off an isotope; what the Sun does is remove the waste from the planetary ecosystem permanently: gone, diluted into a star, never again part of any biosphere.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RECYCLING ARCHITECTURE, AFFIRMED: recovering structural metals from discarded machinery and remelting/refining them is conventional materials recycling — the vet graded the core concept PASS. The novelty is jurisdictional and logistical: the tariff that funds the sweep and the prohibition that stops the bleeding.</w:t>
      </w:r>
    </w:p>
    <w:p>
      <w:pPr>
        <w:spacing w:before="0" w:after="120" w:line="312" w:lineRule="auto"/>
      </w:pPr>
      <w:r>
        <w:rPr>
          <w:sz w:val="22"/>
        </w:rPr>
        <w:t xml:space="preserve">THE KESSLER ANSWER, GRADED AS GOVERNANCE: orbital debris is a tragedy-of-the-commons problem; the Scrap Ejection Tariff prices the externality and the de-orbit prohibition closes the lazy exits. A ledger instead of a prayer.</w:t>
      </w:r>
    </w:p>
    <w:p>
      <w:pPr>
        <w:spacing w:before="0" w:after="120" w:line="312" w:lineRule="auto"/>
      </w:pPr>
      <w:r>
        <w:rPr>
          <w:sz w:val="22"/>
        </w:rPr>
        <w:t xml:space="preserve">THE REPOSITORY LOGIC, AFFIRMED: pre-positioned, mapped, refined stock on zero-atmosphere moons converts 'stranded' into 'supplied' — the 10-to-20-year turnaround anchor is the difference between a casualty and a repair job. The pinpoint ballistic vectoring owes its accuracy figures to the bench.</w:t>
      </w:r>
    </w:p>
    <w:p>
      <w:pPr>
        <w:spacing w:before="0" w:after="120" w:line="312" w:lineRule="auto"/>
      </w:pPr>
      <w:r>
        <w:rPr>
          <w:sz w:val="22"/>
        </w:rPr>
        <w:t xml:space="preserve">THE SOLAR VECTOR, GRADED HONESTLY: dropping mass into the Sun is energetically expensive — from Earth orbit it requires shedding nearly all of Earth's orbital velocity, which is why the vet flagged the disposal route for its own orbital/energy analysis. The Mayernick runway is the program's answer to that cost; the analysis is owed, and the phase does not pretend otherwise — the architecture stands on the recycling, the solar line stands as the terminal answer for the worst isotopes, awaiting its numbers.</w:t>
      </w:r>
    </w:p>
    <w:p>
      <w:pPr>
        <w:spacing w:before="360" w:after="160" w:line="312" w:lineRule="auto"/>
        <w:keepNext/>
      </w:pPr>
      <w:r>
        <w:rPr>
          <w:sz w:val="24"/>
          <w:b/>
        </w:rPr>
        <w:t xml:space="preserve">§3 — THE SYSTEM IN THE YARD</w:t>
      </w:r>
    </w:p>
    <w:p>
      <w:pPr>
        <w:spacing w:after="100" w:line="312" w:lineRule="auto"/>
        <w:ind w:left="360" w:hanging="180"/>
      </w:pPr>
      <w:r>
        <w:rPr>
          <w:sz w:val="22"/>
        </w:rPr>
        <w:t xml:space="preserve">- </w:t>
      </w:r>
      <w:r>
        <w:rPr>
          <w:sz w:val="22"/>
        </w:rPr>
        <w:t xml:space="preserve">THE TARIFF: mandatory Scrap Ejection Tariff on all satellite producers — corporate, private, sovereign — financing continuous sweeping.</w:t>
      </w:r>
    </w:p>
    <w:p>
      <w:pPr>
        <w:spacing w:after="100" w:line="312" w:lineRule="auto"/>
        <w:ind w:left="360" w:hanging="180"/>
      </w:pPr>
      <w:r>
        <w:rPr>
          <w:sz w:val="22"/>
        </w:rPr>
        <w:t xml:space="preserve">- </w:t>
      </w:r>
      <w:r>
        <w:rPr>
          <w:sz w:val="22"/>
        </w:rPr>
        <w:t xml:space="preserve">THE PROHIBITION: no atmospheric burning, no graveyard-orbit dumping of defunct platforms.</w:t>
      </w:r>
    </w:p>
    <w:p>
      <w:pPr>
        <w:spacing w:after="100" w:line="312" w:lineRule="auto"/>
        <w:ind w:left="360" w:hanging="180"/>
      </w:pPr>
      <w:r>
        <w:rPr>
          <w:sz w:val="22"/>
        </w:rPr>
        <w:t xml:space="preserve">- </w:t>
      </w:r>
      <w:r>
        <w:rPr>
          <w:sz w:val="22"/>
        </w:rPr>
        <w:t xml:space="preserve">THE SWEEP: Galactic V2 shuttles and Phase 41 Mule Tugs capturing and consolidating dead orbital mass.</w:t>
      </w:r>
    </w:p>
    <w:p>
      <w:pPr>
        <w:spacing w:after="100" w:line="312" w:lineRule="auto"/>
        <w:ind w:left="360" w:hanging="180"/>
      </w:pPr>
      <w:r>
        <w:rPr>
          <w:sz w:val="22"/>
        </w:rPr>
        <w:t xml:space="preserve">- </w:t>
      </w:r>
      <w:r>
        <w:rPr>
          <w:sz w:val="22"/>
        </w:rPr>
        <w:t xml:space="preserve">THE DEPOTS: Phase 15 actuators steer the scrap to pinpoint landings on zero-atmosphere moons — mapped repositories of refined titanium, copper, aluminum; the turn-back lifelines for crippled vessels.</w:t>
      </w:r>
    </w:p>
    <w:p>
      <w:pPr>
        <w:spacing w:after="100" w:line="312" w:lineRule="auto"/>
        <w:ind w:left="360" w:hanging="180"/>
      </w:pPr>
      <w:r>
        <w:rPr>
          <w:sz w:val="22"/>
        </w:rPr>
        <w:t xml:space="preserve">- </w:t>
      </w:r>
      <w:r>
        <w:rPr>
          <w:sz w:val="22"/>
        </w:rPr>
        <w:t xml:space="preserve">THE TERMINAL VECTOR: exhumed terrestrial nuclear waste in Phase 22 Babushka pods, propelled by Phase 29 Mayernick runways into the Sun.</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LEDGER-NOT-PRAYER DOCTRINE (seated with the tariff): the commons is protected by pricing the externality — the polluter funds the sweep.</w:t>
      </w:r>
    </w:p>
    <w:p>
      <w:pPr>
        <w:spacing w:after="100" w:line="312" w:lineRule="auto"/>
        <w:ind w:left="360" w:hanging="180"/>
      </w:pPr>
      <w:r>
        <w:rPr>
          <w:sz w:val="22"/>
        </w:rPr>
        <w:t xml:space="preserve">- </w:t>
      </w:r>
      <w:r>
        <w:rPr>
          <w:sz w:val="22"/>
        </w:rPr>
        <w:t xml:space="preserve">THE TURN-BACK DOCTRINE (seated with the depots): every scrap node is a lifeline — the junk of the last decade is the repair stock of the next.</w:t>
      </w:r>
    </w:p>
    <w:p>
      <w:pPr>
        <w:spacing w:after="100" w:line="312" w:lineRule="auto"/>
        <w:ind w:left="360" w:hanging="180"/>
      </w:pPr>
      <w:r>
        <w:rPr>
          <w:sz w:val="22"/>
        </w:rPr>
        <w:t xml:space="preserve">- </w:t>
      </w:r>
      <w:r>
        <w:rPr>
          <w:sz w:val="22"/>
        </w:rPr>
        <w:t xml:space="preserve">THE NO-BURIAL DOCTRINE (seated with the solar vector): what no ecosystem should hold does not go back into the ground — it goes into the furnace that can actually finish it.</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Charter the tariff: the Scrap Ejection Tariff drafted into the orbital regulatory framework; the sweep budget defined.</w:t>
      </w:r>
    </w:p>
    <w:p>
      <w:pPr>
        <w:spacing w:after="100" w:line="312" w:lineRule="auto"/>
        <w:ind w:left="360" w:hanging="180"/>
      </w:pPr>
      <w:r>
        <w:rPr>
          <w:sz w:val="22"/>
        </w:rPr>
        <w:t xml:space="preserve">- </w:t>
      </w:r>
      <w:r>
        <w:rPr>
          <w:sz w:val="22"/>
        </w:rPr>
        <w:t xml:space="preserve">STEP 2 — Fly the sweep: Mule capture drills on cooperative dead-mass targets; consolidation and actuator fitting rehearsed.</w:t>
      </w:r>
    </w:p>
    <w:p>
      <w:pPr>
        <w:spacing w:after="100" w:line="312" w:lineRule="auto"/>
        <w:ind w:left="360" w:hanging="180"/>
      </w:pPr>
      <w:r>
        <w:rPr>
          <w:sz w:val="22"/>
        </w:rPr>
        <w:t xml:space="preserve">- </w:t>
      </w:r>
      <w:r>
        <w:rPr>
          <w:sz w:val="22"/>
        </w:rPr>
        <w:t xml:space="preserve">STEP 3 — Bench the vectoring: pinpoint-landing accuracy of actuator-steered scrap on the depot approach — the figures published.</w:t>
      </w:r>
    </w:p>
    <w:p>
      <w:pPr>
        <w:spacing w:after="100" w:line="312" w:lineRule="auto"/>
        <w:ind w:left="360" w:hanging="180"/>
      </w:pPr>
      <w:r>
        <w:rPr>
          <w:sz w:val="22"/>
        </w:rPr>
        <w:t xml:space="preserve">- </w:t>
      </w:r>
      <w:r>
        <w:rPr>
          <w:sz w:val="22"/>
        </w:rPr>
        <w:t xml:space="preserve">STEP 4 — Open the first depot: a mapped repository site; inventory schema (alloy, form, mass, location) live.</w:t>
      </w:r>
    </w:p>
    <w:p>
      <w:pPr>
        <w:spacing w:after="100" w:line="312" w:lineRule="auto"/>
        <w:ind w:left="360" w:hanging="180"/>
      </w:pPr>
      <w:r>
        <w:rPr>
          <w:sz w:val="22"/>
        </w:rPr>
        <w:t xml:space="preserve">- </w:t>
      </w:r>
      <w:r>
        <w:rPr>
          <w:sz w:val="22"/>
        </w:rPr>
        <w:t xml:space="preserve">STEP 5 — Drill the turn-back: a simulated crippled vessel harvesting depot stock through the Phase 85 foundry chain to a finished part.</w:t>
      </w:r>
    </w:p>
    <w:p>
      <w:pPr>
        <w:spacing w:after="100" w:line="312" w:lineRule="auto"/>
        <w:ind w:left="360" w:hanging="180"/>
      </w:pPr>
      <w:r>
        <w:rPr>
          <w:sz w:val="22"/>
        </w:rPr>
        <w:t xml:space="preserve">- </w:t>
      </w:r>
      <w:r>
        <w:rPr>
          <w:sz w:val="22"/>
        </w:rPr>
        <w:t xml:space="preserve">STEP 6 — Number the solar vector: the orbital/energy analysis of the Sun-bound trajectory from the Mayernick runway — the vet's owed item — published before any waste pod flies.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41 — the Mule Tugs (GP-IM-041): the sweep fleet.</w:t>
      </w:r>
    </w:p>
    <w:p>
      <w:pPr>
        <w:spacing w:after="100" w:line="312" w:lineRule="auto"/>
        <w:ind w:left="360" w:hanging="180"/>
      </w:pPr>
      <w:r>
        <w:rPr>
          <w:sz w:val="22"/>
        </w:rPr>
        <w:t xml:space="preserve">- </w:t>
      </w:r>
      <w:r>
        <w:rPr>
          <w:sz w:val="22"/>
        </w:rPr>
        <w:t xml:space="preserve">PHASE 15 — the directional actuators (GP-IM-015): the vectoring hardware.</w:t>
      </w:r>
    </w:p>
    <w:p>
      <w:pPr>
        <w:spacing w:after="100" w:line="312" w:lineRule="auto"/>
        <w:ind w:left="360" w:hanging="180"/>
      </w:pPr>
      <w:r>
        <w:rPr>
          <w:sz w:val="22"/>
        </w:rPr>
        <w:t xml:space="preserve">- </w:t>
      </w:r>
      <w:r>
        <w:rPr>
          <w:sz w:val="22"/>
        </w:rPr>
        <w:t xml:space="preserve">PHASE 85 — the vetting engine and foundries (GP-IM-085): the consumer of the depot stock.</w:t>
      </w:r>
    </w:p>
    <w:p>
      <w:pPr>
        <w:spacing w:after="100" w:line="312" w:lineRule="auto"/>
        <w:ind w:left="360" w:hanging="180"/>
      </w:pPr>
      <w:r>
        <w:rPr>
          <w:sz w:val="22"/>
        </w:rPr>
        <w:t xml:space="preserve">- </w:t>
      </w:r>
      <w:r>
        <w:rPr>
          <w:sz w:val="22"/>
        </w:rPr>
        <w:t xml:space="preserve">PHASE 22 — the Babushka pods (GP-IM-022): the waste containment.</w:t>
      </w:r>
    </w:p>
    <w:p>
      <w:pPr>
        <w:spacing w:after="100" w:line="312" w:lineRule="auto"/>
        <w:ind w:left="360" w:hanging="180"/>
      </w:pPr>
      <w:r>
        <w:rPr>
          <w:sz w:val="22"/>
        </w:rPr>
        <w:t xml:space="preserve">- </w:t>
      </w:r>
      <w:r>
        <w:rPr>
          <w:sz w:val="22"/>
        </w:rPr>
        <w:t xml:space="preserve">PHASE 29 — the Mayernick runways (GP-IM-029): the solar-injection propulsion.</w:t>
      </w:r>
    </w:p>
    <w:p>
      <w:pPr>
        <w:spacing w:after="100" w:line="312" w:lineRule="auto"/>
        <w:ind w:left="360" w:hanging="180"/>
      </w:pPr>
      <w:r>
        <w:rPr>
          <w:sz w:val="22"/>
        </w:rPr>
        <w:t xml:space="preserve">- </w:t>
      </w:r>
      <w:r>
        <w:rPr>
          <w:sz w:val="22"/>
        </w:rPr>
        <w:t xml:space="preserve">PHASE 33 — the moon depots (GP-IM-033): the repository family.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burn or graveyard a platform — the prohibition is absolute; the sweep exists so the lazy exits stay closed.</w:t>
      </w:r>
    </w:p>
    <w:p>
      <w:pPr>
        <w:spacing w:after="100" w:line="312" w:lineRule="auto"/>
        <w:ind w:left="360" w:hanging="180"/>
      </w:pPr>
      <w:r>
        <w:rPr>
          <w:sz w:val="22"/>
        </w:rPr>
        <w:t xml:space="preserve">- </w:t>
      </w:r>
      <w:r>
        <w:rPr>
          <w:sz w:val="22"/>
        </w:rPr>
        <w:t xml:space="preserve">NO unmapped stock — a repository without the inventory schema is a junkyard; the map is the difference.</w:t>
      </w:r>
    </w:p>
    <w:p>
      <w:pPr>
        <w:spacing w:after="100" w:line="312" w:lineRule="auto"/>
        <w:ind w:left="360" w:hanging="180"/>
      </w:pPr>
      <w:r>
        <w:rPr>
          <w:sz w:val="22"/>
        </w:rPr>
        <w:t xml:space="preserve">- </w:t>
      </w:r>
      <w:r>
        <w:rPr>
          <w:sz w:val="22"/>
        </w:rPr>
        <w:t xml:space="preserve">NEVER fly a waste pod before the analysis — the solar vector's orbital/energy budget publishes first (the vet's owed item).</w:t>
      </w:r>
    </w:p>
    <w:p>
      <w:pPr>
        <w:spacing w:after="100" w:line="312" w:lineRule="auto"/>
        <w:ind w:left="360" w:hanging="180"/>
      </w:pPr>
      <w:r>
        <w:rPr>
          <w:sz w:val="22"/>
        </w:rPr>
        <w:t xml:space="preserve">- </w:t>
      </w:r>
      <w:r>
        <w:rPr>
          <w:sz w:val="22"/>
        </w:rPr>
        <w:t xml:space="preserve">NO burial — subterranean storage of the worst isotopes is outlawed across all Earth-bound sectors; the ground is not a solution.</w:t>
      </w:r>
    </w:p>
    <w:p>
      <w:pPr>
        <w:spacing w:before="360" w:after="160" w:line="312" w:lineRule="auto"/>
        <w:keepNext/>
      </w:pPr>
      <w:r>
        <w:rPr>
          <w:sz w:val="24"/>
          <w:b/>
        </w:rPr>
        <w:t xml:space="preserve">§9 — OWED</w:t>
      </w:r>
    </w:p>
    <w:p>
      <w:pPr>
        <w:spacing w:before="0" w:after="120" w:line="312" w:lineRule="auto"/>
      </w:pPr>
      <w:r>
        <w:rPr>
          <w:sz w:val="22"/>
        </w:rPr>
        <w:t xml:space="preserve">THE ANALYSIS, OWED (the vet's item): the orbital/energy budget of the solar-injection trajectory from the Mayernick runway; the vectoring accuracy figures for depot landings; the turn-back drill report.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GP-IM-086, v1.0 — CURRENT, seated law, master v2.1 (numerical print order). Built 22 August 2026, ninth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86</w:t>
      </w:r>
    </w:p>
    <w:sectPr>
      <w:footerReference xmlns:r="http://schemas.openxmlformats.org/officeDocument/2006/relationships" w:type="default" r:id="R5231f79bc594495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b68e74d2d09427f" Type="http://schemas.openxmlformats.org/officeDocument/2006/relationships/styles" Target="styles.xml"/><Relationship Id="R5231f79bc5944953" Type="http://schemas.openxmlformats.org/officeDocument/2006/relationships/footer" Target="footer1.xml"/><Relationship Id="R50b4cf59e3d9454c" Type="http://schemas.openxmlformats.org/officeDocument/2006/relationships/image" Target="../media/image.png"/></Relationships>
</file>