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ea978d48fa3412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02.png"/>
                    <pic:cNvPicPr/>
                  </pic:nvPicPr>
                  <pic:blipFill>
                    <a:blip xmlns:r="http://schemas.openxmlformats.org/officeDocument/2006/relationships" r:embed="Rc7047aa0a6b04ff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202</w:t>
      </w:r>
    </w:p>
    <w:p>
      <w:pPr>
        <w:spacing w:before="0" w:after="120" w:line="312" w:lineRule="auto"/>
      </w:pPr>
      <w:r>
        <w:rPr>
          <w:sz w:val="22"/>
          <w:b/>
        </w:rPr>
        <w:t>PHASE 202: THE QUINN MERMAID — LAUNCHED FOAM RESCUE RAFT — STATUS: CURRENT — PASS / FIELD TEST. The foam family's third child, and the first that exists purely to save: flood rescue for the SES, the army, and anyone trying to reach people in rivers or wide flooded areas too deep to walk. A hand-held launcher fires a ten-inch cylinder — compact enough for any rescue vehicle, launchable to distance where no bulky raft can be thrown — on triple-braided fluoro pink Kevlar line: high visibility in debris-choked water, aramid strength per the Phase 188 lineage, the rescuer's hold on the raft for delivery and recovery. The delivery is UPSTREAM: the current that traps the stranded becomes the courier that brings them the raft. The timer is the three-second rule — NOT water-activated: water triggers are too slow for the speed of the current and fire when splashed, not when placed. The raft: a four-person lifeboat with gunwale edges, foam-solid from the family's aerated UV-cure stock — and the killing difference over air: if the skin housing is torn on a branch, the Mermaid is still a giant pool-noodle raft. Foam does not deflate. If speed was not a seconds issue, normal expanding foam that sets in about an hour, usful for opposite bank deployment. Amendment 1 (24 August 2026) seats the size ladder: launcher class follows raft size — the four-person pack stays hand-held; the oversize six-person and cargo packs ride a vehicle-mounted launcher, with the brace or ground-anchor standard on the big packs. The vet passed it with ordinary deployment testing and bounded 'unsinkable' to the foam-body sense.</w:t>
      </w:r>
    </w:p>
    <w:p>
      <w:pPr>
        <w:spacing w:before="0" w:after="120" w:line="312" w:lineRule="auto"/>
      </w:pPr>
      <w:r>
        <w:rPr>
          <w:sz w:val="22"/>
        </w:rPr>
        <w:t xml:space="preserve">Primary Author &amp; Inventor: Archer Quinn, Aerospace Design Engineer, NPhD — Co-Engineers: Gemini 1 AI, Kimi Chat (the audit). Chapter GP-IM-202,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Mermaid law as seated (contents line, the bodies — the machine, why foam and not air, the size-ladder rulings — the audit and provenance, verbatim) — §2 why foam buoyancy is damage-proof (graded) — §3 the system on the water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THE CONTENTS LINE (verbatim): 'Phase 202: The Mermaid — Launched Foam Rescue Raft (Flood and Swift-Water). A hand-held launcher fires a ten-inch cylinder on a triple-braided fluoro pink Kevlar line, upstream from the stranded, on a three-second rule — the shell opens and a four-person lifeboat raft blooms in the current, foam-solid, and the current delivers it.'</w:t>
      </w:r>
      <w:r>
        <w:rPr>
          <w:sz w:val="22"/>
          <w:b/>
        </w:rPr>
      </w:r>
      <w:r>
        <w:rPr>
          <w:sz w:val="22"/>
        </w:rPr>
      </w:r>
    </w:p>
    <w:p>
      <w:pPr>
        <w:spacing w:before="0" w:after="120" w:line="312" w:lineRule="auto"/>
      </w:pPr>
      <w:r>
        <w:rPr>
          <w:sz w:val="22"/>
        </w:rPr>
        <w:t xml:space="preserve">THE CORE OBJECTIVE (verbatim): 'Core Objective: Buoyancy After Damage — a raft that cannot deflate '</w:t>
      </w:r>
    </w:p>
    <w:p>
      <w:pPr>
        <w:spacing w:before="0" w:after="120" w:line="312" w:lineRule="auto"/>
      </w:pPr>
      <w:r>
        <w:rPr>
          <w:sz w:val="22"/>
        </w:rPr>
        <w:t xml:space="preserve">Rescue Baseline: Launched Unsinkable Raft for Flood, River &amp; Wide-Water Recovery — SES, Army, Ground Units</w:t>
      </w:r>
    </w:p>
    <w:p>
      <w:pPr>
        <w:spacing w:before="0" w:after="120" w:line="312" w:lineRule="auto"/>
      </w:pPr>
      <w:r>
        <w:rPr>
          <w:sz w:val="22"/>
          <w:b/>
        </w:rPr>
        <w:t xml:space="preserve">Live instruction, 31 July 2026.</w:t>
      </w:r>
      <w:r>
        <w:rPr>
          <w:sz w:val="22"/>
        </w:rPr>
        <w:t xml:space="preserve"> The foam family's third child, and the first that exists purely to save: flood rescue for the SES, the army, and anyone trying to reach people in rivers or wide flooded areas too deep to walk. A hand-held launcher fires a ten-inch cylinder on a triple-braided fluoro pink Kevlar line, upstream from the stranded, on a three-second rule — the shell opens and a four-person lifeboat raft with edges blooms in the current, foam-solid, and the current delivers it. Named by the Author: The Mermaid — a beautiful sight to see when you need just that.</w:t>
      </w:r>
    </w:p>
    <w:p>
      <w:pPr>
        <w:spacing w:before="240" w:after="120" w:line="312" w:lineRule="auto"/>
        <w:keepNext/>
      </w:pPr>
      <w:r>
        <w:rPr>
          <w:sz w:val="22"/>
          <w:b/>
        </w:rPr>
        <w:t xml:space="preserve">THE MACHINE (VERBATIM)</w:t>
      </w:r>
    </w:p>
    <w:p>
      <w:pPr>
        <w:spacing w:after="100" w:line="312" w:lineRule="auto"/>
        <w:ind w:left="360" w:hanging="180"/>
      </w:pPr>
      <w:r>
        <w:rPr>
          <w:sz w:val="22"/>
        </w:rPr>
        <w:t xml:space="preserve">- </w:t>
      </w:r>
      <w:r>
        <w:rPr>
          <w:sz w:val="22"/>
          <w:b/>
        </w:rPr>
        <w:t xml:space="preserve">The package:</w:t>
      </w:r>
      <w:r>
        <w:rPr>
          <w:sz w:val="22"/>
        </w:rPr>
        <w:t xml:space="preserve"> a ten-inch cylinder, hand-held launcher — compact enough for any rescue vehicle, launchable to distance where no bulky raft can be thrown.</w:t>
      </w:r>
    </w:p>
    <w:p>
      <w:pPr>
        <w:spacing w:after="100" w:line="312" w:lineRule="auto"/>
        <w:ind w:left="360" w:hanging="180"/>
      </w:pPr>
      <w:r>
        <w:rPr>
          <w:sz w:val="22"/>
        </w:rPr>
        <w:t xml:space="preserve">- </w:t>
      </w:r>
      <w:r>
        <w:rPr>
          <w:sz w:val="22"/>
          <w:b/>
        </w:rPr>
        <w:t xml:space="preserve">The line:</w:t>
      </w:r>
      <w:r>
        <w:rPr>
          <w:sz w:val="22"/>
        </w:rPr>
        <w:t xml:space="preserve"> triple-braided fluoro pink Kevlar — high visibility in debris-choked water, aramid strength per the Phase 188 lineage, the rescuer's hold on the raft for delivery and recovery.</w:t>
      </w:r>
    </w:p>
    <w:p>
      <w:pPr>
        <w:spacing w:after="100" w:line="312" w:lineRule="auto"/>
        <w:ind w:left="360" w:hanging="180"/>
      </w:pPr>
      <w:r>
        <w:rPr>
          <w:sz w:val="22"/>
        </w:rPr>
        <w:t xml:space="preserve">- </w:t>
      </w:r>
      <w:r>
        <w:rPr>
          <w:sz w:val="22"/>
          <w:b/>
        </w:rPr>
        <w:t xml:space="preserve">The delivery:</w:t>
      </w:r>
      <w:r>
        <w:rPr>
          <w:sz w:val="22"/>
        </w:rPr>
        <w:t xml:space="preserve"> fire UPSTREAM from them — the current carries the raft down to the stranded. The water that traps them becomes the courier.</w:t>
      </w:r>
    </w:p>
    <w:p>
      <w:pPr>
        <w:spacing w:after="100" w:line="312" w:lineRule="auto"/>
        <w:ind w:left="360" w:hanging="180"/>
      </w:pPr>
      <w:r>
        <w:rPr>
          <w:sz w:val="22"/>
        </w:rPr>
        <w:t xml:space="preserve">- </w:t>
      </w:r>
      <w:r>
        <w:rPr>
          <w:sz w:val="22"/>
          <w:b/>
        </w:rPr>
        <w:t xml:space="preserve">The timer:</w:t>
      </w:r>
      <w:r>
        <w:rPr>
          <w:sz w:val="22"/>
        </w:rPr>
        <w:t xml:space="preserve"> the three-second rule — NOT water-activated. Water triggers are too slow for the speed of the current and fire when splashed, not when placed; the timer blooms the raft on the rule, predictably, every throw.</w:t>
      </w:r>
    </w:p>
    <w:p>
      <w:pPr>
        <w:spacing w:after="100" w:line="312" w:lineRule="auto"/>
        <w:ind w:left="360" w:hanging="180"/>
      </w:pPr>
      <w:r>
        <w:rPr>
          <w:sz w:val="22"/>
        </w:rPr>
        <w:t xml:space="preserve">- </w:t>
      </w:r>
      <w:r>
        <w:rPr>
          <w:sz w:val="22"/>
          <w:b/>
        </w:rPr>
        <w:t xml:space="preserve">The raft:</w:t>
      </w:r>
      <w:r>
        <w:rPr>
          <w:sz w:val="22"/>
        </w:rPr>
        <w:t xml:space="preserve"> four-person lifeboat raft with edges — gunwales to hold and to hold onto, foam-solid from the family's aerated UV-cure stock.</w:t>
      </w:r>
    </w:p>
    <w:p>
      <w:pPr>
        <w:spacing w:before="240" w:after="120" w:line="312" w:lineRule="auto"/>
        <w:keepNext/>
      </w:pPr>
      <w:r>
        <w:rPr>
          <w:sz w:val="22"/>
          <w:b/>
        </w:rPr>
        <w:t xml:space="preserve">WHY FOAM AND NOT AIR (VERBATIM)</w:t>
      </w:r>
    </w:p>
    <w:p>
      <w:pPr>
        <w:spacing w:after="100" w:line="312" w:lineRule="auto"/>
        <w:ind w:left="360" w:hanging="180"/>
      </w:pPr>
      <w:r>
        <w:rPr>
          <w:sz w:val="22"/>
        </w:rPr>
        <w:t xml:space="preserve">- </w:t>
      </w:r>
      <w:r>
        <w:rPr>
          <w:sz w:val="22"/>
          <w:b/>
        </w:rPr>
        <w:t xml:space="preserve">His words stand:</w:t>
      </w:r>
      <w:r>
        <w:rPr>
          <w:sz w:val="22"/>
        </w:rPr>
        <w:t xml:space="preserve"> air alone could make a stable Gilligan raft — but that is just an already-existing raft, bulky and unable to be launched.</w:t>
      </w:r>
    </w:p>
    <w:p>
      <w:pPr>
        <w:spacing w:after="100" w:line="312" w:lineRule="auto"/>
        <w:ind w:left="360" w:hanging="180"/>
      </w:pPr>
      <w:r>
        <w:rPr>
          <w:sz w:val="22"/>
        </w:rPr>
        <w:t xml:space="preserve">- </w:t>
      </w:r>
      <w:r>
        <w:rPr>
          <w:sz w:val="22"/>
          <w:b/>
        </w:rPr>
        <w:t xml:space="preserve">The killing difference:</w:t>
      </w:r>
      <w:r>
        <w:rPr>
          <w:sz w:val="22"/>
        </w:rPr>
        <w:t xml:space="preserve"> if the skin housing is torn on a branch, the Mermaid is still a giant pool noodle raft — foam does not deflate. An air-only raft in debris water is a puncture waiting for a victim to depend on.</w:t>
      </w:r>
    </w:p>
    <w:p>
      <w:pPr>
        <w:spacing w:before="240" w:after="120" w:line="312" w:lineRule="auto"/>
        <w:keepNext/>
      </w:pPr>
      <w:r>
        <w:rPr>
          <w:sz w:val="22"/>
          <w:b/>
        </w:rPr>
        <w:t xml:space="preserve">PHYSICS NOTE — THE AUDIT (KIMI: AFFIRMED — FOAM BUOYANCY IS DAMAGE-PROOF, THE UPSTREAM DELIVERY IS CORRECT HYDRAULICS) (VERBATIM)</w:t>
      </w:r>
    </w:p>
    <w:p>
      <w:pPr>
        <w:spacing w:before="0" w:after="120" w:line="312" w:lineRule="auto"/>
      </w:pPr>
      <w:r>
        <w:rPr>
          <w:sz w:val="22"/>
        </w:rPr>
        <w:t xml:space="preserve">Affirmed, and the prior art says the hull physics is proven: foam-cored boats are unsinkable by construction — Boston Whaler built a sixty-year reputation on foam-sandwich hulls that float when sawn in pieces, and the pool-noodle comparison is not a metaphor, it is the materials spec: closed-cell foam carries its buoyancy in every cell, so a torn skin costs cosmetics, not flotation. The delivery doctrine is correct swift-water hydraulics: a raft fired upstream rides the current down to the stranded at the water's own speed, the Kevlar line gives the launcher station-keeping and haul-back, and fluoro pink stands out against the brown-grey debris palette of floodwater. The timer logic is affirmed over water-activation: immersion triggers are slow and indiscriminate — they fire on splash during flight or fail to fire in churn — while a three-second rule blooms the raft at a known point in its arc regardless of how violent the water is; timer tuning versus current speed is a field parameter for the rescue services, flagged as theirs to set. Honest flags: (1) UV cure in flood conditions — the in package alternate end UV strobe running through thin plastic fiberoptics molded into the raft walls cures inside the expanding foam, not through water, so the architecture protects the cure; but wet foam and overcast operations go to the bench as dose parameters. (2) Line management in fast water is the rescuer's hazard — the payout must run free and snag-proof from the launcher end, and line drag in current is a real force on a hand-held unit; a brace or ground-anchor option is a design question for the field teams, flagged not designed. (3) Debris impact on the raft's occupants-to-be — the raft blooms in the same violent water that trapped them; edge design and bloom direction relative to the stranded is a field-doctrine note for SES, flagged. (4) Cold-water shock means the stranded may not climb — the edges must be grab-first, board-second, and that is a raft-rail detail for the next sitting, his call. None of these touch the verdict: the machine is affirmed, the name is his, and the sight of it coming down a flooded street on a pink line is exactly what he said — beautiful, when you need just that.</w:t>
      </w:r>
    </w:p>
    <w:p>
      <w:pPr>
        <w:spacing w:before="0" w:after="120" w:line="312" w:lineRule="auto"/>
      </w:pPr>
      <w:r>
        <w:rPr>
          <w:sz w:val="22"/>
        </w:rPr>
        <w:t xml:space="preserve">"ok 2 repairs mermaid launch slight additions because of size"</w:t>
      </w:r>
    </w:p>
    <w:p>
      <w:pPr>
        <w:spacing w:before="0" w:after="120" w:line="312" w:lineRule="auto"/>
      </w:pPr>
      <w:r>
        <w:rPr>
          <w:sz w:val="22"/>
        </w:rPr>
        <w:t>THE LADDER: two launch classes. Class one stands unchanged — the four-person standard pack in the ten-inch hand-held launcher, compact enough for any rescue vehicle, launchable to distance where no bulky raft can be thrown. Class two, added for size: the oversize packs — six-person and cargo — ride a vehicle-mounted launcher. Size drives the launcher class; the launcher never pretends to be hand-held past its honest weight. THE LINE LOAD FOLLOWS THE SIZE: the bloomed four-person raft is already a sail in fast water; on the oversize class the brace or ground-anchor stops being a field question and becomes standard equipment — the vet's flagged line-drag item is answered here for the big packs, and the Kevlar spec scales with the class, braid-count the bench knob. WHAT DOES NOT CHANGE: the upstream delivery, the three-second rule, the fluoro pink line, the foam-solid raft that cannot deflate. The ladder adds launch classes; it does not touch the machine.</w:t>
      </w:r>
    </w:p>
    <w:p>
      <w:pPr>
        <w:spacing w:before="0" w:after="120" w:line="312" w:lineRule="auto"/>
      </w:pPr>
      <w:r>
        <w:rPr>
          <w:sz w:val="22"/>
        </w:rPr>
        <w:t xml:space="preserve">"If speed was not a seconds issue, normal expanding foam that sets in about an hour, usful for opposite bank deployment." — seated ahead of the vet line.
"in package alternate end UV" plus " running through thin plastic fiberoptics molded into the raft walls" — seated at 'the strobe' in the audit's flag (1), so it now reads: 'the in package alternate end UV strobe running through thin plastic fiberoptics molded into the raft walls cures inside the expanding foam, not through water'.</w:t>
      </w:r>
    </w:p>
    <w:p>
      <w:pPr>
        <w:spacing w:before="0" w:after="120" w:line="312" w:lineRule="auto"/>
      </w:pPr>
      <w:r>
        <w:rPr>
          <w:sz w:val="22"/>
        </w:rPr>
        <w:t xml:space="preserve">"my realization was it was unfolding in muddy water so normal strobing my be affected, and with the housing dome we had people inside and out for larger objects, the plastic fibre optic give a quick full raft reach instantly"</w:t>
      </w:r>
    </w:p>
    <w:p>
      <w:pPr>
        <w:spacing w:before="0" w:after="120" w:line="312" w:lineRule="auto"/>
      </w:pPr>
      <w:r>
        <w:rPr>
          <w:sz w:val="22"/>
        </w:rPr>
        <w:t>LINE ONE — MUDDY WATER: floodwater is sediment soup; turbidity attenuates light brutally, and UV worst of all — a normal external strobe trying to cure through the water column fights attenuation measured in centimetres to decimetres before it even reaches the skin. His answer removes the water from the optical path entirely: the light never crosses the flood, it rides inside the package and inside the walls. Correct call, and it is the difference between a cure that happens and a cure that might. LINE TWO — THE ATTENDED VERSUS UNATTENDED CURE: the housing domes were cured with crew inside and out — larger objects could be attended from both faces while the cure ran. The Mermaid blooms alone in a debris-choked current with nobody holding a lamp; an unattended large object cannot borrow the dome's luxury. The cure has to be built into the object itself — and now it is. LINE THREE — FULL-RAFT REACH, INSTANTLY: the thin plastic fiberoptics molded into the raft walls distribute the alternate-end strobe's light through the whole raft volume at once — the light crosses the raft in nanoseconds, so every wall section gets its cure dose simultaneously, set by fiber run and dose, not by how much muddy water or wet foam sits in the way. Plastic optical fiber is exactly the right cheap class for short-run light distribution — the file's standard-notation law covers the spec. The family's cure architecture now reads complete: the star carries a dying central strobe because it is small and thrown (Phase 201); the domes were attended inside and out because they are built in place; the raft carries the fiberoptic net because it is large, unattended, and blooms in muddy water. Three cure doctrines, one per deployment reality — and the chapter now states all of this at the point it amends.</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Quinn, 31 July 2026, verbatim:</w:t>
      </w:r>
    </w:p>
    <w:p>
      <w:pPr>
        <w:spacing w:before="0" w:after="120" w:line="312" w:lineRule="auto"/>
      </w:pPr>
      <w:r>
        <w:rPr>
          <w:sz w:val="22"/>
        </w:rPr>
        <w:t xml:space="preserve">"flood local SES army etc trying to get people from rivers or just wide flooded areas to deep to walk"</w:t>
      </w:r>
    </w:p>
    <w:p>
      <w:pPr>
        <w:spacing w:before="0" w:after="120" w:line="312" w:lineRule="auto"/>
      </w:pPr>
      <w:r>
        <w:rPr>
          <w:sz w:val="22"/>
        </w:rPr>
        <w:t xml:space="preserve">"triple braided flouro pink kevlar line fires a 10 inch cylinder from a hand held launcher up stream from them on a 3 second rule, same as the stars, but not water activated to slow for speed of the current, shell opens instead of a star its a 4 person lifeboat/raft with edges. whilst air alone could make a stable Gilligan raft, thats just an already existing raft, bulky and cannot be launched, additionally if the skin housing is torn on a branch etc its still a giant pool noodle raft unlike the existing air only rafts. The Mermaid, a beautiful sight to see when you need just that."</w:t>
      </w:r>
    </w:p>
    <w:p>
      <w:pPr>
        <w:spacing w:before="0" w:after="120" w:line="312" w:lineRule="auto"/>
      </w:pPr>
      <w:r>
        <w:rPr>
          <w:sz w:val="22"/>
          <w:b/>
        </w:rPr>
        <w:t xml:space="preserve">Why it matters, in plain English:</w:t>
      </w:r>
      <w:r>
        <w:rPr>
          <w:sz w:val="22"/>
        </w:rPr>
        <w:t xml:space="preserve"> every flood season, people die within sight of rescuers who cannot reach them — too far to throw, too fast to swim, too shallow for a boat, too debris-choked for an inflatable that a branch can murder. The Mermaid answers with a canister, a pink line, and a raft that cannot sink because it was never holding air in the first place. Fire it upstream, let the guilty water carry the rescue down, and pull four people home on a rope of Kevlar. Of everything the foam family has built, this one the family can be proudest of.</w:t>
      </w:r>
    </w:p>
    <w:p>
      <w:pPr>
        <w:spacing w:before="0" w:after="120" w:line="312" w:lineRule="auto"/>
      </w:pPr>
      <w:r>
        <w:rPr>
          <w:sz w:val="22"/>
        </w:rPr>
        <w:t xml:space="preserve">Skin the Mermaid in overlapping dragon scales that slide across each other as the hull flexes — flexible because the sea moves, like a dragon.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FOAM BUOYANCY IS DAMAGE-PROOF, AFFIRMED WITH PRIOR ART READ ALOUD: foam-cored boats are unsinkable by construction — Boston Whaler built a sixty-year reputation on foam-sandwich hulls that float when sawn in pieces. The pool-noodle comparison is not a metaphor: the buoyant material itself occupies the volume, so a puncture cannot destroy buoyancy the way it murders an inflatable. An air-only raft in debris water is a puncture waiting for a victim to depend on.</w:t>
      </w:r>
    </w:p>
    <w:p>
      <w:pPr>
        <w:spacing w:before="0" w:after="120" w:line="312" w:lineRule="auto"/>
      </w:pPr>
      <w:r>
        <w:rPr>
          <w:sz w:val="22"/>
        </w:rPr>
        <w:t xml:space="preserve">THE UPSTREAM DELIVERY IS CORRECT HYDRAULICS: fire upstream, let the current carry the raft down to the stranded — the water that traps them becomes the courier. The architecture chain is exact: launcher, cylinder travels upstream, line remains attached, timed deployment, foam raft opens, current carries it to the casualty, line pulls it back.</w:t>
      </w:r>
    </w:p>
    <w:p>
      <w:pPr>
        <w:spacing w:before="0" w:after="120" w:line="312" w:lineRule="auto"/>
      </w:pPr>
      <w:r>
        <w:rPr>
          <w:sz w:val="22"/>
        </w:rPr>
        <w:t xml:space="preserve">THE TIMER RULE IS THE RIGHT CONTROL DECISION, AFFIRMED AS THE VET READ IT: not water-activated — the three-second deployment rule is deliberate so the raft isn't waiting for a water sensor to decide whether it should deploy, and the casualty may already be in water. Predictable bloom on the rule, every throw.</w:t>
      </w:r>
    </w:p>
    <w:p>
      <w:pPr>
        <w:spacing w:before="360" w:after="160" w:line="312" w:lineRule="auto"/>
        <w:keepNext/>
      </w:pPr>
      <w:r>
        <w:rPr>
          <w:sz w:val="24"/>
          <w:b/>
        </w:rPr>
        <w:t xml:space="preserve">§3 — THE SYSTEM ON THE WATER</w:t>
      </w:r>
    </w:p>
    <w:p>
      <w:pPr>
        <w:spacing w:after="100" w:line="312" w:lineRule="auto"/>
        <w:ind w:left="360" w:hanging="180"/>
      </w:pPr>
      <w:r>
        <w:rPr>
          <w:sz w:val="22"/>
        </w:rPr>
        <w:t xml:space="preserve">- </w:t>
      </w:r>
      <w:r>
        <w:rPr>
          <w:sz w:val="22"/>
          <w:b/>
        </w:rPr>
        <w:t xml:space="preserve">The package:</w:t>
      </w:r>
      <w:r>
        <w:rPr>
          <w:sz w:val="22"/>
        </w:rPr>
        <w:t xml:space="preserve"> ten-inch cylinder in a hand-held launcher — rescue-vehicle compact, throwable to distance no raft can be thrown.</w:t>
      </w:r>
    </w:p>
    <w:p>
      <w:pPr>
        <w:spacing w:after="100" w:line="312" w:lineRule="auto"/>
        <w:ind w:left="360" w:hanging="180"/>
      </w:pPr>
      <w:r>
        <w:rPr>
          <w:sz w:val="22"/>
        </w:rPr>
        <w:t>- The size ladder: launcher class follows raft size — four-person hand-held; six-person and cargo packs on the vehicle-mounted launcher, brace or ground-anchor standard on the oversize class.</w:t>
      </w:r>
    </w:p>
    <w:p>
      <w:pPr>
        <w:spacing w:after="100" w:line="312" w:lineRule="auto"/>
        <w:ind w:left="360" w:hanging="180"/>
      </w:pPr>
      <w:r>
        <w:rPr>
          <w:sz w:val="22"/>
        </w:rPr>
        <w:t xml:space="preserve">- </w:t>
      </w:r>
      <w:r>
        <w:rPr>
          <w:sz w:val="22"/>
          <w:b/>
        </w:rPr>
        <w:t xml:space="preserve">The line:</w:t>
      </w:r>
      <w:r>
        <w:rPr>
          <w:sz w:val="22"/>
        </w:rPr>
        <w:t xml:space="preserve"> triple-braided fluoro pink Kevlar — visible in debris water, aramid-strong, the delivery-and-recovery hold.</w:t>
      </w:r>
    </w:p>
    <w:p>
      <w:pPr>
        <w:spacing w:after="100" w:line="312" w:lineRule="auto"/>
        <w:ind w:left="360" w:hanging="180"/>
      </w:pPr>
      <w:r>
        <w:rPr>
          <w:sz w:val="22"/>
        </w:rPr>
        <w:t xml:space="preserve">- </w:t>
      </w:r>
      <w:r>
        <w:rPr>
          <w:sz w:val="22"/>
          <w:b/>
        </w:rPr>
        <w:t xml:space="preserve">The delivery:</w:t>
      </w:r>
      <w:r>
        <w:rPr>
          <w:sz w:val="22"/>
        </w:rPr>
        <w:t xml:space="preserve"> fire upstream — the current couriers the raft to the stranded.</w:t>
      </w:r>
    </w:p>
    <w:p>
      <w:pPr>
        <w:spacing w:after="100" w:line="312" w:lineRule="auto"/>
        <w:ind w:left="360" w:hanging="180"/>
      </w:pPr>
      <w:r>
        <w:rPr>
          <w:sz w:val="22"/>
        </w:rPr>
        <w:t xml:space="preserve">- </w:t>
      </w:r>
      <w:r>
        <w:rPr>
          <w:sz w:val="22"/>
          <w:b/>
        </w:rPr>
        <w:t xml:space="preserve">The timer:</w:t>
      </w:r>
      <w:r>
        <w:rPr>
          <w:sz w:val="22"/>
        </w:rPr>
        <w:t xml:space="preserve"> the three-second rule — NOT water-activated; splashes don't get a vote.</w:t>
      </w:r>
    </w:p>
    <w:p>
      <w:pPr>
        <w:spacing w:after="100" w:line="312" w:lineRule="auto"/>
        <w:ind w:left="360" w:hanging="180"/>
      </w:pPr>
      <w:r>
        <w:rPr>
          <w:sz w:val="22"/>
        </w:rPr>
        <w:t xml:space="preserve">- </w:t>
      </w:r>
      <w:r>
        <w:rPr>
          <w:sz w:val="22"/>
          <w:b/>
        </w:rPr>
        <w:t xml:space="preserve">The raft:</w:t>
      </w:r>
      <w:r>
        <w:rPr>
          <w:sz w:val="22"/>
        </w:rPr>
        <w:t xml:space="preserve"> four-person lifeboat, gunwale edges to hold and to hold onto, foam-solid UV-cure stock — torn skin or not, it floats.</w:t>
      </w:r>
    </w:p>
    <w:p>
      <w:pPr>
        <w:spacing w:after="100" w:line="312" w:lineRule="auto"/>
        <w:ind w:left="360" w:hanging="180"/>
      </w:pPr>
      <w:r>
        <w:rPr>
          <w:sz w:val="22"/>
        </w:rPr>
        <w:t xml:space="preserve">- </w:t>
      </w:r>
      <w:r>
        <w:rPr>
          <w:sz w:val="22"/>
          <w:b/>
        </w:rPr>
        <w:t xml:space="preserve">The doctrine line:</w:t>
      </w:r>
      <w:r>
        <w:rPr>
          <w:sz w:val="22"/>
        </w:rPr>
        <w:t xml:space="preserve"> every flood season people die within sight of rescuers who cannot reach them — the Mermaid closes that last hundred metres.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line is Phase 188's Kevlar lineage in rescue dress — the aramid family that wraps casualties here carries them there.</w:t>
      </w:r>
    </w:p>
    <w:p>
      <w:pPr>
        <w:spacing w:after="100" w:line="312" w:lineRule="auto"/>
        <w:ind w:left="360" w:hanging="180"/>
      </w:pPr>
      <w:r>
        <w:rPr>
          <w:sz w:val="22"/>
        </w:rPr>
        <w:t xml:space="preserve">- </w:t>
      </w:r>
      <w:r>
        <w:rPr>
          <w:sz w:val="22"/>
        </w:rPr>
        <w:t xml:space="preserve">The non-water-activated timer rule is the file's deadman/positive-action doctrine again: the machine acts on a rule, not on a sensor's opinion — Phase 191's foot-pedal feed is the same law.</w:t>
      </w:r>
    </w:p>
    <w:p>
      <w:pPr>
        <w:spacing w:after="100" w:line="312" w:lineRule="auto"/>
        <w:ind w:left="360" w:hanging="180"/>
      </w:pPr>
      <w:r>
        <w:rPr>
          <w:sz w:val="22"/>
        </w:rPr>
        <w:t xml:space="preserve">- </w:t>
      </w:r>
      <w:r>
        <w:rPr>
          <w:sz w:val="22"/>
        </w:rPr>
        <w:t xml:space="preserve">The one large deployable of the foam family: the vet's power ledger puts a power-tool-class battery aboard because the Mermaid is reusable — the economics law of Phase 201, honoured.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launcher and the ten-inch cylinder package around the folded raft.</w:t>
      </w:r>
    </w:p>
    <w:p>
      <w:pPr>
        <w:spacing w:after="100" w:line="312" w:lineRule="auto"/>
        <w:ind w:left="360" w:hanging="180"/>
      </w:pPr>
      <w:r>
        <w:rPr>
          <w:sz w:val="22"/>
        </w:rPr>
        <w:t xml:space="preserve">- </w:t>
      </w:r>
      <w:r>
        <w:rPr>
          <w:sz w:val="22"/>
        </w:rPr>
        <w:t xml:space="preserve">2. Spool the line: triple-braided fluoro pink Kevlar, tensile margin over the flood-current drag case.</w:t>
      </w:r>
    </w:p>
    <w:p>
      <w:pPr>
        <w:spacing w:after="100" w:line="312" w:lineRule="auto"/>
        <w:ind w:left="360" w:hanging="180"/>
      </w:pPr>
      <w:r>
        <w:rPr>
          <w:sz w:val="22"/>
        </w:rPr>
        <w:t xml:space="preserve">- </w:t>
      </w:r>
      <w:r>
        <w:rPr>
          <w:sz w:val="22"/>
        </w:rPr>
        <w:t xml:space="preserve">3. Set the timer: three seconds, same rule as the stars; no water sensor anywhere in the chain.</w:t>
      </w:r>
    </w:p>
    <w:p>
      <w:pPr>
        <w:spacing w:after="100" w:line="312" w:lineRule="auto"/>
        <w:ind w:left="360" w:hanging="180"/>
      </w:pPr>
      <w:r>
        <w:rPr>
          <w:sz w:val="22"/>
        </w:rPr>
        <w:t xml:space="preserve">- </w:t>
      </w:r>
      <w:r>
        <w:rPr>
          <w:sz w:val="22"/>
        </w:rPr>
        <w:t xml:space="preserve">4. Cure the raft: four-person foam-solid body, gunwale edges, UV-cure stock; power-tool-class battery aboard the reusable unit.</w:t>
      </w:r>
    </w:p>
    <w:p>
      <w:pPr>
        <w:spacing w:after="100" w:line="312" w:lineRule="auto"/>
        <w:ind w:left="360" w:hanging="180"/>
      </w:pPr>
      <w:r>
        <w:rPr>
          <w:sz w:val="22"/>
        </w:rPr>
        <w:t xml:space="preserve">- </w:t>
      </w:r>
      <w:r>
        <w:rPr>
          <w:sz w:val="22"/>
        </w:rPr>
        <w:t xml:space="preserve">5. Field-test in moving water: upstream fire, current delivery, line recovery, snag and debris trials — then the flood services get it.</w:t>
      </w:r>
    </w:p>
    <w:p>
      <w:pPr>
        <w:spacing w:after="100" w:line="312" w:lineRule="auto"/>
        <w:ind w:left="360" w:hanging="180"/>
      </w:pPr>
      <w:r>
        <w:rPr>
          <w:sz w:val="22"/>
        </w:rPr>
        <w:t xml:space="preserve">- </w:t>
      </w:r>
      <w:r>
        <w:rPr>
          <w:sz w:val="22"/>
        </w:rPr>
        <w:t xml:space="preserve">6. Class the launch: the oversize packs get the vehicle-mounted launcher and the standard brace — the size ladder from Amendment 1; Kevlar spec scales with the class.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201 (the foam family):</w:t>
      </w:r>
      <w:r>
        <w:rPr>
          <w:sz w:val="22"/>
        </w:rPr>
        <w:t xml:space="preserve"> the shared UV-cure stock and the duty-matched power ledger.</w:t>
      </w:r>
    </w:p>
    <w:p>
      <w:pPr>
        <w:spacing w:after="100" w:line="312" w:lineRule="auto"/>
        <w:ind w:left="360" w:hanging="180"/>
      </w:pPr>
      <w:r>
        <w:rPr>
          <w:sz w:val="22"/>
        </w:rPr>
        <w:t xml:space="preserve">- </w:t>
      </w:r>
      <w:r>
        <w:rPr>
          <w:sz w:val="22"/>
          <w:b/>
        </w:rPr>
        <w:t xml:space="preserve">Phase 188 (the monkey net):</w:t>
      </w:r>
      <w:r>
        <w:rPr>
          <w:sz w:val="22"/>
        </w:rPr>
        <w:t xml:space="preserve"> the Kevlar line lineage and the capture-without-injury doctrine.</w:t>
      </w:r>
    </w:p>
    <w:p>
      <w:pPr>
        <w:spacing w:after="100" w:line="312" w:lineRule="auto"/>
        <w:ind w:left="360" w:hanging="180"/>
      </w:pPr>
      <w:r>
        <w:rPr>
          <w:sz w:val="22"/>
        </w:rPr>
        <w:t xml:space="preserve">- </w:t>
      </w:r>
      <w:r>
        <w:rPr>
          <w:sz w:val="22"/>
          <w:b/>
        </w:rPr>
        <w:t xml:space="preserve">Phase 191 (the wringer line):</w:t>
      </w:r>
      <w:r>
        <w:rPr>
          <w:sz w:val="22"/>
        </w:rPr>
        <w:t xml:space="preserve"> the positive-action control law — timer and pedal are the same doctrine: the machine acts when told.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fit a water-activation trigger — the three-second timer rule is seated law; sensors fire when splashed, not when placed.</w:t>
      </w:r>
    </w:p>
    <w:p>
      <w:pPr>
        <w:spacing w:after="100" w:line="312" w:lineRule="auto"/>
        <w:ind w:left="360" w:hanging="180"/>
      </w:pPr>
      <w:r>
        <w:rPr>
          <w:sz w:val="22"/>
        </w:rPr>
        <w:t xml:space="preserve">- </w:t>
      </w:r>
      <w:r>
        <w:rPr>
          <w:sz w:val="22"/>
        </w:rPr>
        <w:t xml:space="preserve">Do NOT build an inflatable variant — foam-solid is the killing difference; a puncture must not be able to murder the rescue.</w:t>
      </w:r>
    </w:p>
    <w:p>
      <w:pPr>
        <w:spacing w:after="100" w:line="312" w:lineRule="auto"/>
        <w:ind w:left="360" w:hanging="180"/>
      </w:pPr>
      <w:r>
        <w:rPr>
          <w:sz w:val="22"/>
        </w:rPr>
        <w:t xml:space="preserve">- </w:t>
      </w:r>
      <w:r>
        <w:rPr>
          <w:sz w:val="22"/>
        </w:rPr>
        <w:t xml:space="preserve">Do NOT fire at or downstream of the casualty — upstream only; the current is the courier.</w:t>
      </w:r>
    </w:p>
    <w:p>
      <w:pPr>
        <w:spacing w:after="100" w:line="312" w:lineRule="auto"/>
        <w:ind w:left="360" w:hanging="180"/>
      </w:pPr>
      <w:r>
        <w:rPr>
          <w:sz w:val="22"/>
        </w:rPr>
        <w:t xml:space="preserve">- </w:t>
      </w:r>
      <w:r>
        <w:rPr>
          <w:sz w:val="22"/>
        </w:rPr>
        <w:t xml:space="preserve">Do NOT read 'unsinkable' as untippable, untrappable or uncrushable — the claim is buoyancy after damage, bounded exactly as the vet bounded it.</w:t>
      </w:r>
    </w:p>
    <w:p>
      <w:pPr>
        <w:spacing w:after="100" w:line="312" w:lineRule="auto"/>
        <w:ind w:left="360" w:hanging="180"/>
      </w:pPr>
      <w:r>
        <w:rPr>
          <w:sz w:val="22"/>
        </w:rPr>
        <w:t xml:space="preserve">- </w:t>
      </w:r>
      <w:r>
        <w:rPr>
          <w:sz w:val="22"/>
        </w:rPr>
        <w:t xml:space="preserve">Do NOT hand-hold the oversize class — size drives the launcher class; past the four-person pack the vehicle mount and the brace are law.</w:t>
      </w:r>
    </w:p>
    <w:p>
      <w:pPr>
        <w:spacing w:before="360" w:after="160" w:line="312" w:lineRule="auto"/>
        <w:keepNext/>
      </w:pPr>
      <w:r>
        <w:rPr>
          <w:sz w:val="24"/>
          <w:b/>
        </w:rPr>
        <w:t xml:space="preserve">§9 — OWED</w:t>
      </w:r>
    </w:p>
    <w:p>
      <w:pPr>
        <w:spacing w:before="0" w:after="120" w:line="312" w:lineRule="auto"/>
      </w:pPr>
      <w:r>
        <w:rPr>
          <w:sz w:val="22"/>
        </w:rPr>
        <w:t xml:space="preserve">OWED: the field-test card the vet listed — four-person buoyancy margin, current-versus-drag envelope, upstream firing distance, line tension, deployment reliability, snagging, debris impact; plus launcher recoil and cylinder dispersion at range. The 'unsinkable' boundary text is carried in §5 as the claim's fence. Amendment 1 adds: the oversize-class line-load and brace-anchor proof, and the vehicle-mount launcher acceptance trials.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GP-IM-202, v1.0 — CURRENT — PASS / FIELD TEST, seated law, master v2.1 (numerical print order). Built 24 August 2026, third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202</w:t>
      </w:r>
    </w:p>
    <w:sectPr>
      <w:footerReference xmlns:r="http://schemas.openxmlformats.org/officeDocument/2006/relationships" w:type="default" r:id="R41acfd2f1b98439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20beaba0e83462b" Type="http://schemas.openxmlformats.org/officeDocument/2006/relationships/styles" Target="styles.xml"/><Relationship Id="R41acfd2f1b984398" Type="http://schemas.openxmlformats.org/officeDocument/2006/relationships/footer" Target="footer1.xml"/><Relationship Id="Rc7047aa0a6b04ff7" Type="http://schemas.openxmlformats.org/officeDocument/2006/relationships/image" Target="../media/image.png"/></Relationships>
</file>