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CD5A" w14:textId="77777777" w:rsidR="00994AE3" w:rsidRPr="00504543" w:rsidRDefault="00994AE3" w:rsidP="00994AE3">
      <w:pPr>
        <w:spacing w:before="71"/>
        <w:ind w:left="841" w:right="740"/>
        <w:jc w:val="center"/>
        <w:rPr>
          <w:b/>
          <w:sz w:val="28"/>
          <w:szCs w:val="28"/>
          <w:lang w:val="ru-RU"/>
        </w:rPr>
      </w:pPr>
      <w:r w:rsidRPr="00504543">
        <w:rPr>
          <w:b/>
          <w:w w:val="105"/>
          <w:sz w:val="28"/>
          <w:szCs w:val="28"/>
          <w:lang w:val="ru-RU"/>
        </w:rPr>
        <w:t>Лабораторна  робота № 1.</w:t>
      </w:r>
    </w:p>
    <w:p w14:paraId="66C8D2E7" w14:textId="77777777" w:rsidR="00994AE3" w:rsidRPr="00504543" w:rsidRDefault="00994AE3" w:rsidP="00994AE3">
      <w:pPr>
        <w:spacing w:before="25"/>
        <w:ind w:left="841" w:right="757"/>
        <w:jc w:val="center"/>
        <w:rPr>
          <w:b/>
          <w:sz w:val="28"/>
          <w:szCs w:val="28"/>
          <w:lang w:val="ru-RU"/>
        </w:rPr>
      </w:pPr>
      <w:r w:rsidRPr="00504543">
        <w:rPr>
          <w:b/>
          <w:w w:val="110"/>
          <w:sz w:val="28"/>
          <w:szCs w:val="28"/>
          <w:lang w:val="ru-RU"/>
        </w:rPr>
        <w:t>Р</w:t>
      </w:r>
      <w:r w:rsidRPr="00504543">
        <w:rPr>
          <w:b/>
          <w:w w:val="110"/>
          <w:sz w:val="28"/>
          <w:szCs w:val="28"/>
        </w:rPr>
        <w:t>i</w:t>
      </w:r>
      <w:r w:rsidRPr="00504543">
        <w:rPr>
          <w:b/>
          <w:w w:val="110"/>
          <w:sz w:val="28"/>
          <w:szCs w:val="28"/>
          <w:lang w:val="ru-RU"/>
        </w:rPr>
        <w:t>шення системи л</w:t>
      </w:r>
      <w:r w:rsidRPr="00504543">
        <w:rPr>
          <w:b/>
          <w:w w:val="110"/>
          <w:sz w:val="28"/>
          <w:szCs w:val="28"/>
        </w:rPr>
        <w:t>i</w:t>
      </w:r>
      <w:r w:rsidRPr="00504543">
        <w:rPr>
          <w:b/>
          <w:w w:val="110"/>
          <w:sz w:val="28"/>
          <w:szCs w:val="28"/>
          <w:lang w:val="ru-RU"/>
        </w:rPr>
        <w:t>н</w:t>
      </w:r>
      <w:r w:rsidRPr="00504543">
        <w:rPr>
          <w:b/>
          <w:w w:val="110"/>
          <w:sz w:val="28"/>
          <w:szCs w:val="28"/>
        </w:rPr>
        <w:t>i</w:t>
      </w:r>
      <w:r w:rsidRPr="00504543">
        <w:rPr>
          <w:b/>
          <w:w w:val="110"/>
          <w:sz w:val="28"/>
          <w:szCs w:val="28"/>
          <w:lang w:val="ru-RU"/>
        </w:rPr>
        <w:t>йних р</w:t>
      </w:r>
      <w:r w:rsidRPr="00504543">
        <w:rPr>
          <w:b/>
          <w:w w:val="110"/>
          <w:sz w:val="28"/>
          <w:szCs w:val="28"/>
        </w:rPr>
        <w:t>i</w:t>
      </w:r>
      <w:r w:rsidRPr="00504543">
        <w:rPr>
          <w:b/>
          <w:w w:val="110"/>
          <w:sz w:val="28"/>
          <w:szCs w:val="28"/>
          <w:lang w:val="ru-RU"/>
        </w:rPr>
        <w:t>внянь прямими методами</w:t>
      </w:r>
    </w:p>
    <w:p w14:paraId="414FE69F" w14:textId="73935953" w:rsidR="00994AE3" w:rsidRPr="00504543" w:rsidRDefault="00994AE3" w:rsidP="00994AE3">
      <w:pPr>
        <w:pStyle w:val="BodyText"/>
        <w:jc w:val="center"/>
        <w:rPr>
          <w:b/>
          <w:sz w:val="28"/>
          <w:szCs w:val="28"/>
          <w:lang w:val="uk-UA"/>
        </w:rPr>
      </w:pPr>
      <w:r w:rsidRPr="00504543">
        <w:rPr>
          <w:b/>
          <w:sz w:val="28"/>
          <w:szCs w:val="28"/>
          <w:lang w:val="uk-UA"/>
        </w:rPr>
        <w:t>Варіант №3.</w:t>
      </w:r>
    </w:p>
    <w:p w14:paraId="64A219B9" w14:textId="3319F70C" w:rsidR="00994AE3" w:rsidRPr="00504543" w:rsidRDefault="00994AE3" w:rsidP="00994AE3">
      <w:pPr>
        <w:pStyle w:val="BodyText"/>
        <w:spacing w:before="90" w:line="249" w:lineRule="auto"/>
        <w:ind w:right="226"/>
        <w:rPr>
          <w:w w:val="105"/>
          <w:sz w:val="28"/>
          <w:szCs w:val="28"/>
          <w:lang w:val="ru-RU"/>
        </w:rPr>
      </w:pPr>
      <w:r w:rsidRPr="00504543">
        <w:rPr>
          <w:b/>
          <w:bCs/>
          <w:w w:val="105"/>
          <w:sz w:val="28"/>
          <w:szCs w:val="28"/>
          <w:u w:val="thick"/>
          <w:lang w:val="ru-RU"/>
        </w:rPr>
        <w:t>Мета:</w:t>
      </w:r>
      <w:r w:rsidRPr="00504543">
        <w:rPr>
          <w:w w:val="105"/>
          <w:sz w:val="28"/>
          <w:szCs w:val="28"/>
          <w:lang w:val="ru-RU"/>
        </w:rPr>
        <w:t xml:space="preserve"> Набуття навичок розв'язання систем л</w:t>
      </w:r>
      <w:r w:rsidRPr="00504543">
        <w:rPr>
          <w:w w:val="105"/>
          <w:sz w:val="28"/>
          <w:szCs w:val="28"/>
        </w:rPr>
        <w:t>i</w:t>
      </w:r>
      <w:r w:rsidRPr="00504543">
        <w:rPr>
          <w:w w:val="105"/>
          <w:sz w:val="28"/>
          <w:szCs w:val="28"/>
          <w:lang w:val="ru-RU"/>
        </w:rPr>
        <w:t>н</w:t>
      </w:r>
      <w:r w:rsidRPr="00504543">
        <w:rPr>
          <w:w w:val="105"/>
          <w:sz w:val="28"/>
          <w:szCs w:val="28"/>
        </w:rPr>
        <w:t>i</w:t>
      </w:r>
      <w:r w:rsidRPr="00504543">
        <w:rPr>
          <w:w w:val="105"/>
          <w:sz w:val="28"/>
          <w:szCs w:val="28"/>
          <w:lang w:val="ru-RU"/>
        </w:rPr>
        <w:t>йних алгебра</w:t>
      </w:r>
      <w:r w:rsidR="00504543">
        <w:rPr>
          <w:w w:val="105"/>
          <w:sz w:val="28"/>
          <w:szCs w:val="28"/>
          <w:lang w:val="ru-RU"/>
        </w:rPr>
        <w:t>ї</w:t>
      </w:r>
      <w:r w:rsidRPr="00504543">
        <w:rPr>
          <w:w w:val="105"/>
          <w:sz w:val="28"/>
          <w:szCs w:val="28"/>
          <w:lang w:val="ru-RU"/>
        </w:rPr>
        <w:t>чних р</w:t>
      </w:r>
      <w:r w:rsidRPr="00504543">
        <w:rPr>
          <w:w w:val="105"/>
          <w:sz w:val="28"/>
          <w:szCs w:val="28"/>
        </w:rPr>
        <w:t>i</w:t>
      </w:r>
      <w:r w:rsidRPr="00504543">
        <w:rPr>
          <w:w w:val="105"/>
          <w:sz w:val="28"/>
          <w:szCs w:val="28"/>
          <w:lang w:val="ru-RU"/>
        </w:rPr>
        <w:t>внянь методами Гауса та Жордана-Гауса.</w:t>
      </w:r>
    </w:p>
    <w:p w14:paraId="57605133" w14:textId="37444BBF" w:rsidR="00994AE3" w:rsidRPr="00504543" w:rsidRDefault="00994AE3" w:rsidP="00994AE3">
      <w:pPr>
        <w:pStyle w:val="BodyText"/>
        <w:spacing w:before="3" w:line="283" w:lineRule="auto"/>
        <w:ind w:right="318"/>
        <w:rPr>
          <w:sz w:val="28"/>
          <w:szCs w:val="28"/>
          <w:lang w:val="ru-RU"/>
        </w:rPr>
      </w:pPr>
      <w:r w:rsidRPr="00504543">
        <w:rPr>
          <w:b/>
          <w:bCs/>
          <w:sz w:val="28"/>
          <w:szCs w:val="28"/>
          <w:u w:val="thick"/>
          <w:lang w:val="ru-RU"/>
        </w:rPr>
        <w:t>Завдання:</w:t>
      </w:r>
      <w:r w:rsidRPr="00504543">
        <w:rPr>
          <w:sz w:val="28"/>
          <w:szCs w:val="28"/>
          <w:lang w:val="ru-RU"/>
        </w:rPr>
        <w:t xml:space="preserve"> Вир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>шити систему л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>н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>йних р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 xml:space="preserve">внянь методом Гауса й методом Жордана-Гауса з точюстю </w:t>
      </w:r>
      <w:r w:rsidRPr="00504543">
        <w:rPr>
          <w:i/>
          <w:sz w:val="28"/>
          <w:szCs w:val="28"/>
        </w:rPr>
        <w:t>s</w:t>
      </w:r>
      <w:r w:rsidRPr="00504543">
        <w:rPr>
          <w:i/>
          <w:sz w:val="28"/>
          <w:szCs w:val="28"/>
          <w:lang w:val="ru-RU"/>
        </w:rPr>
        <w:t xml:space="preserve"> </w:t>
      </w:r>
      <w:r w:rsidRPr="00504543">
        <w:rPr>
          <w:sz w:val="28"/>
          <w:szCs w:val="28"/>
          <w:lang w:val="ru-RU"/>
        </w:rPr>
        <w:t xml:space="preserve">= О, 5 .10- </w:t>
      </w:r>
      <w:r w:rsidRPr="00504543">
        <w:rPr>
          <w:sz w:val="28"/>
          <w:szCs w:val="28"/>
          <w:vertAlign w:val="superscript"/>
          <w:lang w:val="ru-RU"/>
        </w:rPr>
        <w:t>3</w:t>
      </w:r>
      <w:r w:rsidRPr="00504543">
        <w:rPr>
          <w:sz w:val="28"/>
          <w:szCs w:val="28"/>
          <w:lang w:val="ru-RU"/>
        </w:rPr>
        <w:t xml:space="preserve"> . Зр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>вняти отриман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 xml:space="preserve"> наближен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 xml:space="preserve"> р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 xml:space="preserve">шення 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 xml:space="preserve"> </w:t>
      </w:r>
      <w:r w:rsidRPr="00504543">
        <w:rPr>
          <w:sz w:val="28"/>
          <w:szCs w:val="28"/>
          <w:lang w:val="uk-UA"/>
        </w:rPr>
        <w:t>ї</w:t>
      </w:r>
      <w:r w:rsidRPr="00504543">
        <w:rPr>
          <w:sz w:val="28"/>
          <w:szCs w:val="28"/>
        </w:rPr>
        <w:t>x</w:t>
      </w:r>
      <w:r w:rsidRPr="00504543">
        <w:rPr>
          <w:sz w:val="28"/>
          <w:szCs w:val="28"/>
          <w:lang w:val="ru-RU"/>
        </w:rPr>
        <w:t>н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 xml:space="preserve"> погр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>шност</w:t>
      </w:r>
      <w:r w:rsidRPr="00504543">
        <w:rPr>
          <w:sz w:val="28"/>
          <w:szCs w:val="28"/>
        </w:rPr>
        <w:t>i</w:t>
      </w:r>
      <w:r w:rsidRPr="00504543">
        <w:rPr>
          <w:sz w:val="28"/>
          <w:szCs w:val="28"/>
          <w:lang w:val="ru-RU"/>
        </w:rPr>
        <w:t>.</w:t>
      </w:r>
    </w:p>
    <w:p w14:paraId="434E876D" w14:textId="5EC7EFB8" w:rsidR="00994AE3" w:rsidRPr="00197842" w:rsidRDefault="00994AE3" w:rsidP="00994AE3">
      <w:pPr>
        <w:jc w:val="center"/>
        <w:rPr>
          <w:sz w:val="28"/>
          <w:szCs w:val="28"/>
        </w:rPr>
      </w:pPr>
      <w:r w:rsidRPr="00504543">
        <w:rPr>
          <w:noProof/>
          <w:sz w:val="28"/>
          <w:szCs w:val="28"/>
        </w:rPr>
        <w:drawing>
          <wp:inline distT="0" distB="0" distL="0" distR="0" wp14:anchorId="0E499CCA" wp14:editId="17EC4962">
            <wp:extent cx="1771650" cy="7984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112" cy="8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4FB0" w14:textId="77777777" w:rsidR="00E520A1" w:rsidRDefault="00994AE3" w:rsidP="00E520A1">
      <w:pPr>
        <w:rPr>
          <w:lang w:val="ru-RU"/>
        </w:rPr>
      </w:pPr>
      <w:r w:rsidRPr="00504543">
        <w:rPr>
          <w:b/>
          <w:bCs/>
          <w:sz w:val="28"/>
          <w:szCs w:val="28"/>
          <w:u w:val="single"/>
          <w:lang w:val="ru-RU"/>
        </w:rPr>
        <w:t>Вирішення:</w:t>
      </w:r>
      <w:r w:rsidR="00E520A1" w:rsidRPr="00E520A1">
        <w:rPr>
          <w:lang w:val="ru-RU"/>
        </w:rPr>
        <w:t xml:space="preserve"> </w:t>
      </w:r>
    </w:p>
    <w:p w14:paraId="141A4556" w14:textId="4EE2BB59" w:rsidR="00197842" w:rsidRDefault="00197842" w:rsidP="00E520A1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54C4B8" wp14:editId="1E0B78E6">
            <wp:extent cx="1200000" cy="91428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14D" w14:textId="77777777" w:rsidR="00197842" w:rsidRDefault="00197842" w:rsidP="00197842">
      <w:pPr>
        <w:rPr>
          <w:color w:val="000000"/>
          <w:sz w:val="28"/>
          <w:szCs w:val="28"/>
          <w:lang w:val="ru-RU"/>
        </w:rPr>
      </w:pPr>
      <w:r w:rsidRPr="00197842">
        <w:rPr>
          <w:color w:val="000000"/>
          <w:sz w:val="28"/>
          <w:szCs w:val="28"/>
          <w:lang w:val="ru-RU"/>
        </w:rPr>
        <w:t>Перепишемо систему рівнянь в матричному вигляді і вирішимо його методом Гаусса:</w:t>
      </w:r>
    </w:p>
    <w:p w14:paraId="12A40D34" w14:textId="310745E1" w:rsidR="00197842" w:rsidRDefault="00197842" w:rsidP="00197842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6A1E97" wp14:editId="63245980">
            <wp:extent cx="1323810" cy="80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D21" w14:textId="7F0C7816" w:rsidR="00197842" w:rsidRDefault="00197842" w:rsidP="00197842">
      <w:pPr>
        <w:rPr>
          <w:color w:val="000000"/>
          <w:sz w:val="28"/>
          <w:szCs w:val="28"/>
          <w:lang w:val="ru-RU"/>
        </w:rPr>
      </w:pPr>
      <w:r w:rsidRPr="00197842">
        <w:rPr>
          <w:color w:val="000000"/>
          <w:sz w:val="28"/>
          <w:szCs w:val="28"/>
          <w:lang w:val="ru-RU"/>
        </w:rPr>
        <w:t>1-</w:t>
      </w:r>
      <w:r>
        <w:rPr>
          <w:color w:val="000000"/>
          <w:sz w:val="28"/>
          <w:szCs w:val="28"/>
          <w:lang w:val="ru-RU"/>
        </w:rPr>
        <w:t>шу</w:t>
      </w:r>
      <w:r w:rsidRPr="00197842">
        <w:rPr>
          <w:color w:val="000000"/>
          <w:sz w:val="28"/>
          <w:szCs w:val="28"/>
          <w:lang w:val="ru-RU"/>
        </w:rPr>
        <w:t xml:space="preserve"> строку </w:t>
      </w:r>
      <w:r>
        <w:rPr>
          <w:color w:val="000000"/>
          <w:sz w:val="28"/>
          <w:szCs w:val="28"/>
          <w:lang w:val="ru-RU"/>
        </w:rPr>
        <w:t>ділимо</w:t>
      </w:r>
      <w:r w:rsidRPr="00197842">
        <w:rPr>
          <w:color w:val="000000"/>
          <w:sz w:val="28"/>
          <w:szCs w:val="28"/>
          <w:lang w:val="ru-RU"/>
        </w:rPr>
        <w:t xml:space="preserve"> на 3</w:t>
      </w:r>
    </w:p>
    <w:p w14:paraId="3BB5E43D" w14:textId="47B16A39" w:rsidR="00197842" w:rsidRPr="00197842" w:rsidRDefault="00197842" w:rsidP="00197842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44E784" wp14:editId="7A72B8D9">
            <wp:extent cx="1361905" cy="92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2DA1" w14:textId="04519B76" w:rsidR="00197842" w:rsidRDefault="00197842" w:rsidP="00E520A1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Pr="00197842">
        <w:rPr>
          <w:color w:val="000000"/>
          <w:sz w:val="28"/>
          <w:szCs w:val="28"/>
          <w:lang w:val="ru-RU"/>
        </w:rPr>
        <w:t>о 3 рядку додаємо 1 рядок, помножен</w:t>
      </w:r>
      <w:r>
        <w:rPr>
          <w:color w:val="000000"/>
          <w:sz w:val="28"/>
          <w:szCs w:val="28"/>
          <w:lang w:val="ru-RU"/>
        </w:rPr>
        <w:t>ий</w:t>
      </w:r>
      <w:r w:rsidRPr="00197842">
        <w:rPr>
          <w:color w:val="000000"/>
          <w:sz w:val="28"/>
          <w:szCs w:val="28"/>
          <w:lang w:val="ru-RU"/>
        </w:rPr>
        <w:t xml:space="preserve"> на 2</w:t>
      </w:r>
    </w:p>
    <w:p w14:paraId="4267952A" w14:textId="301C22C2" w:rsidR="00197842" w:rsidRDefault="00197842" w:rsidP="00E520A1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63973C" wp14:editId="2DADBFAD">
            <wp:extent cx="1285714" cy="112381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3A07" w14:textId="77777777" w:rsidR="00197842" w:rsidRDefault="00197842">
      <w:pPr>
        <w:widowControl/>
        <w:autoSpaceDE/>
        <w:autoSpaceDN/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6FF1F3A0" w14:textId="77777777" w:rsidR="00197842" w:rsidRDefault="00197842" w:rsidP="00E520A1">
      <w:pPr>
        <w:rPr>
          <w:color w:val="000000"/>
          <w:sz w:val="28"/>
          <w:szCs w:val="28"/>
          <w:lang w:val="ru-RU"/>
        </w:rPr>
      </w:pPr>
    </w:p>
    <w:p w14:paraId="5A911ED4" w14:textId="7667D210" w:rsidR="00197842" w:rsidRDefault="00197842" w:rsidP="00E520A1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</w:t>
      </w:r>
      <w:r w:rsidRPr="00197842">
        <w:rPr>
          <w:color w:val="000000"/>
          <w:sz w:val="28"/>
          <w:szCs w:val="28"/>
          <w:lang w:val="ru-RU"/>
        </w:rPr>
        <w:t>оміняємо 2</w:t>
      </w:r>
      <w:r>
        <w:rPr>
          <w:color w:val="000000"/>
          <w:sz w:val="28"/>
          <w:szCs w:val="28"/>
          <w:lang w:val="ru-RU"/>
        </w:rPr>
        <w:t xml:space="preserve">-й </w:t>
      </w:r>
      <w:r w:rsidRPr="00197842">
        <w:rPr>
          <w:color w:val="000000"/>
          <w:sz w:val="28"/>
          <w:szCs w:val="28"/>
          <w:lang w:val="ru-RU"/>
        </w:rPr>
        <w:t>і 3-</w:t>
      </w:r>
      <w:r>
        <w:rPr>
          <w:color w:val="000000"/>
          <w:sz w:val="28"/>
          <w:szCs w:val="28"/>
          <w:lang w:val="ru-RU"/>
        </w:rPr>
        <w:t>й</w:t>
      </w:r>
      <w:r w:rsidRPr="00197842">
        <w:rPr>
          <w:color w:val="000000"/>
          <w:sz w:val="28"/>
          <w:szCs w:val="28"/>
          <w:lang w:val="ru-RU"/>
        </w:rPr>
        <w:t xml:space="preserve"> рядок</w:t>
      </w:r>
      <w:r>
        <w:rPr>
          <w:color w:val="000000"/>
          <w:sz w:val="28"/>
          <w:szCs w:val="28"/>
          <w:lang w:val="ru-RU"/>
        </w:rPr>
        <w:t>и</w:t>
      </w:r>
      <w:r w:rsidRPr="00197842">
        <w:rPr>
          <w:color w:val="000000"/>
          <w:sz w:val="28"/>
          <w:szCs w:val="28"/>
          <w:lang w:val="ru-RU"/>
        </w:rPr>
        <w:t xml:space="preserve"> місцями</w:t>
      </w:r>
    </w:p>
    <w:p w14:paraId="004106D1" w14:textId="063C5551" w:rsidR="00197842" w:rsidRDefault="00197842" w:rsidP="00E520A1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6A5CE7" wp14:editId="427ADE5D">
            <wp:extent cx="1314286" cy="120000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D69" w14:textId="51879C07" w:rsidR="00197842" w:rsidRDefault="00197842" w:rsidP="00E520A1">
      <w:pPr>
        <w:rPr>
          <w:color w:val="000000"/>
          <w:sz w:val="28"/>
          <w:szCs w:val="28"/>
          <w:lang w:val="ru-RU"/>
        </w:rPr>
      </w:pPr>
      <w:r w:rsidRPr="00197842">
        <w:rPr>
          <w:color w:val="000000"/>
          <w:sz w:val="28"/>
          <w:szCs w:val="28"/>
          <w:lang w:val="ru-RU"/>
        </w:rPr>
        <w:t>2-</w:t>
      </w:r>
      <w:r>
        <w:rPr>
          <w:color w:val="000000"/>
          <w:sz w:val="28"/>
          <w:szCs w:val="28"/>
          <w:lang w:val="ru-RU"/>
        </w:rPr>
        <w:t>гу</w:t>
      </w:r>
      <w:r w:rsidRPr="00197842">
        <w:rPr>
          <w:color w:val="000000"/>
          <w:sz w:val="28"/>
          <w:szCs w:val="28"/>
          <w:lang w:val="ru-RU"/>
        </w:rPr>
        <w:t xml:space="preserve"> рядок ділимо на 4</w:t>
      </w:r>
    </w:p>
    <w:p w14:paraId="097CACDA" w14:textId="15C3813E" w:rsidR="00197842" w:rsidRDefault="00197842" w:rsidP="00E520A1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44B823" wp14:editId="5E58F533">
            <wp:extent cx="1276190" cy="11333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E797" w14:textId="3A30BF32" w:rsidR="00197842" w:rsidRDefault="00197842" w:rsidP="00E520A1">
      <w:pPr>
        <w:rPr>
          <w:color w:val="000000"/>
          <w:sz w:val="28"/>
          <w:szCs w:val="28"/>
          <w:lang w:val="ru-RU"/>
        </w:rPr>
      </w:pPr>
      <w:r w:rsidRPr="00197842">
        <w:rPr>
          <w:color w:val="000000"/>
          <w:sz w:val="28"/>
          <w:szCs w:val="28"/>
          <w:lang w:val="ru-RU"/>
        </w:rPr>
        <w:t xml:space="preserve">2-гу рядок ділимо на </w:t>
      </w:r>
      <w:r>
        <w:rPr>
          <w:color w:val="000000"/>
          <w:sz w:val="28"/>
          <w:szCs w:val="28"/>
          <w:lang w:val="ru-RU"/>
        </w:rPr>
        <w:t>-</w:t>
      </w:r>
      <w:r w:rsidRPr="00197842">
        <w:rPr>
          <w:color w:val="000000"/>
          <w:sz w:val="28"/>
          <w:szCs w:val="28"/>
          <w:lang w:val="ru-RU"/>
        </w:rPr>
        <w:t>4</w:t>
      </w:r>
    </w:p>
    <w:p w14:paraId="7B23A439" w14:textId="2440329D" w:rsidR="00197842" w:rsidRDefault="00197842" w:rsidP="00E520A1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24EAD9" wp14:editId="2E523ECE">
            <wp:extent cx="1247619" cy="11333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957" w14:textId="3A9EB4F9" w:rsidR="00197842" w:rsidRDefault="00197842" w:rsidP="00E520A1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558F14" wp14:editId="305EA9A4">
            <wp:extent cx="828571" cy="121904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775D" w14:textId="71E79DAE" w:rsidR="00197842" w:rsidRDefault="00197842" w:rsidP="00E520A1">
      <w:pPr>
        <w:rPr>
          <w:color w:val="000000"/>
          <w:sz w:val="28"/>
          <w:szCs w:val="28"/>
          <w:lang w:val="ru-RU"/>
        </w:rPr>
      </w:pPr>
      <w:r w:rsidRPr="00197842">
        <w:rPr>
          <w:color w:val="000000"/>
          <w:sz w:val="28"/>
          <w:szCs w:val="28"/>
          <w:lang w:val="ru-RU"/>
        </w:rPr>
        <w:t>Зробимо перевірку. Підставимо отримане рішення в рівняння з системи і виконаємо обчислення:</w:t>
      </w:r>
    </w:p>
    <w:p w14:paraId="5D991A04" w14:textId="5B293B65" w:rsidR="00197842" w:rsidRDefault="00197842" w:rsidP="00E520A1">
      <w:pPr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B17B06" wp14:editId="78C93CAA">
            <wp:extent cx="1695238" cy="93333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726C" w14:textId="77777777" w:rsidR="00197842" w:rsidRPr="00197842" w:rsidRDefault="00197842" w:rsidP="00E520A1">
      <w:pPr>
        <w:rPr>
          <w:color w:val="000000"/>
          <w:sz w:val="28"/>
          <w:szCs w:val="28"/>
          <w:lang w:val="ru-RU"/>
        </w:rPr>
      </w:pPr>
    </w:p>
    <w:p w14:paraId="14AFB3C9" w14:textId="1CE7DE45" w:rsidR="00504543" w:rsidRPr="00504543" w:rsidRDefault="00504543" w:rsidP="00504543">
      <w:pPr>
        <w:pStyle w:val="BodyText"/>
        <w:spacing w:before="90" w:line="249" w:lineRule="auto"/>
        <w:ind w:right="226"/>
        <w:rPr>
          <w:w w:val="105"/>
          <w:sz w:val="28"/>
          <w:szCs w:val="28"/>
          <w:lang w:val="ru-RU"/>
        </w:rPr>
      </w:pPr>
      <w:r w:rsidRPr="00504543">
        <w:rPr>
          <w:b/>
          <w:bCs/>
          <w:color w:val="000000"/>
          <w:sz w:val="28"/>
          <w:szCs w:val="28"/>
          <w:u w:val="single"/>
          <w:lang w:val="ru-RU"/>
        </w:rPr>
        <w:t>Висновок:</w:t>
      </w:r>
      <w:r>
        <w:rPr>
          <w:lang w:val="uk-UA"/>
        </w:rPr>
        <w:t xml:space="preserve"> </w:t>
      </w:r>
      <w:r>
        <w:rPr>
          <w:w w:val="105"/>
          <w:sz w:val="28"/>
          <w:szCs w:val="28"/>
          <w:lang w:val="ru-RU"/>
        </w:rPr>
        <w:t>Набув</w:t>
      </w:r>
      <w:r w:rsidRPr="00504543">
        <w:rPr>
          <w:w w:val="105"/>
          <w:sz w:val="28"/>
          <w:szCs w:val="28"/>
          <w:lang w:val="ru-RU"/>
        </w:rPr>
        <w:t xml:space="preserve"> </w:t>
      </w:r>
      <w:r w:rsidR="008A0279" w:rsidRPr="008A0279">
        <w:rPr>
          <w:w w:val="105"/>
          <w:sz w:val="28"/>
          <w:szCs w:val="28"/>
          <w:lang w:val="ru-RU"/>
        </w:rPr>
        <w:t>навичок розв'язання систем лiнiйних алгебраїчних рiвнянь методами Гауса та Жордана-Гауса.</w:t>
      </w:r>
    </w:p>
    <w:p w14:paraId="6AE4C195" w14:textId="3390D3CD" w:rsidR="00504543" w:rsidRPr="00504543" w:rsidRDefault="00504543" w:rsidP="00504543">
      <w:pPr>
        <w:pStyle w:val="NormalWeb"/>
        <w:spacing w:after="150"/>
        <w:jc w:val="both"/>
        <w:rPr>
          <w:lang w:val="ru-RU"/>
        </w:rPr>
      </w:pPr>
    </w:p>
    <w:sectPr w:rsidR="00504543" w:rsidRPr="005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D3"/>
    <w:rsid w:val="00197842"/>
    <w:rsid w:val="00504543"/>
    <w:rsid w:val="00635FD3"/>
    <w:rsid w:val="007D6A64"/>
    <w:rsid w:val="008A0279"/>
    <w:rsid w:val="00994AE3"/>
    <w:rsid w:val="00E5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8433"/>
  <w15:chartTrackingRefBased/>
  <w15:docId w15:val="{E68953C5-0A8D-4AF2-8A29-1963738C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A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4AE3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94AE3"/>
    <w:rPr>
      <w:rFonts w:ascii="Times New Roman" w:eastAsia="Times New Roman" w:hAnsi="Times New Roman" w:cs="Times New Roman"/>
      <w:sz w:val="23"/>
      <w:szCs w:val="23"/>
    </w:rPr>
  </w:style>
  <w:style w:type="character" w:customStyle="1" w:styleId="omsformula">
    <w:name w:val="oms_formula"/>
    <w:basedOn w:val="DefaultParagraphFont"/>
    <w:rsid w:val="00994AE3"/>
  </w:style>
  <w:style w:type="paragraph" w:styleId="NormalWeb">
    <w:name w:val="Normal (Web)"/>
    <w:basedOn w:val="Normal"/>
    <w:uiPriority w:val="99"/>
    <w:unhideWhenUsed/>
    <w:rsid w:val="00994AE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4A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F4B38E7-060B-4DA1-838A-070B53D0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Boyun</dc:creator>
  <cp:keywords/>
  <dc:description/>
  <cp:lastModifiedBy>Artur Boyun</cp:lastModifiedBy>
  <cp:revision>5</cp:revision>
  <dcterms:created xsi:type="dcterms:W3CDTF">2020-12-29T12:44:00Z</dcterms:created>
  <dcterms:modified xsi:type="dcterms:W3CDTF">2020-12-29T13:39:00Z</dcterms:modified>
</cp:coreProperties>
</file>