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4229100" cy="938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29100" cy="9383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30"/>
          <w:szCs w:val="30"/>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rtl w:val="0"/>
        </w:rPr>
      </w:r>
    </w:p>
    <w:p w:rsidR="00000000" w:rsidDel="00000000" w:rsidP="00000000" w:rsidRDefault="00000000" w:rsidRPr="00000000" w14:paraId="00000007">
      <w:pPr>
        <w:jc w:val="center"/>
        <w:rPr>
          <w:sz w:val="38"/>
          <w:szCs w:val="38"/>
        </w:rPr>
      </w:pPr>
      <w:r w:rsidDel="00000000" w:rsidR="00000000" w:rsidRPr="00000000">
        <w:rPr>
          <w:sz w:val="38"/>
          <w:szCs w:val="38"/>
          <w:rtl w:val="0"/>
        </w:rPr>
        <w:t xml:space="preserve">INFORMATION MANAGEMENT POLICY</w:t>
      </w:r>
    </w:p>
    <w:p w:rsidR="00000000" w:rsidDel="00000000" w:rsidP="00000000" w:rsidRDefault="00000000" w:rsidRPr="00000000" w14:paraId="00000008">
      <w:pPr>
        <w:jc w:val="center"/>
        <w:rPr>
          <w:sz w:val="30"/>
          <w:szCs w:val="30"/>
        </w:rPr>
      </w:pPr>
      <w:r w:rsidDel="00000000" w:rsidR="00000000" w:rsidRPr="00000000">
        <w:rPr>
          <w:rtl w:val="0"/>
        </w:rPr>
      </w:r>
    </w:p>
    <w:p w:rsidR="00000000" w:rsidDel="00000000" w:rsidP="00000000" w:rsidRDefault="00000000" w:rsidRPr="00000000" w14:paraId="00000009">
      <w:pPr>
        <w:jc w:val="center"/>
        <w:rPr>
          <w:sz w:val="30"/>
          <w:szCs w:val="30"/>
        </w:rPr>
      </w:pPr>
      <w:r w:rsidDel="00000000" w:rsidR="00000000" w:rsidRPr="00000000">
        <w:rPr>
          <w:rtl w:val="0"/>
        </w:rPr>
      </w:r>
    </w:p>
    <w:p w:rsidR="00000000" w:rsidDel="00000000" w:rsidP="00000000" w:rsidRDefault="00000000" w:rsidRPr="00000000" w14:paraId="0000000A">
      <w:pPr>
        <w:jc w:val="center"/>
        <w:rPr>
          <w:sz w:val="30"/>
          <w:szCs w:val="30"/>
        </w:rPr>
      </w:pPr>
      <w:r w:rsidDel="00000000" w:rsidR="00000000" w:rsidRPr="00000000">
        <w:rPr>
          <w:rtl w:val="0"/>
        </w:rPr>
      </w:r>
    </w:p>
    <w:p w:rsidR="00000000" w:rsidDel="00000000" w:rsidP="00000000" w:rsidRDefault="00000000" w:rsidRPr="00000000" w14:paraId="0000000B">
      <w:pPr>
        <w:jc w:val="center"/>
        <w:rPr>
          <w:sz w:val="30"/>
          <w:szCs w:val="30"/>
        </w:rPr>
      </w:pP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rtl w:val="0"/>
        </w:rPr>
      </w:r>
    </w:p>
    <w:p w:rsidR="00000000" w:rsidDel="00000000" w:rsidP="00000000" w:rsidRDefault="00000000" w:rsidRPr="00000000" w14:paraId="0000000D">
      <w:pPr>
        <w:jc w:val="center"/>
        <w:rPr>
          <w:sz w:val="30"/>
          <w:szCs w:val="30"/>
        </w:rPr>
      </w:pPr>
      <w:r w:rsidDel="00000000" w:rsidR="00000000" w:rsidRPr="00000000">
        <w:rPr>
          <w:rtl w:val="0"/>
        </w:rPr>
      </w:r>
    </w:p>
    <w:p w:rsidR="00000000" w:rsidDel="00000000" w:rsidP="00000000" w:rsidRDefault="00000000" w:rsidRPr="00000000" w14:paraId="0000000E">
      <w:pPr>
        <w:jc w:val="center"/>
        <w:rPr>
          <w:sz w:val="30"/>
          <w:szCs w:val="30"/>
        </w:rPr>
      </w:pPr>
      <w:r w:rsidDel="00000000" w:rsidR="00000000" w:rsidRPr="00000000">
        <w:rPr>
          <w:rtl w:val="0"/>
        </w:rPr>
      </w:r>
    </w:p>
    <w:p w:rsidR="00000000" w:rsidDel="00000000" w:rsidP="00000000" w:rsidRDefault="00000000" w:rsidRPr="00000000" w14:paraId="0000000F">
      <w:pPr>
        <w:jc w:val="center"/>
        <w:rPr>
          <w:sz w:val="30"/>
          <w:szCs w:val="30"/>
        </w:rPr>
      </w:pPr>
      <w:r w:rsidDel="00000000" w:rsidR="00000000" w:rsidRPr="00000000">
        <w:rPr>
          <w:rtl w:val="0"/>
        </w:rPr>
      </w:r>
    </w:p>
    <w:p w:rsidR="00000000" w:rsidDel="00000000" w:rsidP="00000000" w:rsidRDefault="00000000" w:rsidRPr="00000000" w14:paraId="00000010">
      <w:pPr>
        <w:jc w:val="center"/>
        <w:rPr>
          <w:sz w:val="30"/>
          <w:szCs w:val="30"/>
        </w:rPr>
      </w:pPr>
      <w:r w:rsidDel="00000000" w:rsidR="00000000" w:rsidRPr="00000000">
        <w:rPr>
          <w:rtl w:val="0"/>
        </w:rPr>
      </w:r>
    </w:p>
    <w:p w:rsidR="00000000" w:rsidDel="00000000" w:rsidP="00000000" w:rsidRDefault="00000000" w:rsidRPr="00000000" w14:paraId="00000011">
      <w:pPr>
        <w:jc w:val="center"/>
        <w:rPr>
          <w:sz w:val="30"/>
          <w:szCs w:val="30"/>
        </w:rPr>
      </w:pPr>
      <w:r w:rsidDel="00000000" w:rsidR="00000000" w:rsidRPr="00000000">
        <w:rPr>
          <w:rtl w:val="0"/>
        </w:rPr>
      </w:r>
    </w:p>
    <w:p w:rsidR="00000000" w:rsidDel="00000000" w:rsidP="00000000" w:rsidRDefault="00000000" w:rsidRPr="00000000" w14:paraId="00000012">
      <w:pPr>
        <w:jc w:val="center"/>
        <w:rPr>
          <w:sz w:val="30"/>
          <w:szCs w:val="30"/>
        </w:rPr>
      </w:pPr>
      <w:r w:rsidDel="00000000" w:rsidR="00000000" w:rsidRPr="00000000">
        <w:rPr>
          <w:rtl w:val="0"/>
        </w:rPr>
      </w:r>
    </w:p>
    <w:p w:rsidR="00000000" w:rsidDel="00000000" w:rsidP="00000000" w:rsidRDefault="00000000" w:rsidRPr="00000000" w14:paraId="00000013">
      <w:pPr>
        <w:jc w:val="center"/>
        <w:rPr>
          <w:sz w:val="30"/>
          <w:szCs w:val="30"/>
        </w:rPr>
      </w:pPr>
      <w:r w:rsidDel="00000000" w:rsidR="00000000" w:rsidRPr="00000000">
        <w:rPr>
          <w:rtl w:val="0"/>
        </w:rPr>
      </w:r>
    </w:p>
    <w:p w:rsidR="00000000" w:rsidDel="00000000" w:rsidP="00000000" w:rsidRDefault="00000000" w:rsidRPr="00000000" w14:paraId="00000014">
      <w:pPr>
        <w:jc w:val="center"/>
        <w:rPr>
          <w:sz w:val="30"/>
          <w:szCs w:val="30"/>
        </w:rPr>
      </w:pPr>
      <w:r w:rsidDel="00000000" w:rsidR="00000000" w:rsidRPr="00000000">
        <w:rPr>
          <w:rtl w:val="0"/>
        </w:rPr>
      </w:r>
    </w:p>
    <w:p w:rsidR="00000000" w:rsidDel="00000000" w:rsidP="00000000" w:rsidRDefault="00000000" w:rsidRPr="00000000" w14:paraId="00000015">
      <w:pPr>
        <w:jc w:val="center"/>
        <w:rPr>
          <w:sz w:val="30"/>
          <w:szCs w:val="30"/>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rtl w:val="0"/>
        </w:rPr>
      </w:r>
    </w:p>
    <w:p w:rsidR="00000000" w:rsidDel="00000000" w:rsidP="00000000" w:rsidRDefault="00000000" w:rsidRPr="00000000" w14:paraId="00000017">
      <w:pPr>
        <w:jc w:val="center"/>
        <w:rPr>
          <w:sz w:val="30"/>
          <w:szCs w:val="30"/>
        </w:rPr>
      </w:pPr>
      <w:r w:rsidDel="00000000" w:rsidR="00000000" w:rsidRPr="00000000">
        <w:rPr>
          <w:rtl w:val="0"/>
        </w:rPr>
      </w:r>
    </w:p>
    <w:p w:rsidR="00000000" w:rsidDel="00000000" w:rsidP="00000000" w:rsidRDefault="00000000" w:rsidRPr="00000000" w14:paraId="00000018">
      <w:pPr>
        <w:jc w:val="center"/>
        <w:rPr>
          <w:sz w:val="30"/>
          <w:szCs w:val="30"/>
        </w:rPr>
      </w:pPr>
      <w:r w:rsidDel="00000000" w:rsidR="00000000" w:rsidRPr="00000000">
        <w:rPr>
          <w:rtl w:val="0"/>
        </w:rPr>
      </w:r>
    </w:p>
    <w:p w:rsidR="00000000" w:rsidDel="00000000" w:rsidP="00000000" w:rsidRDefault="00000000" w:rsidRPr="00000000" w14:paraId="00000019">
      <w:pPr>
        <w:jc w:val="center"/>
        <w:rPr>
          <w:sz w:val="30"/>
          <w:szCs w:val="30"/>
        </w:rPr>
      </w:pPr>
      <w:r w:rsidDel="00000000" w:rsidR="00000000" w:rsidRPr="00000000">
        <w:rPr>
          <w:rtl w:val="0"/>
        </w:rPr>
      </w:r>
    </w:p>
    <w:p w:rsidR="00000000" w:rsidDel="00000000" w:rsidP="00000000" w:rsidRDefault="00000000" w:rsidRPr="00000000" w14:paraId="0000001A">
      <w:pPr>
        <w:jc w:val="center"/>
        <w:rPr>
          <w:sz w:val="30"/>
          <w:szCs w:val="30"/>
        </w:rPr>
      </w:pPr>
      <w:r w:rsidDel="00000000" w:rsidR="00000000" w:rsidRPr="00000000">
        <w:rPr>
          <w:rtl w:val="0"/>
        </w:rPr>
      </w:r>
    </w:p>
    <w:p w:rsidR="00000000" w:rsidDel="00000000" w:rsidP="00000000" w:rsidRDefault="00000000" w:rsidRPr="00000000" w14:paraId="0000001B">
      <w:pPr>
        <w:jc w:val="center"/>
        <w:rPr>
          <w:sz w:val="30"/>
          <w:szCs w:val="30"/>
        </w:rPr>
      </w:pPr>
      <w:r w:rsidDel="00000000" w:rsidR="00000000" w:rsidRPr="00000000">
        <w:rPr>
          <w:rtl w:val="0"/>
        </w:rPr>
      </w:r>
    </w:p>
    <w:p w:rsidR="00000000" w:rsidDel="00000000" w:rsidP="00000000" w:rsidRDefault="00000000" w:rsidRPr="00000000" w14:paraId="0000001C">
      <w:pPr>
        <w:jc w:val="center"/>
        <w:rPr>
          <w:sz w:val="30"/>
          <w:szCs w:val="30"/>
        </w:rPr>
      </w:pPr>
      <w:r w:rsidDel="00000000" w:rsidR="00000000" w:rsidRPr="00000000">
        <w:rPr>
          <w:rtl w:val="0"/>
        </w:rPr>
      </w:r>
    </w:p>
    <w:p w:rsidR="00000000" w:rsidDel="00000000" w:rsidP="00000000" w:rsidRDefault="00000000" w:rsidRPr="00000000" w14:paraId="0000001D">
      <w:pPr>
        <w:jc w:val="center"/>
        <w:rPr>
          <w:sz w:val="30"/>
          <w:szCs w:val="30"/>
        </w:rPr>
      </w:pPr>
      <w:r w:rsidDel="00000000" w:rsidR="00000000" w:rsidRPr="00000000">
        <w:rPr>
          <w:rtl w:val="0"/>
        </w:rPr>
      </w:r>
    </w:p>
    <w:p w:rsidR="00000000" w:rsidDel="00000000" w:rsidP="00000000" w:rsidRDefault="00000000" w:rsidRPr="00000000" w14:paraId="0000001E">
      <w:pPr>
        <w:jc w:val="center"/>
        <w:rPr>
          <w:sz w:val="30"/>
          <w:szCs w:val="30"/>
        </w:rPr>
      </w:pPr>
      <w:r w:rsidDel="00000000" w:rsidR="00000000" w:rsidRPr="00000000">
        <w:rPr>
          <w:rtl w:val="0"/>
        </w:rPr>
      </w:r>
    </w:p>
    <w:p w:rsidR="00000000" w:rsidDel="00000000" w:rsidP="00000000" w:rsidRDefault="00000000" w:rsidRPr="00000000" w14:paraId="0000001F">
      <w:pPr>
        <w:jc w:val="center"/>
        <w:rPr>
          <w:sz w:val="30"/>
          <w:szCs w:val="30"/>
        </w:rPr>
      </w:pPr>
      <w:r w:rsidDel="00000000" w:rsidR="00000000" w:rsidRPr="00000000">
        <w:rPr>
          <w:rtl w:val="0"/>
        </w:rPr>
      </w:r>
    </w:p>
    <w:p w:rsidR="00000000" w:rsidDel="00000000" w:rsidP="00000000" w:rsidRDefault="00000000" w:rsidRPr="00000000" w14:paraId="00000020">
      <w:pPr>
        <w:jc w:val="center"/>
        <w:rPr>
          <w:sz w:val="30"/>
          <w:szCs w:val="30"/>
        </w:rPr>
      </w:pPr>
      <w:r w:rsidDel="00000000" w:rsidR="00000000" w:rsidRPr="00000000">
        <w:rPr>
          <w:rtl w:val="0"/>
        </w:rPr>
      </w:r>
    </w:p>
    <w:p w:rsidR="00000000" w:rsidDel="00000000" w:rsidP="00000000" w:rsidRDefault="00000000" w:rsidRPr="00000000" w14:paraId="00000021">
      <w:pPr>
        <w:jc w:val="center"/>
        <w:rPr>
          <w:sz w:val="30"/>
          <w:szCs w:val="30"/>
        </w:rPr>
      </w:pPr>
      <w:r w:rsidDel="00000000" w:rsidR="00000000" w:rsidRPr="00000000">
        <w:rPr>
          <w:rtl w:val="0"/>
        </w:rPr>
      </w:r>
    </w:p>
    <w:p w:rsidR="00000000" w:rsidDel="00000000" w:rsidP="00000000" w:rsidRDefault="00000000" w:rsidRPr="00000000" w14:paraId="00000022">
      <w:pPr>
        <w:jc w:val="center"/>
        <w:rPr>
          <w:sz w:val="30"/>
          <w:szCs w:val="30"/>
        </w:rPr>
      </w:pPr>
      <w:r w:rsidDel="00000000" w:rsidR="00000000" w:rsidRPr="00000000">
        <w:rPr>
          <w:rtl w:val="0"/>
        </w:rPr>
      </w:r>
    </w:p>
    <w:p w:rsidR="00000000" w:rsidDel="00000000" w:rsidP="00000000" w:rsidRDefault="00000000" w:rsidRPr="00000000" w14:paraId="00000023">
      <w:pPr>
        <w:jc w:val="center"/>
        <w:rPr>
          <w:sz w:val="30"/>
          <w:szCs w:val="30"/>
        </w:rPr>
      </w:pPr>
      <w:r w:rsidDel="00000000" w:rsidR="00000000" w:rsidRPr="00000000">
        <w:rPr>
          <w:rtl w:val="0"/>
        </w:rPr>
      </w:r>
    </w:p>
    <w:p w:rsidR="00000000" w:rsidDel="00000000" w:rsidP="00000000" w:rsidRDefault="00000000" w:rsidRPr="00000000" w14:paraId="00000024">
      <w:pPr>
        <w:jc w:val="center"/>
        <w:rPr>
          <w:sz w:val="30"/>
          <w:szCs w:val="30"/>
        </w:rPr>
      </w:pPr>
      <w:r w:rsidDel="00000000" w:rsidR="00000000" w:rsidRPr="00000000">
        <w:rPr>
          <w:sz w:val="30"/>
          <w:szCs w:val="30"/>
          <w:rtl w:val="0"/>
        </w:rPr>
        <w:t xml:space="preserve">TABLE OF CONTENTS</w:t>
      </w:r>
    </w:p>
    <w:p w:rsidR="00000000" w:rsidDel="00000000" w:rsidP="00000000" w:rsidRDefault="00000000" w:rsidRPr="00000000" w14:paraId="00000025">
      <w:pPr>
        <w:jc w:val="center"/>
        <w:rPr>
          <w:sz w:val="30"/>
          <w:szCs w:val="30"/>
        </w:rPr>
      </w:pPr>
      <w:r w:rsidDel="00000000" w:rsidR="00000000" w:rsidRPr="00000000">
        <w:rPr>
          <w:rtl w:val="0"/>
        </w:rPr>
      </w:r>
    </w:p>
    <w:p w:rsidR="00000000" w:rsidDel="00000000" w:rsidP="00000000" w:rsidRDefault="00000000" w:rsidRPr="00000000" w14:paraId="00000026">
      <w:pPr>
        <w:jc w:val="center"/>
        <w:rPr>
          <w:sz w:val="30"/>
          <w:szCs w:val="30"/>
        </w:rPr>
      </w:pPr>
      <w:r w:rsidDel="00000000" w:rsidR="00000000" w:rsidRPr="00000000">
        <w:rPr>
          <w:rtl w:val="0"/>
        </w:rPr>
      </w:r>
    </w:p>
    <w:p w:rsidR="00000000" w:rsidDel="00000000" w:rsidP="00000000" w:rsidRDefault="00000000" w:rsidRPr="00000000" w14:paraId="00000027">
      <w:pPr>
        <w:jc w:val="center"/>
        <w:rPr>
          <w:sz w:val="30"/>
          <w:szCs w:val="30"/>
        </w:rPr>
      </w:pPr>
      <w:commentRangeStart w:id="0"/>
      <w:commentRangeStart w:id="1"/>
      <w:r w:rsidDel="00000000" w:rsidR="00000000" w:rsidRPr="00000000">
        <w:rPr>
          <w:sz w:val="30"/>
          <w:szCs w:val="30"/>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jc w:val="center"/>
        <w:rPr>
          <w:sz w:val="30"/>
          <w:szCs w:val="30"/>
        </w:rPr>
      </w:pPr>
      <w:r w:rsidDel="00000000" w:rsidR="00000000" w:rsidRPr="00000000">
        <w:rPr>
          <w:rtl w:val="0"/>
        </w:rPr>
      </w:r>
    </w:p>
    <w:sdt>
      <w:sdtPr>
        <w:id w:val="1298523445"/>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a4m9s2gn5x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rta6b33g1o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nylf88zyu5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172yam5j3m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Principles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g5cszmhvs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and Responsibilities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hyperlink w:anchor="_iy1ykm7x8k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 and Resources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rPr>
          </w:pPr>
          <w:r w:rsidDel="00000000" w:rsidR="00000000" w:rsidRPr="00000000">
            <w:rPr>
              <w:b w:val="1"/>
              <w:bCs w:val="1"/>
              <w:rtl w:val="0"/>
            </w:rPr>
            <w:t xml:space="preserve">Information Quality Assurance </w:t>
            <w:tab/>
            <w:t xml:space="preserve">7</w:t>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9gfs196kg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jc w:val="center"/>
        <w:rPr>
          <w:sz w:val="30"/>
          <w:szCs w:val="30"/>
        </w:rPr>
        <w:sectPr>
          <w:footerReference r:id="rId8" w:type="default"/>
          <w:footerReference r:id="rId9" w:type="first"/>
          <w:pgSz w:h="16834" w:w="11909" w:orient="portrait"/>
          <w:pgMar w:bottom="1133.8582677165355" w:top="1133.8582677165355" w:left="1559.0551181102364" w:right="1440.0000000000002" w:header="720" w:footer="720"/>
          <w:pgNumType w:start="2"/>
        </w:sectPr>
      </w:pPr>
      <w:r w:rsidDel="00000000" w:rsidR="00000000" w:rsidRPr="00000000">
        <w:rPr>
          <w:rtl w:val="0"/>
        </w:rPr>
      </w:r>
    </w:p>
    <w:p w:rsidR="00000000" w:rsidDel="00000000" w:rsidP="00000000" w:rsidRDefault="00000000" w:rsidRPr="00000000" w14:paraId="00000032">
      <w:pPr>
        <w:pStyle w:val="Heading1"/>
        <w:rPr/>
      </w:pPr>
      <w:bookmarkStart w:colFirst="0" w:colLast="0" w:name="_aa4m9s2gn5x2" w:id="0"/>
      <w:bookmarkEnd w:id="0"/>
      <w:r w:rsidDel="00000000" w:rsidR="00000000" w:rsidRPr="00000000">
        <w:rPr>
          <w:rtl w:val="0"/>
        </w:rPr>
        <w:t xml:space="preserve">Introduction</w:t>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Bailey Partnership (Group) Ltd Information Management Policy outlines our commitment and our </w:t>
      </w:r>
      <w:r w:rsidDel="00000000" w:rsidR="00000000" w:rsidRPr="00000000">
        <w:rPr>
          <w:rtl w:val="0"/>
        </w:rPr>
        <w:t xml:space="preserve">approach to managing information throughout asset and project lifecycles in accordance with BS EN ISO 19650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As a multi-disciplinary practice delivering architectural, engineering, and consultancy services, we recognise that effective information management is fundamental to successful project delivery and asset operation.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480" w:right="480" w:hanging="480"/>
        <w:rPr/>
      </w:pPr>
      <w:r w:rsidDel="00000000" w:rsidR="00000000" w:rsidRPr="00000000">
        <w:rPr>
          <w:rtl w:val="0"/>
        </w:rPr>
        <w:t xml:space="preserve">This policy supports our commitment to:</w:t>
      </w:r>
    </w:p>
    <w:p w:rsidR="00000000" w:rsidDel="00000000" w:rsidP="00000000" w:rsidRDefault="00000000" w:rsidRPr="00000000" w14:paraId="00000038">
      <w:pPr>
        <w:numPr>
          <w:ilvl w:val="0"/>
          <w:numId w:val="14"/>
        </w:numPr>
        <w:spacing w:after="0" w:afterAutospacing="0" w:before="240" w:lineRule="auto"/>
        <w:ind w:left="720" w:hanging="360"/>
        <w:rPr>
          <w:u w:val="none"/>
        </w:rPr>
      </w:pPr>
      <w:r w:rsidDel="00000000" w:rsidR="00000000" w:rsidRPr="00000000">
        <w:rPr>
          <w:rtl w:val="0"/>
        </w:rPr>
        <w:t xml:space="preserve">Consistent information management across all disciplines.</w:t>
      </w:r>
    </w:p>
    <w:p w:rsidR="00000000" w:rsidDel="00000000" w:rsidP="00000000" w:rsidRDefault="00000000" w:rsidRPr="00000000" w14:paraId="00000039">
      <w:pPr>
        <w:numPr>
          <w:ilvl w:val="0"/>
          <w:numId w:val="14"/>
        </w:numPr>
        <w:spacing w:after="0" w:afterAutospacing="0" w:before="0" w:beforeAutospacing="0" w:lineRule="auto"/>
        <w:ind w:left="720" w:hanging="360"/>
        <w:rPr>
          <w:u w:val="none"/>
        </w:rPr>
      </w:pPr>
      <w:r w:rsidDel="00000000" w:rsidR="00000000" w:rsidRPr="00000000">
        <w:rPr>
          <w:rtl w:val="0"/>
        </w:rPr>
        <w:t xml:space="preserve">Clear information requirements and deliverables.</w:t>
      </w:r>
    </w:p>
    <w:p w:rsidR="00000000" w:rsidDel="00000000" w:rsidP="00000000" w:rsidRDefault="00000000" w:rsidRPr="00000000" w14:paraId="0000003A">
      <w:pPr>
        <w:numPr>
          <w:ilvl w:val="0"/>
          <w:numId w:val="14"/>
        </w:numPr>
        <w:spacing w:after="0" w:afterAutospacing="0" w:before="0" w:beforeAutospacing="0" w:lineRule="auto"/>
        <w:ind w:left="720" w:hanging="360"/>
        <w:rPr>
          <w:u w:val="none"/>
        </w:rPr>
      </w:pPr>
      <w:r w:rsidDel="00000000" w:rsidR="00000000" w:rsidRPr="00000000">
        <w:rPr>
          <w:rtl w:val="0"/>
        </w:rPr>
        <w:t xml:space="preserve">Collaborative </w:t>
        <w:tab/>
        <w:t xml:space="preserve">working through defined processes.</w:t>
      </w:r>
    </w:p>
    <w:p w:rsidR="00000000" w:rsidDel="00000000" w:rsidP="00000000" w:rsidRDefault="00000000" w:rsidRPr="00000000" w14:paraId="0000003B">
      <w:pPr>
        <w:numPr>
          <w:ilvl w:val="0"/>
          <w:numId w:val="14"/>
        </w:numPr>
        <w:spacing w:after="0" w:afterAutospacing="0" w:before="0" w:beforeAutospacing="0" w:lineRule="auto"/>
        <w:ind w:left="720" w:hanging="360"/>
        <w:rPr>
          <w:u w:val="none"/>
        </w:rPr>
      </w:pPr>
      <w:r w:rsidDel="00000000" w:rsidR="00000000" w:rsidRPr="00000000">
        <w:rPr>
          <w:rtl w:val="0"/>
        </w:rPr>
        <w:t xml:space="preserve">Information quality and security.</w:t>
      </w:r>
    </w:p>
    <w:p w:rsidR="00000000" w:rsidDel="00000000" w:rsidP="00000000" w:rsidRDefault="00000000" w:rsidRPr="00000000" w14:paraId="0000003C">
      <w:pPr>
        <w:numPr>
          <w:ilvl w:val="0"/>
          <w:numId w:val="14"/>
        </w:numPr>
        <w:spacing w:after="240" w:before="0" w:beforeAutospacing="0" w:lineRule="auto"/>
        <w:ind w:left="720" w:hanging="360"/>
        <w:rPr>
          <w:u w:val="none"/>
        </w:rPr>
      </w:pPr>
      <w:r w:rsidDel="00000000" w:rsidR="00000000" w:rsidRPr="00000000">
        <w:rPr>
          <w:rtl w:val="0"/>
        </w:rPr>
        <w:t xml:space="preserve">Digital </w:t>
        <w:tab/>
        <w:t xml:space="preserve">transformation of our industry.</w:t>
      </w:r>
    </w:p>
    <w:p w:rsidR="00000000" w:rsidDel="00000000" w:rsidP="00000000" w:rsidRDefault="00000000" w:rsidRPr="00000000" w14:paraId="0000003D">
      <w:pPr>
        <w:spacing w:after="240" w:before="240" w:lineRule="auto"/>
        <w:ind w:left="1440" w:firstLine="0"/>
        <w:rPr/>
      </w:pPr>
      <w:r w:rsidDel="00000000" w:rsidR="00000000" w:rsidRPr="00000000">
        <w:rPr>
          <w:rtl w:val="0"/>
        </w:rPr>
      </w:r>
    </w:p>
    <w:p w:rsidR="00000000" w:rsidDel="00000000" w:rsidP="00000000" w:rsidRDefault="00000000" w:rsidRPr="00000000" w14:paraId="0000003E">
      <w:pPr>
        <w:pStyle w:val="Heading1"/>
        <w:spacing w:after="240" w:before="240" w:lineRule="auto"/>
        <w:rPr/>
      </w:pPr>
      <w:bookmarkStart w:colFirst="0" w:colLast="0" w:name="_7rta6b33g1oc" w:id="1"/>
      <w:bookmarkEnd w:id="1"/>
      <w:r w:rsidDel="00000000" w:rsidR="00000000" w:rsidRPr="00000000">
        <w:rPr>
          <w:rtl w:val="0"/>
        </w:rPr>
        <w:t xml:space="preserve">Scope</w:t>
      </w:r>
    </w:p>
    <w:p w:rsidR="00000000" w:rsidDel="00000000" w:rsidP="00000000" w:rsidRDefault="00000000" w:rsidRPr="00000000" w14:paraId="0000003F">
      <w:pPr>
        <w:spacing w:after="240" w:before="240" w:lineRule="auto"/>
        <w:rPr/>
      </w:pPr>
      <w:r w:rsidDel="00000000" w:rsidR="00000000" w:rsidRPr="00000000">
        <w:rPr>
          <w:rtl w:val="0"/>
        </w:rPr>
        <w:t xml:space="preserve">This policy governs all information management activities conducted across all disciplines within our organisation. It encompasses all forms of information production and exchange, both digital and physical. The policy applies to all staff involved in the creation, utilisation, or management of project and asset information, regardless of their role or seniority.</w:t>
      </w:r>
    </w:p>
    <w:p w:rsidR="00000000" w:rsidDel="00000000" w:rsidP="00000000" w:rsidRDefault="00000000" w:rsidRPr="00000000" w14:paraId="00000040">
      <w:pPr>
        <w:spacing w:after="240" w:before="240" w:lineRule="auto"/>
        <w:rPr/>
      </w:pPr>
      <w:r w:rsidDel="00000000" w:rsidR="00000000" w:rsidRPr="00000000">
        <w:rPr>
          <w:rtl w:val="0"/>
        </w:rPr>
        <w:t xml:space="preserve">Furthermore, this policy is applicable to all projects, irrespective of their size or complexity, with implementation tailored to meet specific project requirements. It extends to all appointments where our organisation acts as either the lead appointed party or an appointed party. Additionally, the policy applies to all common data environment solutions utilised across our practice.</w:t>
      </w:r>
    </w:p>
    <w:p w:rsidR="00000000" w:rsidDel="00000000" w:rsidP="00000000" w:rsidRDefault="00000000" w:rsidRPr="00000000" w14:paraId="00000041">
      <w:pPr>
        <w:spacing w:after="240" w:before="240" w:lineRule="auto"/>
        <w:rPr/>
      </w:pPr>
      <w:r w:rsidDel="00000000" w:rsidR="00000000" w:rsidRPr="00000000">
        <w:rPr>
          <w:rtl w:val="0"/>
        </w:rPr>
        <w:t xml:space="preserve">The application of this policy will be proportionate, taking into account factors such as project scale, complexity, client/appointing party requirements, project risk profile, and security considerations.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1"/>
        <w:spacing w:after="240" w:before="240" w:lineRule="auto"/>
        <w:rPr/>
      </w:pPr>
      <w:bookmarkStart w:colFirst="0" w:colLast="0" w:name="_6nylf88zyu52" w:id="2"/>
      <w:bookmarkEnd w:id="2"/>
      <w:r w:rsidDel="00000000" w:rsidR="00000000" w:rsidRPr="00000000">
        <w:rPr>
          <w:rtl w:val="0"/>
        </w:rPr>
        <w:t xml:space="preserve">Objectives</w:t>
      </w:r>
    </w:p>
    <w:p w:rsidR="00000000" w:rsidDel="00000000" w:rsidP="00000000" w:rsidRDefault="00000000" w:rsidRPr="00000000" w14:paraId="00000049">
      <w:pPr>
        <w:pStyle w:val="Subtitle"/>
        <w:rPr/>
      </w:pPr>
      <w:bookmarkStart w:colFirst="0" w:colLast="0" w:name="_reqtwpuyzchq" w:id="3"/>
      <w:bookmarkEnd w:id="3"/>
      <w:r w:rsidDel="00000000" w:rsidR="00000000" w:rsidRPr="00000000">
        <w:rPr>
          <w:rtl w:val="0"/>
        </w:rPr>
        <w:t xml:space="preserve">Information Management</w:t>
      </w:r>
    </w:p>
    <w:p w:rsidR="00000000" w:rsidDel="00000000" w:rsidP="00000000" w:rsidRDefault="00000000" w:rsidRPr="00000000" w14:paraId="0000004A">
      <w:pPr>
        <w:numPr>
          <w:ilvl w:val="0"/>
          <w:numId w:val="13"/>
        </w:numPr>
        <w:spacing w:after="36" w:before="36" w:line="240" w:lineRule="auto"/>
        <w:ind w:left="720" w:hanging="360"/>
        <w:rPr/>
      </w:pPr>
      <w:r w:rsidDel="00000000" w:rsidR="00000000" w:rsidRPr="00000000">
        <w:rPr>
          <w:rtl w:val="0"/>
        </w:rPr>
        <w:t xml:space="preserve">Implement information management processes aligned with BS EN ISO 19650.</w:t>
      </w:r>
    </w:p>
    <w:p w:rsidR="00000000" w:rsidDel="00000000" w:rsidP="00000000" w:rsidRDefault="00000000" w:rsidRPr="00000000" w14:paraId="0000004B">
      <w:pPr>
        <w:numPr>
          <w:ilvl w:val="0"/>
          <w:numId w:val="13"/>
        </w:numPr>
        <w:spacing w:after="36" w:before="36" w:line="240" w:lineRule="auto"/>
        <w:ind w:left="720" w:hanging="360"/>
        <w:rPr/>
      </w:pPr>
      <w:r w:rsidDel="00000000" w:rsidR="00000000" w:rsidRPr="00000000">
        <w:rPr>
          <w:rtl w:val="0"/>
        </w:rPr>
        <w:t xml:space="preserve">Establish clear organisational, asset and project information requirements.</w:t>
      </w:r>
    </w:p>
    <w:p w:rsidR="00000000" w:rsidDel="00000000" w:rsidP="00000000" w:rsidRDefault="00000000" w:rsidRPr="00000000" w14:paraId="0000004C">
      <w:pPr>
        <w:numPr>
          <w:ilvl w:val="0"/>
          <w:numId w:val="13"/>
        </w:numPr>
        <w:spacing w:after="36" w:before="36" w:line="240" w:lineRule="auto"/>
        <w:ind w:left="720" w:hanging="360"/>
        <w:rPr/>
      </w:pPr>
      <w:r w:rsidDel="00000000" w:rsidR="00000000" w:rsidRPr="00000000">
        <w:rPr>
          <w:rtl w:val="0"/>
        </w:rPr>
        <w:t xml:space="preserve">Define consistent information delivery milestones.</w:t>
      </w:r>
    </w:p>
    <w:p w:rsidR="00000000" w:rsidDel="00000000" w:rsidP="00000000" w:rsidRDefault="00000000" w:rsidRPr="00000000" w14:paraId="0000004D">
      <w:pPr>
        <w:numPr>
          <w:ilvl w:val="0"/>
          <w:numId w:val="13"/>
        </w:numPr>
        <w:spacing w:after="36" w:before="36" w:line="240" w:lineRule="auto"/>
        <w:ind w:left="720" w:hanging="360"/>
        <w:rPr/>
      </w:pPr>
      <w:r w:rsidDel="00000000" w:rsidR="00000000" w:rsidRPr="00000000">
        <w:rPr>
          <w:rtl w:val="0"/>
        </w:rPr>
        <w:t xml:space="preserve">Support effective decision-making through managed information exchange.</w:t>
      </w:r>
    </w:p>
    <w:p w:rsidR="00000000" w:rsidDel="00000000" w:rsidP="00000000" w:rsidRDefault="00000000" w:rsidRPr="00000000" w14:paraId="0000004E">
      <w:pPr>
        <w:spacing w:after="36" w:before="36" w:line="240" w:lineRule="auto"/>
        <w:rPr/>
      </w:pPr>
      <w:r w:rsidDel="00000000" w:rsidR="00000000" w:rsidRPr="00000000">
        <w:rPr>
          <w:rtl w:val="0"/>
        </w:rPr>
      </w:r>
    </w:p>
    <w:p w:rsidR="00000000" w:rsidDel="00000000" w:rsidP="00000000" w:rsidRDefault="00000000" w:rsidRPr="00000000" w14:paraId="0000004F">
      <w:pPr>
        <w:spacing w:after="36" w:before="36" w:line="240" w:lineRule="auto"/>
        <w:rPr/>
      </w:pPr>
      <w:r w:rsidDel="00000000" w:rsidR="00000000" w:rsidRPr="00000000">
        <w:rPr>
          <w:rtl w:val="0"/>
        </w:rPr>
      </w:r>
    </w:p>
    <w:p w:rsidR="00000000" w:rsidDel="00000000" w:rsidP="00000000" w:rsidRDefault="00000000" w:rsidRPr="00000000" w14:paraId="00000050">
      <w:pPr>
        <w:pStyle w:val="Subtitle"/>
        <w:spacing w:after="100" w:before="100" w:line="240" w:lineRule="auto"/>
        <w:ind w:left="480" w:right="480" w:firstLine="0"/>
        <w:rPr/>
      </w:pPr>
      <w:bookmarkStart w:colFirst="0" w:colLast="0" w:name="_dye5t9j5j0zf" w:id="4"/>
      <w:bookmarkEnd w:id="4"/>
      <w:r w:rsidDel="00000000" w:rsidR="00000000" w:rsidRPr="00000000">
        <w:rPr>
          <w:rtl w:val="0"/>
        </w:rPr>
        <w:t xml:space="preserve">Project Delivery</w:t>
      </w:r>
    </w:p>
    <w:p w:rsidR="00000000" w:rsidDel="00000000" w:rsidP="00000000" w:rsidRDefault="00000000" w:rsidRPr="00000000" w14:paraId="00000051">
      <w:pPr>
        <w:numPr>
          <w:ilvl w:val="0"/>
          <w:numId w:val="15"/>
        </w:numPr>
        <w:spacing w:after="36" w:before="36" w:line="240" w:lineRule="auto"/>
        <w:ind w:left="720" w:hanging="360"/>
        <w:rPr/>
      </w:pPr>
      <w:r w:rsidDel="00000000" w:rsidR="00000000" w:rsidRPr="00000000">
        <w:rPr>
          <w:rtl w:val="0"/>
        </w:rPr>
        <w:t xml:space="preserve">Enable efficient multi-disciplinary collaboration through our common data environment.</w:t>
      </w:r>
    </w:p>
    <w:p w:rsidR="00000000" w:rsidDel="00000000" w:rsidP="00000000" w:rsidRDefault="00000000" w:rsidRPr="00000000" w14:paraId="00000052">
      <w:pPr>
        <w:numPr>
          <w:ilvl w:val="0"/>
          <w:numId w:val="15"/>
        </w:numPr>
        <w:spacing w:after="36" w:before="36" w:line="240" w:lineRule="auto"/>
        <w:ind w:left="720" w:hanging="360"/>
        <w:rPr/>
      </w:pPr>
      <w:r w:rsidDel="00000000" w:rsidR="00000000" w:rsidRPr="00000000">
        <w:rPr>
          <w:rtl w:val="0"/>
        </w:rPr>
        <w:t xml:space="preserve">Deliver information meeting defined Levels of Information need.</w:t>
      </w:r>
    </w:p>
    <w:p w:rsidR="00000000" w:rsidDel="00000000" w:rsidP="00000000" w:rsidRDefault="00000000" w:rsidRPr="00000000" w14:paraId="00000053">
      <w:pPr>
        <w:numPr>
          <w:ilvl w:val="0"/>
          <w:numId w:val="15"/>
        </w:numPr>
        <w:spacing w:after="36" w:before="36" w:line="240" w:lineRule="auto"/>
        <w:ind w:left="720" w:hanging="360"/>
        <w:rPr/>
      </w:pPr>
      <w:r w:rsidDel="00000000" w:rsidR="00000000" w:rsidRPr="00000000">
        <w:rPr>
          <w:rtl w:val="0"/>
        </w:rPr>
        <w:t xml:space="preserve">Support project and asset lifecycle through structured information management.</w:t>
      </w:r>
    </w:p>
    <w:p w:rsidR="00000000" w:rsidDel="00000000" w:rsidP="00000000" w:rsidRDefault="00000000" w:rsidRPr="00000000" w14:paraId="00000054">
      <w:pPr>
        <w:numPr>
          <w:ilvl w:val="0"/>
          <w:numId w:val="15"/>
        </w:numPr>
        <w:spacing w:after="36" w:before="36" w:line="240" w:lineRule="auto"/>
        <w:ind w:left="720" w:hanging="360"/>
        <w:rPr/>
      </w:pPr>
      <w:r w:rsidDel="00000000" w:rsidR="00000000" w:rsidRPr="00000000">
        <w:rPr>
          <w:rtl w:val="0"/>
        </w:rPr>
        <w:t xml:space="preserve">Reduce risk and improve quality through standardised approaches.</w:t>
      </w:r>
    </w:p>
    <w:p w:rsidR="00000000" w:rsidDel="00000000" w:rsidP="00000000" w:rsidRDefault="00000000" w:rsidRPr="00000000" w14:paraId="00000055">
      <w:pPr>
        <w:spacing w:after="36" w:before="36" w:line="240" w:lineRule="auto"/>
        <w:ind w:left="720" w:firstLine="0"/>
        <w:rPr/>
      </w:pPr>
      <w:r w:rsidDel="00000000" w:rsidR="00000000" w:rsidRPr="00000000">
        <w:rPr>
          <w:rtl w:val="0"/>
        </w:rPr>
      </w:r>
    </w:p>
    <w:p w:rsidR="00000000" w:rsidDel="00000000" w:rsidP="00000000" w:rsidRDefault="00000000" w:rsidRPr="00000000" w14:paraId="00000056">
      <w:pPr>
        <w:pStyle w:val="Subtitle"/>
        <w:spacing w:after="100" w:before="100" w:line="240" w:lineRule="auto"/>
        <w:ind w:left="480" w:right="480" w:firstLine="0"/>
        <w:rPr/>
      </w:pPr>
      <w:bookmarkStart w:colFirst="0" w:colLast="0" w:name="_fgiclegx3y6n" w:id="5"/>
      <w:bookmarkEnd w:id="5"/>
      <w:r w:rsidDel="00000000" w:rsidR="00000000" w:rsidRPr="00000000">
        <w:rPr>
          <w:rtl w:val="0"/>
        </w:rPr>
        <w:t xml:space="preserve">Technical Standards</w:t>
      </w:r>
    </w:p>
    <w:p w:rsidR="00000000" w:rsidDel="00000000" w:rsidP="00000000" w:rsidRDefault="00000000" w:rsidRPr="00000000" w14:paraId="00000057">
      <w:pPr>
        <w:numPr>
          <w:ilvl w:val="0"/>
          <w:numId w:val="19"/>
        </w:numPr>
        <w:spacing w:after="36" w:before="36" w:line="240" w:lineRule="auto"/>
        <w:ind w:left="720" w:hanging="360"/>
        <w:rPr/>
      </w:pPr>
      <w:r w:rsidDel="00000000" w:rsidR="00000000" w:rsidRPr="00000000">
        <w:rPr>
          <w:rtl w:val="0"/>
        </w:rPr>
        <w:t xml:space="preserve">Maintain alignment with UK BIM Framework standards and guidance.</w:t>
      </w:r>
    </w:p>
    <w:p w:rsidR="00000000" w:rsidDel="00000000" w:rsidP="00000000" w:rsidRDefault="00000000" w:rsidRPr="00000000" w14:paraId="00000058">
      <w:pPr>
        <w:numPr>
          <w:ilvl w:val="0"/>
          <w:numId w:val="19"/>
        </w:numPr>
        <w:spacing w:after="36" w:before="36" w:line="240" w:lineRule="auto"/>
        <w:ind w:left="720" w:hanging="360"/>
        <w:rPr/>
      </w:pPr>
      <w:r w:rsidDel="00000000" w:rsidR="00000000" w:rsidRPr="00000000">
        <w:rPr>
          <w:rtl w:val="0"/>
        </w:rPr>
        <w:t xml:space="preserve">Utilise UK-specific standards including Uniclass 2015 classification.</w:t>
      </w:r>
    </w:p>
    <w:p w:rsidR="00000000" w:rsidDel="00000000" w:rsidP="00000000" w:rsidRDefault="00000000" w:rsidRPr="00000000" w14:paraId="00000059">
      <w:pPr>
        <w:numPr>
          <w:ilvl w:val="0"/>
          <w:numId w:val="19"/>
        </w:numPr>
        <w:spacing w:after="36" w:before="36" w:line="240" w:lineRule="auto"/>
        <w:ind w:left="720" w:hanging="360"/>
        <w:rPr/>
      </w:pPr>
      <w:r w:rsidDel="00000000" w:rsidR="00000000" w:rsidRPr="00000000">
        <w:rPr>
          <w:rtl w:val="0"/>
        </w:rPr>
        <w:t xml:space="preserve">Implement appropriate UK security standards and protocols.</w:t>
      </w:r>
    </w:p>
    <w:p w:rsidR="00000000" w:rsidDel="00000000" w:rsidP="00000000" w:rsidRDefault="00000000" w:rsidRPr="00000000" w14:paraId="0000005A">
      <w:pPr>
        <w:numPr>
          <w:ilvl w:val="0"/>
          <w:numId w:val="19"/>
        </w:numPr>
        <w:spacing w:after="36" w:before="36" w:line="240" w:lineRule="auto"/>
        <w:ind w:left="720" w:hanging="360"/>
        <w:rPr/>
      </w:pPr>
      <w:r w:rsidDel="00000000" w:rsidR="00000000" w:rsidRPr="00000000">
        <w:rPr>
          <w:rtl w:val="0"/>
        </w:rPr>
        <w:t xml:space="preserve">Support open standards and interoperability where possible.</w:t>
      </w:r>
    </w:p>
    <w:p w:rsidR="00000000" w:rsidDel="00000000" w:rsidP="00000000" w:rsidRDefault="00000000" w:rsidRPr="00000000" w14:paraId="0000005B">
      <w:pPr>
        <w:spacing w:after="36" w:before="36" w:line="240" w:lineRule="auto"/>
        <w:rPr/>
      </w:pPr>
      <w:r w:rsidDel="00000000" w:rsidR="00000000" w:rsidRPr="00000000">
        <w:rPr>
          <w:rtl w:val="0"/>
        </w:rPr>
      </w:r>
    </w:p>
    <w:p w:rsidR="00000000" w:rsidDel="00000000" w:rsidP="00000000" w:rsidRDefault="00000000" w:rsidRPr="00000000" w14:paraId="0000005C">
      <w:pPr>
        <w:pStyle w:val="Subtitle"/>
        <w:spacing w:after="100" w:before="100" w:line="240" w:lineRule="auto"/>
        <w:ind w:left="480" w:right="480" w:firstLine="0"/>
        <w:rPr/>
      </w:pPr>
      <w:bookmarkStart w:colFirst="0" w:colLast="0" w:name="_ia6h4dgmxymu" w:id="6"/>
      <w:bookmarkEnd w:id="6"/>
      <w:r w:rsidDel="00000000" w:rsidR="00000000" w:rsidRPr="00000000">
        <w:rPr>
          <w:rtl w:val="0"/>
        </w:rPr>
        <w:t xml:space="preserve">Continuous Improvement</w:t>
      </w:r>
    </w:p>
    <w:p w:rsidR="00000000" w:rsidDel="00000000" w:rsidP="00000000" w:rsidRDefault="00000000" w:rsidRPr="00000000" w14:paraId="0000005D">
      <w:pPr>
        <w:numPr>
          <w:ilvl w:val="0"/>
          <w:numId w:val="6"/>
        </w:numPr>
        <w:spacing w:after="36" w:before="36" w:line="240" w:lineRule="auto"/>
        <w:ind w:left="720" w:hanging="360"/>
        <w:rPr/>
      </w:pPr>
      <w:r w:rsidDel="00000000" w:rsidR="00000000" w:rsidRPr="00000000">
        <w:rPr>
          <w:rtl w:val="0"/>
        </w:rPr>
        <w:t xml:space="preserve">Regular review of information management processes.</w:t>
      </w:r>
    </w:p>
    <w:p w:rsidR="00000000" w:rsidDel="00000000" w:rsidP="00000000" w:rsidRDefault="00000000" w:rsidRPr="00000000" w14:paraId="0000005E">
      <w:pPr>
        <w:numPr>
          <w:ilvl w:val="0"/>
          <w:numId w:val="6"/>
        </w:numPr>
        <w:spacing w:after="36" w:before="36" w:line="240" w:lineRule="auto"/>
        <w:ind w:left="720" w:hanging="360"/>
        <w:rPr/>
      </w:pPr>
      <w:r w:rsidDel="00000000" w:rsidR="00000000" w:rsidRPr="00000000">
        <w:rPr>
          <w:rtl w:val="0"/>
        </w:rPr>
        <w:t xml:space="preserve">Capture and application of lessons learned.</w:t>
      </w:r>
    </w:p>
    <w:p w:rsidR="00000000" w:rsidDel="00000000" w:rsidP="00000000" w:rsidRDefault="00000000" w:rsidRPr="00000000" w14:paraId="0000005F">
      <w:pPr>
        <w:numPr>
          <w:ilvl w:val="0"/>
          <w:numId w:val="6"/>
        </w:numPr>
        <w:spacing w:after="36" w:before="36" w:line="240" w:lineRule="auto"/>
        <w:ind w:left="720" w:hanging="360"/>
        <w:rPr/>
      </w:pPr>
      <w:r w:rsidDel="00000000" w:rsidR="00000000" w:rsidRPr="00000000">
        <w:rPr>
          <w:rtl w:val="0"/>
        </w:rPr>
        <w:t xml:space="preserve">Development of staff capability and capacity.</w:t>
      </w:r>
    </w:p>
    <w:p w:rsidR="00000000" w:rsidDel="00000000" w:rsidP="00000000" w:rsidRDefault="00000000" w:rsidRPr="00000000" w14:paraId="00000060">
      <w:pPr>
        <w:numPr>
          <w:ilvl w:val="0"/>
          <w:numId w:val="6"/>
        </w:numPr>
        <w:spacing w:after="36" w:before="36" w:line="240" w:lineRule="auto"/>
        <w:ind w:left="720" w:hanging="360"/>
        <w:rPr/>
      </w:pPr>
      <w:r w:rsidDel="00000000" w:rsidR="00000000" w:rsidRPr="00000000">
        <w:rPr>
          <w:rtl w:val="0"/>
        </w:rPr>
        <w:t xml:space="preserve">Investment in appropriate technologies and training.</w:t>
      </w:r>
    </w:p>
    <w:p w:rsidR="00000000" w:rsidDel="00000000" w:rsidP="00000000" w:rsidRDefault="00000000" w:rsidRPr="00000000" w14:paraId="00000061">
      <w:pPr>
        <w:spacing w:after="36" w:before="36" w:line="240" w:lineRule="auto"/>
        <w:ind w:left="720" w:firstLine="0"/>
        <w:rPr/>
      </w:pPr>
      <w:r w:rsidDel="00000000" w:rsidR="00000000" w:rsidRPr="00000000">
        <w:rPr>
          <w:rtl w:val="0"/>
        </w:rPr>
      </w:r>
    </w:p>
    <w:p w:rsidR="00000000" w:rsidDel="00000000" w:rsidP="00000000" w:rsidRDefault="00000000" w:rsidRPr="00000000" w14:paraId="00000062">
      <w:pPr>
        <w:pStyle w:val="Heading1"/>
        <w:rPr/>
      </w:pPr>
      <w:bookmarkStart w:colFirst="0" w:colLast="0" w:name="_5172yam5j3mf" w:id="7"/>
      <w:bookmarkEnd w:id="7"/>
      <w:r w:rsidDel="00000000" w:rsidR="00000000" w:rsidRPr="00000000">
        <w:rPr>
          <w:rtl w:val="0"/>
        </w:rPr>
        <w:t xml:space="preserve">Key Principles</w:t>
      </w:r>
    </w:p>
    <w:p w:rsidR="00000000" w:rsidDel="00000000" w:rsidP="00000000" w:rsidRDefault="00000000" w:rsidRPr="00000000" w14:paraId="00000063">
      <w:pPr>
        <w:pStyle w:val="Subtitle"/>
        <w:rPr/>
      </w:pPr>
      <w:bookmarkStart w:colFirst="0" w:colLast="0" w:name="_strqa3fi1pqi" w:id="8"/>
      <w:bookmarkEnd w:id="8"/>
      <w:r w:rsidDel="00000000" w:rsidR="00000000" w:rsidRPr="00000000">
        <w:rPr>
          <w:rtl w:val="0"/>
        </w:rPr>
        <w:t xml:space="preserve">Information Management Functions</w:t>
      </w:r>
    </w:p>
    <w:p w:rsidR="00000000" w:rsidDel="00000000" w:rsidP="00000000" w:rsidRDefault="00000000" w:rsidRPr="00000000" w14:paraId="00000064">
      <w:pPr>
        <w:numPr>
          <w:ilvl w:val="0"/>
          <w:numId w:val="18"/>
        </w:numPr>
        <w:spacing w:after="36" w:before="36" w:line="240" w:lineRule="auto"/>
        <w:ind w:left="720" w:hanging="360"/>
        <w:rPr/>
      </w:pPr>
      <w:r w:rsidDel="00000000" w:rsidR="00000000" w:rsidRPr="00000000">
        <w:rPr>
          <w:rtl w:val="0"/>
        </w:rPr>
        <w:t xml:space="preserve">Clear assignment of information management functions at organisational, project and task team levels.</w:t>
      </w:r>
    </w:p>
    <w:p w:rsidR="00000000" w:rsidDel="00000000" w:rsidP="00000000" w:rsidRDefault="00000000" w:rsidRPr="00000000" w14:paraId="00000065">
      <w:pPr>
        <w:numPr>
          <w:ilvl w:val="0"/>
          <w:numId w:val="18"/>
        </w:numPr>
        <w:spacing w:after="36" w:before="36" w:line="240" w:lineRule="auto"/>
        <w:ind w:left="720" w:hanging="360"/>
        <w:rPr/>
      </w:pPr>
      <w:r w:rsidDel="00000000" w:rsidR="00000000" w:rsidRPr="00000000">
        <w:rPr>
          <w:rtl w:val="0"/>
        </w:rPr>
        <w:t xml:space="preserve">Defined roles and responsibilities aligned with ISO 19650.</w:t>
      </w:r>
    </w:p>
    <w:p w:rsidR="00000000" w:rsidDel="00000000" w:rsidP="00000000" w:rsidRDefault="00000000" w:rsidRPr="00000000" w14:paraId="00000066">
      <w:pPr>
        <w:numPr>
          <w:ilvl w:val="0"/>
          <w:numId w:val="18"/>
        </w:numPr>
        <w:spacing w:after="36" w:before="36" w:line="240" w:lineRule="auto"/>
        <w:ind w:left="720" w:hanging="360"/>
        <w:rPr/>
      </w:pPr>
      <w:r w:rsidDel="00000000" w:rsidR="00000000" w:rsidRPr="00000000">
        <w:rPr>
          <w:rtl w:val="0"/>
        </w:rPr>
        <w:t xml:space="preserve">Appropriate delegation of authority and decision-making.</w:t>
      </w:r>
    </w:p>
    <w:p w:rsidR="00000000" w:rsidDel="00000000" w:rsidP="00000000" w:rsidRDefault="00000000" w:rsidRPr="00000000" w14:paraId="00000067">
      <w:pPr>
        <w:numPr>
          <w:ilvl w:val="0"/>
          <w:numId w:val="18"/>
        </w:numPr>
        <w:spacing w:after="36" w:before="36" w:line="240" w:lineRule="auto"/>
        <w:ind w:left="720" w:hanging="360"/>
        <w:rPr>
          <w:i w:val="1"/>
          <w:iCs w:val="1"/>
        </w:rPr>
      </w:pPr>
      <w:r w:rsidDel="00000000" w:rsidR="00000000" w:rsidRPr="00000000">
        <w:rPr>
          <w:rtl w:val="0"/>
        </w:rPr>
        <w:t xml:space="preserve">Regular review of capability and capacity.</w:t>
      </w:r>
    </w:p>
    <w:p w:rsidR="00000000" w:rsidDel="00000000" w:rsidP="00000000" w:rsidRDefault="00000000" w:rsidRPr="00000000" w14:paraId="00000068">
      <w:pPr>
        <w:spacing w:after="36" w:before="36" w:line="240" w:lineRule="auto"/>
        <w:ind w:left="720" w:firstLine="0"/>
        <w:rPr/>
      </w:pPr>
      <w:r w:rsidDel="00000000" w:rsidR="00000000" w:rsidRPr="00000000">
        <w:rPr>
          <w:rtl w:val="0"/>
        </w:rPr>
      </w:r>
    </w:p>
    <w:p w:rsidR="00000000" w:rsidDel="00000000" w:rsidP="00000000" w:rsidRDefault="00000000" w:rsidRPr="00000000" w14:paraId="00000069">
      <w:pPr>
        <w:pStyle w:val="Subtitle"/>
        <w:spacing w:after="100" w:before="100" w:line="240" w:lineRule="auto"/>
        <w:ind w:left="480" w:right="480" w:firstLine="0"/>
        <w:rPr/>
      </w:pPr>
      <w:bookmarkStart w:colFirst="0" w:colLast="0" w:name="_r007qzrlgdhc" w:id="9"/>
      <w:bookmarkEnd w:id="9"/>
      <w:r w:rsidDel="00000000" w:rsidR="00000000" w:rsidRPr="00000000">
        <w:rPr>
          <w:rtl w:val="0"/>
        </w:rPr>
        <w:t xml:space="preserve">Information Container Management</w:t>
      </w:r>
    </w:p>
    <w:p w:rsidR="00000000" w:rsidDel="00000000" w:rsidP="00000000" w:rsidRDefault="00000000" w:rsidRPr="00000000" w14:paraId="0000006A">
      <w:pPr>
        <w:numPr>
          <w:ilvl w:val="0"/>
          <w:numId w:val="3"/>
        </w:numPr>
        <w:spacing w:after="0" w:afterAutospacing="0" w:before="100" w:line="240" w:lineRule="auto"/>
        <w:ind w:left="720" w:right="480" w:hanging="360"/>
        <w:rPr>
          <w:u w:val="none"/>
        </w:rPr>
      </w:pPr>
      <w:r w:rsidDel="00000000" w:rsidR="00000000" w:rsidRPr="00000000">
        <w:rPr>
          <w:rtl w:val="0"/>
        </w:rPr>
        <w:t xml:space="preserve">Structured approach to information container creation and management.</w:t>
      </w:r>
    </w:p>
    <w:p w:rsidR="00000000" w:rsidDel="00000000" w:rsidP="00000000" w:rsidRDefault="00000000" w:rsidRPr="00000000" w14:paraId="0000006B">
      <w:pPr>
        <w:numPr>
          <w:ilvl w:val="0"/>
          <w:numId w:val="3"/>
        </w:numPr>
        <w:spacing w:after="36" w:before="36" w:line="240" w:lineRule="auto"/>
        <w:ind w:left="720" w:hanging="360"/>
        <w:rPr/>
      </w:pPr>
      <w:r w:rsidDel="00000000" w:rsidR="00000000" w:rsidRPr="00000000">
        <w:rPr>
          <w:rtl w:val="0"/>
        </w:rPr>
        <w:t xml:space="preserve">Clear federation strategy for complex projects.</w:t>
      </w:r>
    </w:p>
    <w:p w:rsidR="00000000" w:rsidDel="00000000" w:rsidP="00000000" w:rsidRDefault="00000000" w:rsidRPr="00000000" w14:paraId="0000006C">
      <w:pPr>
        <w:numPr>
          <w:ilvl w:val="0"/>
          <w:numId w:val="3"/>
        </w:numPr>
        <w:spacing w:after="36" w:before="36" w:line="240" w:lineRule="auto"/>
        <w:ind w:left="720" w:hanging="360"/>
        <w:rPr/>
      </w:pPr>
      <w:r w:rsidDel="00000000" w:rsidR="00000000" w:rsidRPr="00000000">
        <w:rPr>
          <w:rtl w:val="0"/>
        </w:rPr>
        <w:t xml:space="preserve">Implementation of standard naming conventions.</w:t>
      </w:r>
    </w:p>
    <w:p w:rsidR="00000000" w:rsidDel="00000000" w:rsidP="00000000" w:rsidRDefault="00000000" w:rsidRPr="00000000" w14:paraId="0000006D">
      <w:pPr>
        <w:numPr>
          <w:ilvl w:val="0"/>
          <w:numId w:val="3"/>
        </w:numPr>
        <w:spacing w:after="36" w:before="36" w:line="240" w:lineRule="auto"/>
        <w:ind w:left="720" w:hanging="360"/>
        <w:rPr/>
      </w:pPr>
      <w:r w:rsidDel="00000000" w:rsidR="00000000" w:rsidRPr="00000000">
        <w:rPr>
          <w:rtl w:val="0"/>
        </w:rPr>
        <w:t xml:space="preserve">Version and revision control through a common data environment.</w:t>
      </w:r>
    </w:p>
    <w:p w:rsidR="00000000" w:rsidDel="00000000" w:rsidP="00000000" w:rsidRDefault="00000000" w:rsidRPr="00000000" w14:paraId="0000006E">
      <w:pPr>
        <w:spacing w:after="36" w:before="36" w:line="240" w:lineRule="auto"/>
        <w:rPr/>
      </w:pPr>
      <w:r w:rsidDel="00000000" w:rsidR="00000000" w:rsidRPr="00000000">
        <w:rPr>
          <w:rtl w:val="0"/>
        </w:rPr>
      </w:r>
    </w:p>
    <w:p w:rsidR="00000000" w:rsidDel="00000000" w:rsidP="00000000" w:rsidRDefault="00000000" w:rsidRPr="00000000" w14:paraId="0000006F">
      <w:pPr>
        <w:spacing w:after="36" w:before="36" w:line="240" w:lineRule="auto"/>
        <w:rPr/>
      </w:pPr>
      <w:r w:rsidDel="00000000" w:rsidR="00000000" w:rsidRPr="00000000">
        <w:rPr>
          <w:rtl w:val="0"/>
        </w:rPr>
      </w:r>
    </w:p>
    <w:p w:rsidR="00000000" w:rsidDel="00000000" w:rsidP="00000000" w:rsidRDefault="00000000" w:rsidRPr="00000000" w14:paraId="00000070">
      <w:pPr>
        <w:spacing w:after="36" w:before="36" w:line="240" w:lineRule="auto"/>
        <w:rPr/>
      </w:pPr>
      <w:r w:rsidDel="00000000" w:rsidR="00000000" w:rsidRPr="00000000">
        <w:rPr>
          <w:rtl w:val="0"/>
        </w:rPr>
      </w:r>
    </w:p>
    <w:p w:rsidR="00000000" w:rsidDel="00000000" w:rsidP="00000000" w:rsidRDefault="00000000" w:rsidRPr="00000000" w14:paraId="00000071">
      <w:pPr>
        <w:pStyle w:val="Subtitle"/>
        <w:spacing w:after="100" w:before="100" w:line="240" w:lineRule="auto"/>
        <w:ind w:left="480" w:right="480" w:firstLine="0"/>
        <w:rPr/>
      </w:pPr>
      <w:bookmarkStart w:colFirst="0" w:colLast="0" w:name="_23y6rlcug5xe" w:id="10"/>
      <w:bookmarkEnd w:id="10"/>
      <w:r w:rsidDel="00000000" w:rsidR="00000000" w:rsidRPr="00000000">
        <w:rPr>
          <w:rtl w:val="0"/>
        </w:rPr>
        <w:t xml:space="preserve">Quality Management</w:t>
      </w:r>
    </w:p>
    <w:p w:rsidR="00000000" w:rsidDel="00000000" w:rsidP="00000000" w:rsidRDefault="00000000" w:rsidRPr="00000000" w14:paraId="00000072">
      <w:pPr>
        <w:numPr>
          <w:ilvl w:val="0"/>
          <w:numId w:val="12"/>
        </w:numPr>
        <w:spacing w:after="36" w:before="36" w:line="240" w:lineRule="auto"/>
        <w:ind w:left="720" w:hanging="360"/>
        <w:rPr/>
      </w:pPr>
      <w:r w:rsidDel="00000000" w:rsidR="00000000" w:rsidRPr="00000000">
        <w:rPr>
          <w:rtl w:val="0"/>
        </w:rPr>
        <w:t xml:space="preserve">Defined checking, review and approval processes.</w:t>
      </w:r>
    </w:p>
    <w:p w:rsidR="00000000" w:rsidDel="00000000" w:rsidP="00000000" w:rsidRDefault="00000000" w:rsidRPr="00000000" w14:paraId="00000073">
      <w:pPr>
        <w:numPr>
          <w:ilvl w:val="0"/>
          <w:numId w:val="12"/>
        </w:numPr>
        <w:spacing w:after="36" w:before="36" w:line="240" w:lineRule="auto"/>
        <w:ind w:left="720" w:hanging="360"/>
        <w:rPr/>
      </w:pPr>
      <w:r w:rsidDel="00000000" w:rsidR="00000000" w:rsidRPr="00000000">
        <w:rPr>
          <w:rtl w:val="0"/>
        </w:rPr>
        <w:t xml:space="preserve">Implementation of specified standards and methods.</w:t>
      </w:r>
    </w:p>
    <w:p w:rsidR="00000000" w:rsidDel="00000000" w:rsidP="00000000" w:rsidRDefault="00000000" w:rsidRPr="00000000" w14:paraId="00000074">
      <w:pPr>
        <w:numPr>
          <w:ilvl w:val="0"/>
          <w:numId w:val="12"/>
        </w:numPr>
        <w:spacing w:after="36" w:before="36" w:line="240" w:lineRule="auto"/>
        <w:ind w:left="720" w:hanging="360"/>
        <w:rPr/>
      </w:pPr>
      <w:r w:rsidDel="00000000" w:rsidR="00000000" w:rsidRPr="00000000">
        <w:rPr>
          <w:rtl w:val="0"/>
        </w:rPr>
        <w:t xml:space="preserve">Clear acceptance criteria for information exchanges.</w:t>
      </w:r>
    </w:p>
    <w:p w:rsidR="00000000" w:rsidDel="00000000" w:rsidP="00000000" w:rsidRDefault="00000000" w:rsidRPr="00000000" w14:paraId="00000075">
      <w:pPr>
        <w:numPr>
          <w:ilvl w:val="0"/>
          <w:numId w:val="12"/>
        </w:numPr>
        <w:spacing w:after="36" w:before="36" w:line="240" w:lineRule="auto"/>
        <w:ind w:left="720" w:hanging="360"/>
        <w:rPr/>
      </w:pPr>
      <w:r w:rsidDel="00000000" w:rsidR="00000000" w:rsidRPr="00000000">
        <w:rPr>
          <w:rtl w:val="0"/>
        </w:rPr>
        <w:t xml:space="preserve">Regular auditing of compliance.</w:t>
      </w:r>
    </w:p>
    <w:p w:rsidR="00000000" w:rsidDel="00000000" w:rsidP="00000000" w:rsidRDefault="00000000" w:rsidRPr="00000000" w14:paraId="00000076">
      <w:pPr>
        <w:spacing w:after="36" w:before="36" w:line="240" w:lineRule="auto"/>
        <w:rPr/>
      </w:pPr>
      <w:r w:rsidDel="00000000" w:rsidR="00000000" w:rsidRPr="00000000">
        <w:rPr>
          <w:rtl w:val="0"/>
        </w:rPr>
      </w:r>
    </w:p>
    <w:p w:rsidR="00000000" w:rsidDel="00000000" w:rsidP="00000000" w:rsidRDefault="00000000" w:rsidRPr="00000000" w14:paraId="00000077">
      <w:pPr>
        <w:pStyle w:val="Subtitle"/>
        <w:spacing w:after="100" w:before="100" w:line="240" w:lineRule="auto"/>
        <w:ind w:left="480" w:right="480" w:firstLine="0"/>
        <w:rPr/>
      </w:pPr>
      <w:bookmarkStart w:colFirst="0" w:colLast="0" w:name="_6tu1qv5jsoe4" w:id="11"/>
      <w:bookmarkEnd w:id="11"/>
      <w:r w:rsidDel="00000000" w:rsidR="00000000" w:rsidRPr="00000000">
        <w:rPr>
          <w:rtl w:val="0"/>
        </w:rPr>
        <w:t xml:space="preserve">Security Management</w:t>
      </w:r>
    </w:p>
    <w:p w:rsidR="00000000" w:rsidDel="00000000" w:rsidP="00000000" w:rsidRDefault="00000000" w:rsidRPr="00000000" w14:paraId="00000078">
      <w:pPr>
        <w:numPr>
          <w:ilvl w:val="0"/>
          <w:numId w:val="11"/>
        </w:numPr>
        <w:spacing w:after="36" w:before="36" w:line="240" w:lineRule="auto"/>
        <w:ind w:left="720" w:hanging="360"/>
        <w:rPr/>
      </w:pPr>
      <w:r w:rsidDel="00000000" w:rsidR="00000000" w:rsidRPr="00000000">
        <w:rPr>
          <w:rtl w:val="0"/>
        </w:rPr>
        <w:t xml:space="preserve">Security triage process for all projects.</w:t>
      </w:r>
    </w:p>
    <w:p w:rsidR="00000000" w:rsidDel="00000000" w:rsidP="00000000" w:rsidRDefault="00000000" w:rsidRPr="00000000" w14:paraId="00000079">
      <w:pPr>
        <w:numPr>
          <w:ilvl w:val="0"/>
          <w:numId w:val="11"/>
        </w:numPr>
        <w:spacing w:after="36" w:before="36" w:line="240" w:lineRule="auto"/>
        <w:ind w:left="720" w:hanging="360"/>
        <w:rPr/>
      </w:pPr>
      <w:r w:rsidDel="00000000" w:rsidR="00000000" w:rsidRPr="00000000">
        <w:rPr>
          <w:rtl w:val="0"/>
        </w:rPr>
        <w:t xml:space="preserve">Proportionate security measures based on sensitivity.</w:t>
      </w:r>
    </w:p>
    <w:p w:rsidR="00000000" w:rsidDel="00000000" w:rsidP="00000000" w:rsidRDefault="00000000" w:rsidRPr="00000000" w14:paraId="0000007A">
      <w:pPr>
        <w:numPr>
          <w:ilvl w:val="0"/>
          <w:numId w:val="11"/>
        </w:numPr>
        <w:spacing w:after="36" w:before="36" w:line="240" w:lineRule="auto"/>
        <w:ind w:left="720" w:hanging="360"/>
        <w:rPr/>
      </w:pPr>
      <w:r w:rsidDel="00000000" w:rsidR="00000000" w:rsidRPr="00000000">
        <w:rPr>
          <w:rtl w:val="0"/>
        </w:rPr>
        <w:t xml:space="preserve">Management of access rights and permissions.</w:t>
      </w:r>
    </w:p>
    <w:p w:rsidR="00000000" w:rsidDel="00000000" w:rsidP="00000000" w:rsidRDefault="00000000" w:rsidRPr="00000000" w14:paraId="0000007B">
      <w:pPr>
        <w:numPr>
          <w:ilvl w:val="0"/>
          <w:numId w:val="11"/>
        </w:numPr>
        <w:spacing w:after="36" w:before="36" w:line="240" w:lineRule="auto"/>
        <w:ind w:left="720" w:hanging="360"/>
        <w:rPr/>
      </w:pPr>
      <w:r w:rsidDel="00000000" w:rsidR="00000000" w:rsidRPr="00000000">
        <w:rPr>
          <w:rtl w:val="0"/>
        </w:rPr>
        <w:t xml:space="preserve">Security breach/incident response procedures.</w:t>
      </w:r>
    </w:p>
    <w:p w:rsidR="00000000" w:rsidDel="00000000" w:rsidP="00000000" w:rsidRDefault="00000000" w:rsidRPr="00000000" w14:paraId="0000007C">
      <w:pPr>
        <w:pStyle w:val="Subtitle"/>
        <w:spacing w:after="100" w:before="100" w:line="240" w:lineRule="auto"/>
        <w:ind w:left="480" w:right="480" w:firstLine="0"/>
        <w:rPr/>
      </w:pPr>
      <w:bookmarkStart w:colFirst="0" w:colLast="0" w:name="_28nol6c17ry1" w:id="12"/>
      <w:bookmarkEnd w:id="12"/>
      <w:r w:rsidDel="00000000" w:rsidR="00000000" w:rsidRPr="00000000">
        <w:rPr>
          <w:rtl w:val="0"/>
        </w:rPr>
        <w:t xml:space="preserve">Collaborative Working</w:t>
      </w:r>
    </w:p>
    <w:p w:rsidR="00000000" w:rsidDel="00000000" w:rsidP="00000000" w:rsidRDefault="00000000" w:rsidRPr="00000000" w14:paraId="0000007D">
      <w:pPr>
        <w:numPr>
          <w:ilvl w:val="0"/>
          <w:numId w:val="8"/>
        </w:numPr>
        <w:spacing w:after="36" w:before="36" w:line="240" w:lineRule="auto"/>
        <w:ind w:left="720" w:hanging="360"/>
        <w:rPr/>
      </w:pPr>
      <w:r w:rsidDel="00000000" w:rsidR="00000000" w:rsidRPr="00000000">
        <w:rPr>
          <w:rtl w:val="0"/>
        </w:rPr>
        <w:t xml:space="preserve">Use of common data environment solutions</w:t>
      </w:r>
    </w:p>
    <w:p w:rsidR="00000000" w:rsidDel="00000000" w:rsidP="00000000" w:rsidRDefault="00000000" w:rsidRPr="00000000" w14:paraId="0000007E">
      <w:pPr>
        <w:numPr>
          <w:ilvl w:val="0"/>
          <w:numId w:val="8"/>
        </w:numPr>
        <w:spacing w:after="36" w:before="36" w:line="240" w:lineRule="auto"/>
        <w:ind w:left="720" w:hanging="360"/>
        <w:rPr/>
      </w:pPr>
      <w:r w:rsidDel="00000000" w:rsidR="00000000" w:rsidRPr="00000000">
        <w:rPr>
          <w:rtl w:val="0"/>
        </w:rPr>
        <w:t xml:space="preserve">Clear communication protocols</w:t>
      </w:r>
    </w:p>
    <w:p w:rsidR="00000000" w:rsidDel="00000000" w:rsidP="00000000" w:rsidRDefault="00000000" w:rsidRPr="00000000" w14:paraId="0000007F">
      <w:pPr>
        <w:numPr>
          <w:ilvl w:val="0"/>
          <w:numId w:val="8"/>
        </w:numPr>
        <w:spacing w:after="36" w:before="36" w:line="240" w:lineRule="auto"/>
        <w:ind w:left="720" w:hanging="360"/>
        <w:rPr/>
      </w:pPr>
      <w:r w:rsidDel="00000000" w:rsidR="00000000" w:rsidRPr="00000000">
        <w:rPr>
          <w:rtl w:val="0"/>
        </w:rPr>
        <w:t xml:space="preserve">Defined information exchange processes</w:t>
      </w:r>
    </w:p>
    <w:p w:rsidR="00000000" w:rsidDel="00000000" w:rsidP="00000000" w:rsidRDefault="00000000" w:rsidRPr="00000000" w14:paraId="00000080">
      <w:pPr>
        <w:numPr>
          <w:ilvl w:val="0"/>
          <w:numId w:val="8"/>
        </w:numPr>
        <w:spacing w:after="36" w:before="36" w:line="240" w:lineRule="auto"/>
        <w:ind w:left="720" w:hanging="360"/>
        <w:rPr/>
      </w:pPr>
      <w:r w:rsidDel="00000000" w:rsidR="00000000" w:rsidRPr="00000000">
        <w:rPr>
          <w:rtl w:val="0"/>
        </w:rPr>
        <w:t xml:space="preserve">Support for multi-disciplinary coordination </w:t>
      </w:r>
    </w:p>
    <w:p w:rsidR="00000000" w:rsidDel="00000000" w:rsidP="00000000" w:rsidRDefault="00000000" w:rsidRPr="00000000" w14:paraId="00000081">
      <w:pPr>
        <w:spacing w:after="36" w:before="36" w:line="240" w:lineRule="auto"/>
        <w:rPr>
          <w:highlight w:val="black"/>
        </w:rPr>
      </w:pPr>
      <w:r w:rsidDel="00000000" w:rsidR="00000000" w:rsidRPr="00000000">
        <w:rPr>
          <w:rtl w:val="0"/>
        </w:rPr>
      </w:r>
    </w:p>
    <w:p w:rsidR="00000000" w:rsidDel="00000000" w:rsidP="00000000" w:rsidRDefault="00000000" w:rsidRPr="00000000" w14:paraId="00000082">
      <w:pPr>
        <w:spacing w:after="36" w:before="36" w:line="240" w:lineRule="auto"/>
        <w:rPr>
          <w:highlight w:val="black"/>
        </w:rPr>
      </w:pPr>
      <w:r w:rsidDel="00000000" w:rsidR="00000000" w:rsidRPr="00000000">
        <w:rPr>
          <w:rtl w:val="0"/>
        </w:rPr>
      </w:r>
    </w:p>
    <w:p w:rsidR="00000000" w:rsidDel="00000000" w:rsidP="00000000" w:rsidRDefault="00000000" w:rsidRPr="00000000" w14:paraId="00000083">
      <w:pPr>
        <w:spacing w:after="36" w:before="36" w:line="240" w:lineRule="auto"/>
        <w:rPr>
          <w:highlight w:val="black"/>
        </w:rPr>
      </w:pPr>
      <w:r w:rsidDel="00000000" w:rsidR="00000000" w:rsidRPr="00000000">
        <w:rPr>
          <w:rtl w:val="0"/>
        </w:rPr>
      </w:r>
    </w:p>
    <w:p w:rsidR="00000000" w:rsidDel="00000000" w:rsidP="00000000" w:rsidRDefault="00000000" w:rsidRPr="00000000" w14:paraId="00000084">
      <w:pPr>
        <w:pStyle w:val="Heading1"/>
        <w:spacing w:after="36" w:before="36" w:line="240" w:lineRule="auto"/>
        <w:rPr/>
      </w:pPr>
      <w:bookmarkStart w:colFirst="0" w:colLast="0" w:name="_jg5cszmhvsxh" w:id="13"/>
      <w:bookmarkEnd w:id="13"/>
      <w:r w:rsidDel="00000000" w:rsidR="00000000" w:rsidRPr="00000000">
        <w:rPr>
          <w:rtl w:val="0"/>
        </w:rPr>
        <w:t xml:space="preserve">Roles and Responsibilities</w:t>
      </w:r>
    </w:p>
    <w:p w:rsidR="00000000" w:rsidDel="00000000" w:rsidP="00000000" w:rsidRDefault="00000000" w:rsidRPr="00000000" w14:paraId="00000085">
      <w:pPr>
        <w:pStyle w:val="Subtitle"/>
        <w:ind w:left="0" w:firstLine="0"/>
        <w:rPr/>
      </w:pPr>
      <w:bookmarkStart w:colFirst="0" w:colLast="0" w:name="_30z6pi962evk" w:id="14"/>
      <w:bookmarkEnd w:id="14"/>
      <w:r w:rsidDel="00000000" w:rsidR="00000000" w:rsidRPr="00000000">
        <w:rPr>
          <w:rtl w:val="0"/>
        </w:rPr>
        <w:t xml:space="preserve">Directors</w:t>
      </w:r>
    </w:p>
    <w:p w:rsidR="00000000" w:rsidDel="00000000" w:rsidP="00000000" w:rsidRDefault="00000000" w:rsidRPr="00000000" w14:paraId="00000086">
      <w:pPr>
        <w:spacing w:after="240" w:before="240" w:line="240" w:lineRule="auto"/>
        <w:rPr/>
      </w:pPr>
      <w:r w:rsidDel="00000000" w:rsidR="00000000" w:rsidRPr="00000000">
        <w:rPr>
          <w:rtl w:val="0"/>
        </w:rPr>
        <w:t xml:space="preserve">Directors are responsible for the overall accountability of information management. They allocate necessary resources and investments, establish strategic direction, and review relevant policies. </w:t>
      </w:r>
    </w:p>
    <w:p w:rsidR="00000000" w:rsidDel="00000000" w:rsidP="00000000" w:rsidRDefault="00000000" w:rsidRPr="00000000" w14:paraId="00000087">
      <w:pPr>
        <w:spacing w:after="240" w:before="240" w:line="240" w:lineRule="auto"/>
        <w:rPr/>
      </w:pPr>
      <w:r w:rsidDel="00000000" w:rsidR="00000000" w:rsidRPr="00000000">
        <w:rPr>
          <w:rtl w:val="0"/>
        </w:rPr>
        <w:t xml:space="preserve">Additionally, they sign off on key appointments and may assume the Lead Appointed Party role when applicable. </w:t>
      </w:r>
    </w:p>
    <w:p w:rsidR="00000000" w:rsidDel="00000000" w:rsidP="00000000" w:rsidRDefault="00000000" w:rsidRPr="00000000" w14:paraId="00000088">
      <w:pPr>
        <w:spacing w:after="240" w:before="240" w:line="240" w:lineRule="auto"/>
        <w:rPr/>
      </w:pPr>
      <w:r w:rsidDel="00000000" w:rsidR="00000000" w:rsidRPr="00000000">
        <w:rPr>
          <w:rtl w:val="0"/>
        </w:rPr>
        <w:t xml:space="preserve">A crucial task for Directors/BIM Manager is the development of BIM Execution Plans. They also coordinate information delivery across the task team and manage information exchange. Quality assurance of all deliverables is a key responsibility to ensure project success.</w:t>
      </w:r>
    </w:p>
    <w:p w:rsidR="00000000" w:rsidDel="00000000" w:rsidP="00000000" w:rsidRDefault="00000000" w:rsidRPr="00000000" w14:paraId="00000089">
      <w:pPr>
        <w:pStyle w:val="Subtitle"/>
        <w:spacing w:after="240" w:before="240" w:line="240" w:lineRule="auto"/>
        <w:ind w:left="0" w:firstLine="0"/>
        <w:rPr/>
      </w:pPr>
      <w:bookmarkStart w:colFirst="0" w:colLast="0" w:name="_5bqjm0kd89go" w:id="15"/>
      <w:bookmarkEnd w:id="15"/>
      <w:r w:rsidDel="00000000" w:rsidR="00000000" w:rsidRPr="00000000">
        <w:rPr>
          <w:rtl w:val="0"/>
        </w:rPr>
        <w:t xml:space="preserve">Project Leads/Task Team Managers</w:t>
      </w:r>
    </w:p>
    <w:p w:rsidR="00000000" w:rsidDel="00000000" w:rsidP="00000000" w:rsidRDefault="00000000" w:rsidRPr="00000000" w14:paraId="0000008A">
      <w:pPr>
        <w:spacing w:after="240" w:before="240" w:line="240" w:lineRule="auto"/>
        <w:rPr/>
      </w:pPr>
      <w:r w:rsidDel="00000000" w:rsidR="00000000" w:rsidRPr="00000000">
        <w:rPr>
          <w:rtl w:val="0"/>
        </w:rPr>
        <w:t xml:space="preserve">Project Leads and Task Team Managers are responsible for implementing established information management processes. </w:t>
      </w:r>
    </w:p>
    <w:p w:rsidR="00000000" w:rsidDel="00000000" w:rsidP="00000000" w:rsidRDefault="00000000" w:rsidRPr="00000000" w14:paraId="0000008B">
      <w:pPr>
        <w:spacing w:after="240" w:before="240" w:line="240" w:lineRule="auto"/>
        <w:rPr/>
      </w:pPr>
      <w:r w:rsidDel="00000000" w:rsidR="00000000" w:rsidRPr="00000000">
        <w:rPr>
          <w:rtl w:val="0"/>
        </w:rPr>
        <w:t xml:space="preserve">They coordinate the production of discipline-specific information, ensuring compliance with relevant standards and procedures. </w:t>
      </w:r>
    </w:p>
    <w:p w:rsidR="00000000" w:rsidDel="00000000" w:rsidP="00000000" w:rsidRDefault="00000000" w:rsidRPr="00000000" w14:paraId="0000008C">
      <w:pPr>
        <w:spacing w:after="240" w:before="240" w:line="240" w:lineRule="auto"/>
        <w:rPr/>
      </w:pPr>
      <w:r w:rsidDel="00000000" w:rsidR="00000000" w:rsidRPr="00000000">
        <w:rPr>
          <w:rtl w:val="0"/>
        </w:rPr>
        <w:t xml:space="preserve">Quality control of deliverables is a critical aspect of their role, ensuring the accuracy and consistency of project information.</w:t>
      </w:r>
    </w:p>
    <w:p w:rsidR="00000000" w:rsidDel="00000000" w:rsidP="00000000" w:rsidRDefault="00000000" w:rsidRPr="00000000" w14:paraId="0000008D">
      <w:pPr>
        <w:pStyle w:val="Subtitle"/>
        <w:spacing w:after="240" w:before="240" w:line="240" w:lineRule="auto"/>
        <w:ind w:left="0" w:firstLine="0"/>
        <w:rPr/>
      </w:pPr>
      <w:bookmarkStart w:colFirst="0" w:colLast="0" w:name="_k75077i6vmbg" w:id="16"/>
      <w:bookmarkEnd w:id="16"/>
      <w:r w:rsidDel="00000000" w:rsidR="00000000" w:rsidRPr="00000000">
        <w:rPr>
          <w:rtl w:val="0"/>
        </w:rPr>
        <w:t xml:space="preserve">Technical Support</w:t>
      </w:r>
    </w:p>
    <w:p w:rsidR="00000000" w:rsidDel="00000000" w:rsidP="00000000" w:rsidRDefault="00000000" w:rsidRPr="00000000" w14:paraId="0000008E">
      <w:pPr>
        <w:spacing w:after="240" w:before="240" w:line="240" w:lineRule="auto"/>
        <w:rPr/>
      </w:pPr>
      <w:r w:rsidDel="00000000" w:rsidR="00000000" w:rsidRPr="00000000">
        <w:rPr>
          <w:rtl w:val="0"/>
        </w:rPr>
        <w:t xml:space="preserve">Technical Support personnel are responsible for maintaining common data environment solutions, providing software and systems support, and implementing technical standards. </w:t>
      </w:r>
    </w:p>
    <w:p w:rsidR="00000000" w:rsidDel="00000000" w:rsidP="00000000" w:rsidRDefault="00000000" w:rsidRPr="00000000" w14:paraId="0000008F">
      <w:pPr>
        <w:spacing w:after="240" w:before="240" w:line="240" w:lineRule="auto"/>
        <w:rPr/>
      </w:pPr>
      <w:r w:rsidDel="00000000" w:rsidR="00000000" w:rsidRPr="00000000">
        <w:rPr>
          <w:rtl w:val="0"/>
        </w:rPr>
        <w:t xml:space="preserve">They play a vital role in ensuring the security of project information through effective security controls and monitoring.</w:t>
      </w:r>
    </w:p>
    <w:p w:rsidR="00000000" w:rsidDel="00000000" w:rsidP="00000000" w:rsidRDefault="00000000" w:rsidRPr="00000000" w14:paraId="00000090">
      <w:pPr>
        <w:pStyle w:val="Heading1"/>
        <w:spacing w:after="240" w:before="240" w:line="240" w:lineRule="auto"/>
        <w:rPr/>
      </w:pPr>
      <w:bookmarkStart w:colFirst="0" w:colLast="0" w:name="_iy1ykm7x8kj9" w:id="17"/>
      <w:bookmarkEnd w:id="17"/>
      <w:r w:rsidDel="00000000" w:rsidR="00000000" w:rsidRPr="00000000">
        <w:rPr>
          <w:rtl w:val="0"/>
        </w:rPr>
        <w:t xml:space="preserve">Implementation and Resources</w:t>
      </w:r>
    </w:p>
    <w:p w:rsidR="00000000" w:rsidDel="00000000" w:rsidP="00000000" w:rsidRDefault="00000000" w:rsidRPr="00000000" w14:paraId="00000091">
      <w:pPr>
        <w:pStyle w:val="Subtitle"/>
        <w:spacing w:after="240" w:before="240" w:line="240" w:lineRule="auto"/>
        <w:rPr/>
      </w:pPr>
      <w:bookmarkStart w:colFirst="0" w:colLast="0" w:name="_9o4vhwvju5ee" w:id="18"/>
      <w:bookmarkEnd w:id="18"/>
      <w:r w:rsidDel="00000000" w:rsidR="00000000" w:rsidRPr="00000000">
        <w:rPr>
          <w:rtl w:val="0"/>
        </w:rPr>
        <w:t xml:space="preserve">Standards and Procedures</w:t>
      </w:r>
    </w:p>
    <w:p w:rsidR="00000000" w:rsidDel="00000000" w:rsidP="00000000" w:rsidRDefault="00000000" w:rsidRPr="00000000" w14:paraId="00000092">
      <w:pPr>
        <w:numPr>
          <w:ilvl w:val="0"/>
          <w:numId w:val="4"/>
        </w:numPr>
        <w:spacing w:after="36" w:before="36" w:line="240" w:lineRule="auto"/>
        <w:ind w:left="720" w:hanging="360"/>
        <w:rPr/>
      </w:pPr>
      <w:r w:rsidDel="00000000" w:rsidR="00000000" w:rsidRPr="00000000">
        <w:rPr>
          <w:rtl w:val="0"/>
        </w:rPr>
        <w:t xml:space="preserve">UK BIM Framework standards and guidance.</w:t>
      </w:r>
    </w:p>
    <w:p w:rsidR="00000000" w:rsidDel="00000000" w:rsidP="00000000" w:rsidRDefault="00000000" w:rsidRPr="00000000" w14:paraId="00000093">
      <w:pPr>
        <w:numPr>
          <w:ilvl w:val="0"/>
          <w:numId w:val="4"/>
        </w:numPr>
        <w:spacing w:after="36" w:before="36" w:line="240" w:lineRule="auto"/>
        <w:ind w:left="720" w:hanging="360"/>
        <w:rPr/>
      </w:pPr>
      <w:r w:rsidDel="00000000" w:rsidR="00000000" w:rsidRPr="00000000">
        <w:rPr>
          <w:rtl w:val="0"/>
        </w:rPr>
        <w:t xml:space="preserve">Practice-specific standards and procedures.</w:t>
      </w:r>
    </w:p>
    <w:p w:rsidR="00000000" w:rsidDel="00000000" w:rsidP="00000000" w:rsidRDefault="00000000" w:rsidRPr="00000000" w14:paraId="00000094">
      <w:pPr>
        <w:numPr>
          <w:ilvl w:val="0"/>
          <w:numId w:val="4"/>
        </w:numPr>
        <w:spacing w:after="36" w:before="36" w:line="240" w:lineRule="auto"/>
        <w:ind w:left="720" w:hanging="360"/>
        <w:rPr/>
      </w:pPr>
      <w:r w:rsidDel="00000000" w:rsidR="00000000" w:rsidRPr="00000000">
        <w:rPr>
          <w:rtl w:val="0"/>
        </w:rPr>
        <w:t xml:space="preserve">Project/client specific requirements.</w:t>
      </w:r>
    </w:p>
    <w:p w:rsidR="00000000" w:rsidDel="00000000" w:rsidP="00000000" w:rsidRDefault="00000000" w:rsidRPr="00000000" w14:paraId="00000095">
      <w:pPr>
        <w:numPr>
          <w:ilvl w:val="0"/>
          <w:numId w:val="4"/>
        </w:numPr>
        <w:spacing w:after="36" w:before="36" w:line="240" w:lineRule="auto"/>
        <w:ind w:left="720" w:hanging="360"/>
        <w:rPr/>
      </w:pPr>
      <w:r w:rsidDel="00000000" w:rsidR="00000000" w:rsidRPr="00000000">
        <w:rPr>
          <w:rtl w:val="0"/>
        </w:rPr>
        <w:t xml:space="preserve">Security and IT policies.</w:t>
      </w:r>
    </w:p>
    <w:p w:rsidR="00000000" w:rsidDel="00000000" w:rsidP="00000000" w:rsidRDefault="00000000" w:rsidRPr="00000000" w14:paraId="00000096">
      <w:pPr>
        <w:spacing w:after="36" w:before="36" w:line="240" w:lineRule="auto"/>
        <w:rPr/>
      </w:pPr>
      <w:r w:rsidDel="00000000" w:rsidR="00000000" w:rsidRPr="00000000">
        <w:rPr>
          <w:rtl w:val="0"/>
        </w:rPr>
      </w:r>
    </w:p>
    <w:p w:rsidR="00000000" w:rsidDel="00000000" w:rsidP="00000000" w:rsidRDefault="00000000" w:rsidRPr="00000000" w14:paraId="00000097">
      <w:pPr>
        <w:spacing w:after="36" w:before="36" w:line="240" w:lineRule="auto"/>
        <w:rPr/>
      </w:pPr>
      <w:r w:rsidDel="00000000" w:rsidR="00000000" w:rsidRPr="00000000">
        <w:rPr>
          <w:rtl w:val="0"/>
        </w:rPr>
      </w:r>
    </w:p>
    <w:p w:rsidR="00000000" w:rsidDel="00000000" w:rsidP="00000000" w:rsidRDefault="00000000" w:rsidRPr="00000000" w14:paraId="00000098">
      <w:pPr>
        <w:pStyle w:val="Subtitle"/>
        <w:spacing w:after="100" w:before="100" w:line="240" w:lineRule="auto"/>
        <w:ind w:left="480" w:right="480" w:firstLine="0"/>
        <w:rPr/>
      </w:pPr>
      <w:bookmarkStart w:colFirst="0" w:colLast="0" w:name="_g35hxg2arogc" w:id="19"/>
      <w:bookmarkEnd w:id="19"/>
      <w:r w:rsidDel="00000000" w:rsidR="00000000" w:rsidRPr="00000000">
        <w:rPr>
          <w:rtl w:val="0"/>
        </w:rPr>
        <w:t xml:space="preserve">Tools and Systems</w:t>
      </w:r>
    </w:p>
    <w:p w:rsidR="00000000" w:rsidDel="00000000" w:rsidP="00000000" w:rsidRDefault="00000000" w:rsidRPr="00000000" w14:paraId="00000099">
      <w:pPr>
        <w:numPr>
          <w:ilvl w:val="0"/>
          <w:numId w:val="16"/>
        </w:numPr>
        <w:spacing w:after="36" w:before="36" w:line="240" w:lineRule="auto"/>
        <w:ind w:left="720" w:hanging="360"/>
        <w:rPr/>
      </w:pPr>
      <w:r w:rsidDel="00000000" w:rsidR="00000000" w:rsidRPr="00000000">
        <w:rPr>
          <w:rtl w:val="0"/>
        </w:rPr>
        <w:t xml:space="preserve">Common data environment solutions.</w:t>
      </w:r>
    </w:p>
    <w:p w:rsidR="00000000" w:rsidDel="00000000" w:rsidP="00000000" w:rsidRDefault="00000000" w:rsidRPr="00000000" w14:paraId="0000009A">
      <w:pPr>
        <w:numPr>
          <w:ilvl w:val="0"/>
          <w:numId w:val="16"/>
        </w:numPr>
        <w:spacing w:after="36" w:before="36" w:line="240" w:lineRule="auto"/>
        <w:ind w:left="720" w:hanging="360"/>
        <w:rPr/>
      </w:pPr>
      <w:r w:rsidDel="00000000" w:rsidR="00000000" w:rsidRPr="00000000">
        <w:rPr>
          <w:rtl w:val="0"/>
        </w:rPr>
        <w:t xml:space="preserve">Information authoring tools.</w:t>
      </w:r>
    </w:p>
    <w:p w:rsidR="00000000" w:rsidDel="00000000" w:rsidP="00000000" w:rsidRDefault="00000000" w:rsidRPr="00000000" w14:paraId="0000009B">
      <w:pPr>
        <w:numPr>
          <w:ilvl w:val="0"/>
          <w:numId w:val="16"/>
        </w:numPr>
        <w:spacing w:after="36" w:before="36" w:line="240" w:lineRule="auto"/>
        <w:ind w:left="720" w:hanging="360"/>
        <w:rPr/>
      </w:pPr>
      <w:r w:rsidDel="00000000" w:rsidR="00000000" w:rsidRPr="00000000">
        <w:rPr>
          <w:rtl w:val="0"/>
        </w:rPr>
        <w:t xml:space="preserve">Checking and validation tools.</w:t>
      </w:r>
    </w:p>
    <w:p w:rsidR="00000000" w:rsidDel="00000000" w:rsidP="00000000" w:rsidRDefault="00000000" w:rsidRPr="00000000" w14:paraId="0000009C">
      <w:pPr>
        <w:numPr>
          <w:ilvl w:val="0"/>
          <w:numId w:val="16"/>
        </w:numPr>
        <w:spacing w:after="36" w:before="36" w:line="240" w:lineRule="auto"/>
        <w:ind w:left="720" w:hanging="360"/>
        <w:rPr/>
      </w:pPr>
      <w:r w:rsidDel="00000000" w:rsidR="00000000" w:rsidRPr="00000000">
        <w:rPr>
          <w:rtl w:val="0"/>
        </w:rPr>
        <w:t xml:space="preserve">Security and access control systems.</w:t>
      </w:r>
    </w:p>
    <w:p w:rsidR="00000000" w:rsidDel="00000000" w:rsidP="00000000" w:rsidRDefault="00000000" w:rsidRPr="00000000" w14:paraId="0000009D">
      <w:pPr>
        <w:spacing w:after="36" w:before="36" w:line="240" w:lineRule="auto"/>
        <w:ind w:left="720" w:firstLine="0"/>
        <w:rPr/>
      </w:pPr>
      <w:r w:rsidDel="00000000" w:rsidR="00000000" w:rsidRPr="00000000">
        <w:rPr>
          <w:rtl w:val="0"/>
        </w:rPr>
      </w:r>
    </w:p>
    <w:p w:rsidR="00000000" w:rsidDel="00000000" w:rsidP="00000000" w:rsidRDefault="00000000" w:rsidRPr="00000000" w14:paraId="0000009E">
      <w:pPr>
        <w:pStyle w:val="Subtitle"/>
        <w:spacing w:after="100" w:before="100" w:line="240" w:lineRule="auto"/>
        <w:ind w:left="480" w:right="480" w:firstLine="0"/>
        <w:rPr/>
      </w:pPr>
      <w:bookmarkStart w:colFirst="0" w:colLast="0" w:name="_jj4dols5cyfc" w:id="20"/>
      <w:bookmarkEnd w:id="20"/>
      <w:r w:rsidDel="00000000" w:rsidR="00000000" w:rsidRPr="00000000">
        <w:rPr>
          <w:rtl w:val="0"/>
        </w:rPr>
        <w:t xml:space="preserve">Training and Support</w:t>
      </w:r>
    </w:p>
    <w:p w:rsidR="00000000" w:rsidDel="00000000" w:rsidP="00000000" w:rsidRDefault="00000000" w:rsidRPr="00000000" w14:paraId="0000009F">
      <w:pPr>
        <w:numPr>
          <w:ilvl w:val="0"/>
          <w:numId w:val="10"/>
        </w:numPr>
        <w:spacing w:after="36" w:before="36" w:line="240" w:lineRule="auto"/>
        <w:ind w:left="720" w:hanging="360"/>
        <w:rPr/>
      </w:pPr>
      <w:r w:rsidDel="00000000" w:rsidR="00000000" w:rsidRPr="00000000">
        <w:rPr>
          <w:rtl w:val="0"/>
        </w:rPr>
        <w:t xml:space="preserve">Information management awareness training.</w:t>
      </w:r>
    </w:p>
    <w:p w:rsidR="00000000" w:rsidDel="00000000" w:rsidP="00000000" w:rsidRDefault="00000000" w:rsidRPr="00000000" w14:paraId="000000A0">
      <w:pPr>
        <w:numPr>
          <w:ilvl w:val="0"/>
          <w:numId w:val="10"/>
        </w:numPr>
        <w:spacing w:after="36" w:before="36" w:line="240" w:lineRule="auto"/>
        <w:ind w:left="720" w:hanging="360"/>
        <w:rPr/>
      </w:pPr>
      <w:r w:rsidDel="00000000" w:rsidR="00000000" w:rsidRPr="00000000">
        <w:rPr>
          <w:rtl w:val="0"/>
        </w:rPr>
        <w:t xml:space="preserve">Software and systems training.</w:t>
      </w:r>
    </w:p>
    <w:p w:rsidR="00000000" w:rsidDel="00000000" w:rsidP="00000000" w:rsidRDefault="00000000" w:rsidRPr="00000000" w14:paraId="000000A1">
      <w:pPr>
        <w:numPr>
          <w:ilvl w:val="0"/>
          <w:numId w:val="10"/>
        </w:numPr>
        <w:spacing w:after="36" w:before="36" w:line="240" w:lineRule="auto"/>
        <w:ind w:left="720" w:hanging="360"/>
        <w:rPr/>
      </w:pPr>
      <w:r w:rsidDel="00000000" w:rsidR="00000000" w:rsidRPr="00000000">
        <w:rPr>
          <w:rtl w:val="0"/>
        </w:rPr>
        <w:t xml:space="preserve">Regular updates and refresher sessions.</w:t>
      </w:r>
    </w:p>
    <w:p w:rsidR="00000000" w:rsidDel="00000000" w:rsidP="00000000" w:rsidRDefault="00000000" w:rsidRPr="00000000" w14:paraId="000000A2">
      <w:pPr>
        <w:numPr>
          <w:ilvl w:val="0"/>
          <w:numId w:val="10"/>
        </w:numPr>
        <w:spacing w:after="36" w:before="36" w:line="240" w:lineRule="auto"/>
        <w:ind w:left="720" w:hanging="360"/>
        <w:rPr/>
      </w:pPr>
      <w:r w:rsidDel="00000000" w:rsidR="00000000" w:rsidRPr="00000000">
        <w:rPr>
          <w:rtl w:val="0"/>
        </w:rPr>
        <w:t xml:space="preserve">Technical support and guidance.</w:t>
      </w:r>
    </w:p>
    <w:p w:rsidR="00000000" w:rsidDel="00000000" w:rsidP="00000000" w:rsidRDefault="00000000" w:rsidRPr="00000000" w14:paraId="000000A3">
      <w:pPr>
        <w:spacing w:after="36" w:before="36" w:line="240" w:lineRule="auto"/>
        <w:ind w:left="720" w:firstLine="0"/>
        <w:rPr/>
      </w:pPr>
      <w:r w:rsidDel="00000000" w:rsidR="00000000" w:rsidRPr="00000000">
        <w:rPr>
          <w:rtl w:val="0"/>
        </w:rPr>
      </w:r>
    </w:p>
    <w:p w:rsidR="00000000" w:rsidDel="00000000" w:rsidP="00000000" w:rsidRDefault="00000000" w:rsidRPr="00000000" w14:paraId="000000A4">
      <w:pPr>
        <w:pStyle w:val="Subtitle"/>
        <w:spacing w:after="100" w:before="100" w:line="240" w:lineRule="auto"/>
        <w:ind w:left="480" w:right="480" w:firstLine="0"/>
        <w:rPr/>
      </w:pPr>
      <w:bookmarkStart w:colFirst="0" w:colLast="0" w:name="_u8xaxau6jl58" w:id="21"/>
      <w:bookmarkEnd w:id="21"/>
      <w:r w:rsidDel="00000000" w:rsidR="00000000" w:rsidRPr="00000000">
        <w:rPr>
          <w:rtl w:val="0"/>
        </w:rPr>
        <w:t xml:space="preserve">Monitoring and Review</w:t>
      </w:r>
    </w:p>
    <w:p w:rsidR="00000000" w:rsidDel="00000000" w:rsidP="00000000" w:rsidRDefault="00000000" w:rsidRPr="00000000" w14:paraId="000000A5">
      <w:pPr>
        <w:numPr>
          <w:ilvl w:val="0"/>
          <w:numId w:val="2"/>
        </w:numPr>
        <w:spacing w:after="36" w:before="36" w:line="240" w:lineRule="auto"/>
        <w:ind w:left="720" w:hanging="360"/>
        <w:rPr/>
      </w:pPr>
      <w:r w:rsidDel="00000000" w:rsidR="00000000" w:rsidRPr="00000000">
        <w:rPr>
          <w:rtl w:val="0"/>
        </w:rPr>
        <w:t xml:space="preserve">Regular compliance audits.</w:t>
      </w:r>
    </w:p>
    <w:p w:rsidR="00000000" w:rsidDel="00000000" w:rsidP="00000000" w:rsidRDefault="00000000" w:rsidRPr="00000000" w14:paraId="000000A6">
      <w:pPr>
        <w:numPr>
          <w:ilvl w:val="0"/>
          <w:numId w:val="2"/>
        </w:numPr>
        <w:spacing w:after="36" w:before="36" w:line="240" w:lineRule="auto"/>
        <w:ind w:left="720" w:hanging="360"/>
        <w:rPr/>
      </w:pPr>
      <w:r w:rsidDel="00000000" w:rsidR="00000000" w:rsidRPr="00000000">
        <w:rPr>
          <w:rtl w:val="0"/>
        </w:rPr>
        <w:t xml:space="preserve">Performance monitoring.</w:t>
      </w:r>
    </w:p>
    <w:p w:rsidR="00000000" w:rsidDel="00000000" w:rsidP="00000000" w:rsidRDefault="00000000" w:rsidRPr="00000000" w14:paraId="000000A7">
      <w:pPr>
        <w:numPr>
          <w:ilvl w:val="0"/>
          <w:numId w:val="2"/>
        </w:numPr>
        <w:spacing w:after="36" w:before="36" w:line="240" w:lineRule="auto"/>
        <w:ind w:left="720" w:hanging="360"/>
        <w:rPr/>
      </w:pPr>
      <w:r w:rsidDel="00000000" w:rsidR="00000000" w:rsidRPr="00000000">
        <w:rPr>
          <w:rtl w:val="0"/>
        </w:rPr>
        <w:t xml:space="preserve">Lesson learned capture.</w:t>
      </w:r>
    </w:p>
    <w:p w:rsidR="00000000" w:rsidDel="00000000" w:rsidP="00000000" w:rsidRDefault="00000000" w:rsidRPr="00000000" w14:paraId="000000A8">
      <w:pPr>
        <w:numPr>
          <w:ilvl w:val="0"/>
          <w:numId w:val="2"/>
        </w:numPr>
        <w:spacing w:after="36" w:before="36" w:line="240" w:lineRule="auto"/>
        <w:ind w:left="720" w:hanging="360"/>
        <w:rPr/>
      </w:pPr>
      <w:r w:rsidDel="00000000" w:rsidR="00000000" w:rsidRPr="00000000">
        <w:rPr>
          <w:rtl w:val="0"/>
        </w:rPr>
        <w:t xml:space="preserve">Annual policy review.</w:t>
      </w:r>
    </w:p>
    <w:p w:rsidR="00000000" w:rsidDel="00000000" w:rsidP="00000000" w:rsidRDefault="00000000" w:rsidRPr="00000000" w14:paraId="000000A9">
      <w:pPr>
        <w:spacing w:after="36" w:before="36" w:line="240" w:lineRule="auto"/>
        <w:ind w:left="720" w:firstLine="0"/>
        <w:rPr/>
      </w:pPr>
      <w:r w:rsidDel="00000000" w:rsidR="00000000" w:rsidRPr="00000000">
        <w:rPr>
          <w:rtl w:val="0"/>
        </w:rPr>
      </w:r>
    </w:p>
    <w:p w:rsidR="00000000" w:rsidDel="00000000" w:rsidP="00000000" w:rsidRDefault="00000000" w:rsidRPr="00000000" w14:paraId="000000AA">
      <w:pPr>
        <w:pStyle w:val="Subtitle"/>
        <w:spacing w:after="100" w:before="100" w:line="240" w:lineRule="auto"/>
        <w:ind w:left="480" w:right="480" w:firstLine="0"/>
        <w:rPr/>
      </w:pPr>
      <w:bookmarkStart w:colFirst="0" w:colLast="0" w:name="_vs0jjw3zues0" w:id="22"/>
      <w:bookmarkEnd w:id="22"/>
      <w:r w:rsidDel="00000000" w:rsidR="00000000" w:rsidRPr="00000000">
        <w:rPr>
          <w:rtl w:val="0"/>
        </w:rPr>
        <w:t xml:space="preserve">Resources</w:t>
      </w:r>
    </w:p>
    <w:p w:rsidR="00000000" w:rsidDel="00000000" w:rsidP="00000000" w:rsidRDefault="00000000" w:rsidRPr="00000000" w14:paraId="000000AB">
      <w:pPr>
        <w:numPr>
          <w:ilvl w:val="0"/>
          <w:numId w:val="9"/>
        </w:numPr>
        <w:spacing w:after="36" w:before="36" w:line="240" w:lineRule="auto"/>
        <w:ind w:left="720" w:hanging="360"/>
        <w:rPr/>
      </w:pPr>
      <w:r w:rsidDel="00000000" w:rsidR="00000000" w:rsidRPr="00000000">
        <w:rPr>
          <w:rtl w:val="0"/>
        </w:rPr>
        <w:t xml:space="preserve">BIM Wiki guidance pages.</w:t>
      </w:r>
    </w:p>
    <w:p w:rsidR="00000000" w:rsidDel="00000000" w:rsidP="00000000" w:rsidRDefault="00000000" w:rsidRPr="00000000" w14:paraId="000000AC">
      <w:pPr>
        <w:numPr>
          <w:ilvl w:val="0"/>
          <w:numId w:val="9"/>
        </w:numPr>
        <w:spacing w:after="36" w:before="36" w:line="240" w:lineRule="auto"/>
        <w:ind w:left="720" w:hanging="360"/>
        <w:rPr/>
      </w:pPr>
      <w:r w:rsidDel="00000000" w:rsidR="00000000" w:rsidRPr="00000000">
        <w:rPr>
          <w:rtl w:val="0"/>
        </w:rPr>
        <w:t xml:space="preserve">Standard templates and examples.</w:t>
      </w:r>
    </w:p>
    <w:p w:rsidR="00000000" w:rsidDel="00000000" w:rsidP="00000000" w:rsidRDefault="00000000" w:rsidRPr="00000000" w14:paraId="000000AD">
      <w:pPr>
        <w:numPr>
          <w:ilvl w:val="0"/>
          <w:numId w:val="9"/>
        </w:numPr>
        <w:spacing w:after="36" w:before="36" w:line="240" w:lineRule="auto"/>
        <w:ind w:left="720" w:hanging="360"/>
        <w:rPr/>
      </w:pPr>
      <w:r w:rsidDel="00000000" w:rsidR="00000000" w:rsidRPr="00000000">
        <w:rPr>
          <w:rtl w:val="0"/>
        </w:rPr>
        <w:t xml:space="preserve">Technical specifications.</w:t>
      </w:r>
    </w:p>
    <w:p w:rsidR="00000000" w:rsidDel="00000000" w:rsidP="00000000" w:rsidRDefault="00000000" w:rsidRPr="00000000" w14:paraId="000000AE">
      <w:pPr>
        <w:numPr>
          <w:ilvl w:val="0"/>
          <w:numId w:val="9"/>
        </w:numPr>
        <w:spacing w:after="36" w:before="36" w:line="240" w:lineRule="auto"/>
        <w:ind w:left="720" w:hanging="360"/>
        <w:rPr/>
      </w:pPr>
      <w:r w:rsidDel="00000000" w:rsidR="00000000" w:rsidRPr="00000000">
        <w:rPr>
          <w:rtl w:val="0"/>
        </w:rPr>
        <w:t xml:space="preserve">Training materials.</w:t>
      </w:r>
    </w:p>
    <w:p w:rsidR="00000000" w:rsidDel="00000000" w:rsidP="00000000" w:rsidRDefault="00000000" w:rsidRPr="00000000" w14:paraId="000000AF">
      <w:pPr>
        <w:spacing w:after="240" w:before="240" w:line="240" w:lineRule="auto"/>
        <w:rPr>
          <w:b w:val="1"/>
          <w:bCs w:val="1"/>
        </w:rPr>
      </w:pPr>
      <w:r w:rsidDel="00000000" w:rsidR="00000000" w:rsidRPr="00000000">
        <w:rPr>
          <w:rtl w:val="0"/>
        </w:rPr>
      </w:r>
    </w:p>
    <w:p w:rsidR="00000000" w:rsidDel="00000000" w:rsidP="00000000" w:rsidRDefault="00000000" w:rsidRPr="00000000" w14:paraId="000000B0">
      <w:pPr>
        <w:pStyle w:val="Title"/>
        <w:spacing w:after="240" w:before="240" w:line="240" w:lineRule="auto"/>
        <w:rPr>
          <w:sz w:val="20"/>
          <w:szCs w:val="20"/>
        </w:rPr>
      </w:pPr>
      <w:bookmarkStart w:colFirst="0" w:colLast="0" w:name="_ff9b13r6boua" w:id="23"/>
      <w:bookmarkEnd w:id="23"/>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Title"/>
        <w:spacing w:after="240" w:before="240" w:line="240" w:lineRule="auto"/>
        <w:rPr/>
      </w:pPr>
      <w:bookmarkStart w:colFirst="0" w:colLast="0" w:name="_tinowzythg8i" w:id="24"/>
      <w:bookmarkEnd w:id="24"/>
      <w:r w:rsidDel="00000000" w:rsidR="00000000" w:rsidRPr="00000000">
        <w:rPr>
          <w:rtl w:val="0"/>
        </w:rPr>
      </w:r>
    </w:p>
    <w:p w:rsidR="00000000" w:rsidDel="00000000" w:rsidP="00000000" w:rsidRDefault="00000000" w:rsidRPr="00000000" w14:paraId="000000B4">
      <w:pPr>
        <w:pStyle w:val="Title"/>
        <w:spacing w:after="240" w:before="240" w:line="240" w:lineRule="auto"/>
        <w:rPr>
          <w:sz w:val="20"/>
          <w:szCs w:val="20"/>
        </w:rPr>
      </w:pPr>
      <w:bookmarkStart w:colFirst="0" w:colLast="0" w:name="_mvyp8pap7xnc" w:id="25"/>
      <w:bookmarkEnd w:id="25"/>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Title"/>
        <w:spacing w:after="240" w:before="240" w:line="240" w:lineRule="auto"/>
        <w:rPr>
          <w:b w:val="1"/>
          <w:bCs w:val="1"/>
        </w:rPr>
      </w:pPr>
      <w:bookmarkStart w:colFirst="0" w:colLast="0" w:name="_md1xursgpmv3" w:id="26"/>
      <w:bookmarkEnd w:id="26"/>
      <w:r w:rsidDel="00000000" w:rsidR="00000000" w:rsidRPr="00000000">
        <w:rPr>
          <w:rtl w:val="0"/>
        </w:rPr>
        <w:t xml:space="preserve">Information Quality Assurance</w:t>
      </w: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1. Quality Management System</w:t>
      </w:r>
    </w:p>
    <w:p w:rsidR="00000000" w:rsidDel="00000000" w:rsidP="00000000" w:rsidRDefault="00000000" w:rsidRPr="00000000" w14:paraId="000000B8">
      <w:pPr>
        <w:spacing w:after="240" w:before="240" w:lineRule="auto"/>
        <w:rPr/>
      </w:pPr>
      <w:r w:rsidDel="00000000" w:rsidR="00000000" w:rsidRPr="00000000">
        <w:rPr>
          <w:rtl w:val="0"/>
        </w:rPr>
        <w:t xml:space="preserve">1.1 The organisation shall establish and maintain a Quality Management System (QMS) that complies with the requirements of ISO 9001.</w:t>
      </w:r>
    </w:p>
    <w:p w:rsidR="00000000" w:rsidDel="00000000" w:rsidP="00000000" w:rsidRDefault="00000000" w:rsidRPr="00000000" w14:paraId="000000B9">
      <w:pPr>
        <w:spacing w:after="240" w:before="240" w:lineRule="auto"/>
        <w:rPr/>
      </w:pPr>
      <w:r w:rsidDel="00000000" w:rsidR="00000000" w:rsidRPr="00000000">
        <w:rPr>
          <w:rtl w:val="0"/>
        </w:rPr>
        <w:t xml:space="preserve">1.2 The QMS shall be integrated with the Information Management System (IMS) to ensure consistent quality standards across all information-related activities.</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2. Information Quality Standards</w:t>
      </w:r>
    </w:p>
    <w:p w:rsidR="00000000" w:rsidDel="00000000" w:rsidP="00000000" w:rsidRDefault="00000000" w:rsidRPr="00000000" w14:paraId="000000BC">
      <w:pPr>
        <w:spacing w:after="240" w:before="240" w:lineRule="auto"/>
        <w:rPr/>
      </w:pPr>
      <w:r w:rsidDel="00000000" w:rsidR="00000000" w:rsidRPr="00000000">
        <w:rPr>
          <w:rtl w:val="0"/>
        </w:rPr>
        <w:t xml:space="preserve">2.1 Bailey Partnership shall define and implement information quality standards, including:</w:t>
      </w:r>
    </w:p>
    <w:p w:rsidR="00000000" w:rsidDel="00000000" w:rsidP="00000000" w:rsidRDefault="00000000" w:rsidRPr="00000000" w14:paraId="000000BD">
      <w:pPr>
        <w:numPr>
          <w:ilvl w:val="0"/>
          <w:numId w:val="7"/>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Information shall be correct and free from errors.</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b w:val="1"/>
          <w:bCs w:val="1"/>
          <w:rtl w:val="0"/>
        </w:rPr>
        <w:t xml:space="preserve">Completeness:</w:t>
      </w:r>
      <w:r w:rsidDel="00000000" w:rsidR="00000000" w:rsidRPr="00000000">
        <w:rPr>
          <w:rtl w:val="0"/>
        </w:rPr>
        <w:t xml:space="preserve"> Information shall be complete and contain all necessary details.</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Information shall be consistent with other relevant information.</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b w:val="1"/>
          <w:bCs w:val="1"/>
          <w:rtl w:val="0"/>
        </w:rPr>
        <w:t xml:space="preserve">Timeliness:</w:t>
      </w:r>
      <w:r w:rsidDel="00000000" w:rsidR="00000000" w:rsidRPr="00000000">
        <w:rPr>
          <w:rtl w:val="0"/>
        </w:rPr>
        <w:t xml:space="preserve"> Information shall be available when needed.</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Information shall be relevant to the purpose for which it is used.</w:t>
      </w:r>
    </w:p>
    <w:p w:rsidR="00000000" w:rsidDel="00000000" w:rsidP="00000000" w:rsidRDefault="00000000" w:rsidRPr="00000000" w14:paraId="000000C2">
      <w:pPr>
        <w:numPr>
          <w:ilvl w:val="0"/>
          <w:numId w:val="7"/>
        </w:numPr>
        <w:spacing w:after="240" w:before="0" w:beforeAutospacing="0" w:lineRule="auto"/>
        <w:ind w:left="720" w:hanging="360"/>
      </w:pPr>
      <w:r w:rsidDel="00000000" w:rsidR="00000000" w:rsidRPr="00000000">
        <w:rPr>
          <w:b w:val="1"/>
          <w:bCs w:val="1"/>
          <w:rtl w:val="0"/>
        </w:rPr>
        <w:t xml:space="preserve">Understandability:</w:t>
      </w:r>
      <w:r w:rsidDel="00000000" w:rsidR="00000000" w:rsidRPr="00000000">
        <w:rPr>
          <w:rtl w:val="0"/>
        </w:rPr>
        <w:t xml:space="preserve"> Information shall be clear and easy to understand.</w:t>
      </w:r>
    </w:p>
    <w:p w:rsidR="00000000" w:rsidDel="00000000" w:rsidP="00000000" w:rsidRDefault="00000000" w:rsidRPr="00000000" w14:paraId="000000C3">
      <w:pPr>
        <w:spacing w:after="240" w:before="240" w:lineRule="auto"/>
        <w:rPr/>
      </w:pPr>
      <w:r w:rsidDel="00000000" w:rsidR="00000000" w:rsidRPr="00000000">
        <w:rPr>
          <w:rtl w:val="0"/>
        </w:rPr>
        <w:t xml:space="preserve">2.2 The organisation shall regularly review and update these standards to ensure they remain relevant and effective.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3. Information Quality Assurance Processes</w:t>
      </w:r>
    </w:p>
    <w:p w:rsidR="00000000" w:rsidDel="00000000" w:rsidP="00000000" w:rsidRDefault="00000000" w:rsidRPr="00000000" w14:paraId="000000C5">
      <w:pPr>
        <w:spacing w:after="240" w:before="240" w:lineRule="auto"/>
        <w:rPr/>
      </w:pPr>
      <w:r w:rsidDel="00000000" w:rsidR="00000000" w:rsidRPr="00000000">
        <w:rPr>
          <w:rtl w:val="0"/>
        </w:rPr>
        <w:t xml:space="preserve">3.1 Bailey Partnership shall establish and maintain processes for:</w:t>
      </w:r>
    </w:p>
    <w:p w:rsidR="00000000" w:rsidDel="00000000" w:rsidP="00000000" w:rsidRDefault="00000000" w:rsidRPr="00000000" w14:paraId="000000C6">
      <w:pPr>
        <w:numPr>
          <w:ilvl w:val="0"/>
          <w:numId w:val="5"/>
        </w:numPr>
        <w:spacing w:after="0" w:afterAutospacing="0" w:before="240" w:lineRule="auto"/>
        <w:ind w:left="720" w:hanging="360"/>
      </w:pPr>
      <w:r w:rsidDel="00000000" w:rsidR="00000000" w:rsidRPr="00000000">
        <w:rPr>
          <w:b w:val="1"/>
          <w:bCs w:val="1"/>
          <w:rtl w:val="0"/>
        </w:rPr>
        <w:t xml:space="preserve">Information creation and capture:</w:t>
      </w:r>
      <w:r w:rsidDel="00000000" w:rsidR="00000000" w:rsidRPr="00000000">
        <w:rPr>
          <w:rtl w:val="0"/>
        </w:rPr>
        <w:t xml:space="preserve"> Ensuring that information is created and captured accurately and completely.</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b w:val="1"/>
          <w:bCs w:val="1"/>
          <w:rtl w:val="0"/>
        </w:rPr>
        <w:t xml:space="preserve">Information validation and verification:</w:t>
      </w:r>
      <w:r w:rsidDel="00000000" w:rsidR="00000000" w:rsidRPr="00000000">
        <w:rPr>
          <w:rtl w:val="0"/>
        </w:rPr>
        <w:t xml:space="preserve"> Checking information for accuracy, completeness, and consistency.</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b w:val="1"/>
          <w:bCs w:val="1"/>
          <w:rtl w:val="0"/>
        </w:rPr>
        <w:t xml:space="preserve">Information storage and retrieval:</w:t>
      </w:r>
      <w:r w:rsidDel="00000000" w:rsidR="00000000" w:rsidRPr="00000000">
        <w:rPr>
          <w:rtl w:val="0"/>
        </w:rPr>
        <w:t xml:space="preserve"> Ensuring that information is stored securely and can be retrieved easily.</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b w:val="1"/>
          <w:bCs w:val="1"/>
          <w:rtl w:val="0"/>
        </w:rPr>
        <w:t xml:space="preserve">Information dissemination:</w:t>
      </w:r>
      <w:r w:rsidDel="00000000" w:rsidR="00000000" w:rsidRPr="00000000">
        <w:rPr>
          <w:rtl w:val="0"/>
        </w:rPr>
        <w:t xml:space="preserve"> Ensuring that information is disseminated to the appropriate recipients in a timely manner.</w:t>
      </w:r>
    </w:p>
    <w:p w:rsidR="00000000" w:rsidDel="00000000" w:rsidP="00000000" w:rsidRDefault="00000000" w:rsidRPr="00000000" w14:paraId="000000CA">
      <w:pPr>
        <w:numPr>
          <w:ilvl w:val="0"/>
          <w:numId w:val="5"/>
        </w:numPr>
        <w:spacing w:after="240" w:before="0" w:beforeAutospacing="0" w:lineRule="auto"/>
        <w:ind w:left="720" w:hanging="360"/>
      </w:pPr>
      <w:r w:rsidDel="00000000" w:rsidR="00000000" w:rsidRPr="00000000">
        <w:rPr>
          <w:b w:val="1"/>
          <w:bCs w:val="1"/>
          <w:rtl w:val="0"/>
        </w:rPr>
        <w:t xml:space="preserve">Information review and update:</w:t>
      </w:r>
      <w:r w:rsidDel="00000000" w:rsidR="00000000" w:rsidRPr="00000000">
        <w:rPr>
          <w:rtl w:val="0"/>
        </w:rPr>
        <w:t xml:space="preserve"> Regularly reviewing and updating information to ensure it remains accurate and relevant.</w:t>
      </w:r>
    </w:p>
    <w:p w:rsidR="00000000" w:rsidDel="00000000" w:rsidP="00000000" w:rsidRDefault="00000000" w:rsidRPr="00000000" w14:paraId="000000CB">
      <w:pPr>
        <w:spacing w:after="240" w:before="240" w:lineRule="auto"/>
        <w:rPr/>
      </w:pPr>
      <w:r w:rsidDel="00000000" w:rsidR="00000000" w:rsidRPr="00000000">
        <w:rPr>
          <w:rtl w:val="0"/>
        </w:rPr>
        <w:t xml:space="preserve">3.2 The organisation shall assign responsibility for information quality assurance to specific individuals or teams.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4. Information Quality Monitoring and Improvement</w:t>
      </w:r>
    </w:p>
    <w:p w:rsidR="00000000" w:rsidDel="00000000" w:rsidP="00000000" w:rsidRDefault="00000000" w:rsidRPr="00000000" w14:paraId="000000CD">
      <w:pPr>
        <w:spacing w:after="240" w:before="240" w:lineRule="auto"/>
        <w:rPr/>
      </w:pPr>
      <w:r w:rsidDel="00000000" w:rsidR="00000000" w:rsidRPr="00000000">
        <w:rPr>
          <w:rtl w:val="0"/>
        </w:rPr>
        <w:t xml:space="preserve">4.1 The organisation shall monitor information quality through regular reviews and audits. </w:t>
      </w:r>
    </w:p>
    <w:p w:rsidR="00000000" w:rsidDel="00000000" w:rsidP="00000000" w:rsidRDefault="00000000" w:rsidRPr="00000000" w14:paraId="000000CE">
      <w:pPr>
        <w:spacing w:after="240" w:before="240" w:lineRule="auto"/>
        <w:rPr/>
      </w:pPr>
      <w:r w:rsidDel="00000000" w:rsidR="00000000" w:rsidRPr="00000000">
        <w:rPr>
          <w:rtl w:val="0"/>
        </w:rPr>
        <w:t xml:space="preserve">4.2 The organisation shall identify and implement improvements to information quality processes. </w:t>
      </w:r>
    </w:p>
    <w:p w:rsidR="00000000" w:rsidDel="00000000" w:rsidP="00000000" w:rsidRDefault="00000000" w:rsidRPr="00000000" w14:paraId="000000CF">
      <w:pPr>
        <w:spacing w:after="240" w:before="240" w:lineRule="auto"/>
        <w:rPr/>
      </w:pPr>
      <w:r w:rsidDel="00000000" w:rsidR="00000000" w:rsidRPr="00000000">
        <w:rPr>
          <w:rtl w:val="0"/>
        </w:rPr>
        <w:t xml:space="preserve">4.3 The organisation shall track and report on information quality metrics.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5. Training and Awareness</w:t>
      </w:r>
    </w:p>
    <w:p w:rsidR="00000000" w:rsidDel="00000000" w:rsidP="00000000" w:rsidRDefault="00000000" w:rsidRPr="00000000" w14:paraId="000000D1">
      <w:pPr>
        <w:spacing w:after="240" w:before="240" w:lineRule="auto"/>
        <w:rPr/>
      </w:pPr>
      <w:r w:rsidDel="00000000" w:rsidR="00000000" w:rsidRPr="00000000">
        <w:rPr>
          <w:rtl w:val="0"/>
        </w:rPr>
        <w:t xml:space="preserve">5.1 The organisation shall provide training to all employees on information quality standards and processes. </w:t>
      </w:r>
    </w:p>
    <w:p w:rsidR="00000000" w:rsidDel="00000000" w:rsidP="00000000" w:rsidRDefault="00000000" w:rsidRPr="00000000" w14:paraId="000000D2">
      <w:pPr>
        <w:spacing w:after="240" w:before="240" w:lineRule="auto"/>
        <w:rPr/>
      </w:pPr>
      <w:r w:rsidDel="00000000" w:rsidR="00000000" w:rsidRPr="00000000">
        <w:rPr>
          <w:rtl w:val="0"/>
        </w:rPr>
        <w:t xml:space="preserve">5.2 The organisation shall raise awareness of the importance of information quality through regular communication and training.</w:t>
      </w:r>
    </w:p>
    <w:p w:rsidR="00000000" w:rsidDel="00000000" w:rsidP="00000000" w:rsidRDefault="00000000" w:rsidRPr="00000000" w14:paraId="000000D3">
      <w:pPr>
        <w:spacing w:after="240" w:before="240" w:lineRule="auto"/>
        <w:rPr/>
      </w:pPr>
      <w:r w:rsidDel="00000000" w:rsidR="00000000" w:rsidRPr="00000000">
        <w:rPr>
          <w:rtl w:val="0"/>
        </w:rPr>
        <w:t xml:space="preserve">By implementing a robust quality assurance framework, the organisation can ensure that its information is accurate, complete, consistent, timely, relevant, and understandable.</w:t>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D6">
      <w:pPr>
        <w:pStyle w:val="Heading1"/>
        <w:spacing w:after="240" w:before="240" w:line="240" w:lineRule="auto"/>
        <w:rPr/>
      </w:pPr>
      <w:bookmarkStart w:colFirst="0" w:colLast="0" w:name="_ubmlcqvvbpe3" w:id="27"/>
      <w:bookmarkEnd w:id="27"/>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spacing w:after="240" w:before="240" w:line="240" w:lineRule="auto"/>
        <w:rPr/>
      </w:pPr>
      <w:bookmarkStart w:colFirst="0" w:colLast="0" w:name="_z9gfs196kg9b" w:id="28"/>
      <w:bookmarkEnd w:id="28"/>
      <w:r w:rsidDel="00000000" w:rsidR="00000000" w:rsidRPr="00000000">
        <w:rPr>
          <w:rtl w:val="0"/>
        </w:rPr>
        <w:t xml:space="preserve">Conclusion</w:t>
      </w:r>
    </w:p>
    <w:p w:rsidR="00000000" w:rsidDel="00000000" w:rsidP="00000000" w:rsidRDefault="00000000" w:rsidRPr="00000000" w14:paraId="000000DA">
      <w:pPr>
        <w:spacing w:after="240" w:before="240" w:line="240" w:lineRule="auto"/>
        <w:ind w:left="0" w:firstLine="0"/>
        <w:rPr/>
      </w:pPr>
      <w:r w:rsidDel="00000000" w:rsidR="00000000" w:rsidRPr="00000000">
        <w:rPr>
          <w:rtl w:val="0"/>
        </w:rPr>
        <w:t xml:space="preserve">This Bailey Partnership Information Management Policy outlines a comprehensive approach to information management throughout asset and project lifecycles, aligned with BS EN ISO 19650. By establishing clear objectives, key principles, and roles and responsibilities, this policy aims to support consistent information management practices across all disciplines and projects. The implementation of this policy will enable efficient multi-disciplinary collaboration, improved information quality and security, and ultimately, successful project delivery and asset operation.</w:t>
      </w:r>
    </w:p>
    <w:p w:rsidR="00000000" w:rsidDel="00000000" w:rsidP="00000000" w:rsidRDefault="00000000" w:rsidRPr="00000000" w14:paraId="000000DB">
      <w:pPr>
        <w:spacing w:after="240" w:before="240" w:line="240" w:lineRule="auto"/>
        <w:ind w:left="0" w:firstLine="0"/>
        <w:rPr/>
      </w:pPr>
      <w:r w:rsidDel="00000000" w:rsidR="00000000" w:rsidRPr="00000000">
        <w:rPr>
          <w:rtl w:val="0"/>
        </w:rPr>
        <w:t xml:space="preserve">This policy will be:</w:t>
      </w:r>
    </w:p>
    <w:p w:rsidR="00000000" w:rsidDel="00000000" w:rsidP="00000000" w:rsidRDefault="00000000" w:rsidRPr="00000000" w14:paraId="000000DC">
      <w:pPr>
        <w:numPr>
          <w:ilvl w:val="0"/>
          <w:numId w:val="17"/>
        </w:numPr>
        <w:spacing w:after="36" w:before="36" w:line="240" w:lineRule="auto"/>
        <w:ind w:left="720" w:hanging="360"/>
        <w:rPr/>
      </w:pPr>
      <w:r w:rsidDel="00000000" w:rsidR="00000000" w:rsidRPr="00000000">
        <w:rPr>
          <w:i w:val="1"/>
          <w:iCs w:val="1"/>
          <w:rtl w:val="0"/>
        </w:rPr>
        <w:t xml:space="preserve">Reviewed annually</w:t>
      </w:r>
      <w:r w:rsidDel="00000000" w:rsidR="00000000" w:rsidRPr="00000000">
        <w:rPr>
          <w:rtl w:val="0"/>
        </w:rPr>
      </w:r>
    </w:p>
    <w:p w:rsidR="00000000" w:rsidDel="00000000" w:rsidP="00000000" w:rsidRDefault="00000000" w:rsidRPr="00000000" w14:paraId="000000DD">
      <w:pPr>
        <w:numPr>
          <w:ilvl w:val="0"/>
          <w:numId w:val="17"/>
        </w:numPr>
        <w:spacing w:after="36" w:before="36" w:line="240" w:lineRule="auto"/>
        <w:ind w:left="720" w:hanging="360"/>
        <w:rPr/>
      </w:pPr>
      <w:r w:rsidDel="00000000" w:rsidR="00000000" w:rsidRPr="00000000">
        <w:rPr>
          <w:i w:val="1"/>
          <w:iCs w:val="1"/>
          <w:rtl w:val="0"/>
        </w:rPr>
        <w:t xml:space="preserve">Updated to reflect changes in standards</w:t>
      </w:r>
      <w:r w:rsidDel="00000000" w:rsidR="00000000" w:rsidRPr="00000000">
        <w:rPr>
          <w:rtl w:val="0"/>
        </w:rPr>
      </w:r>
    </w:p>
    <w:p w:rsidR="00000000" w:rsidDel="00000000" w:rsidP="00000000" w:rsidRDefault="00000000" w:rsidRPr="00000000" w14:paraId="000000DE">
      <w:pPr>
        <w:numPr>
          <w:ilvl w:val="0"/>
          <w:numId w:val="17"/>
        </w:numPr>
        <w:spacing w:after="36" w:before="36" w:line="240" w:lineRule="auto"/>
        <w:ind w:left="720" w:hanging="360"/>
        <w:rPr/>
      </w:pPr>
      <w:r w:rsidDel="00000000" w:rsidR="00000000" w:rsidRPr="00000000">
        <w:rPr>
          <w:i w:val="1"/>
          <w:iCs w:val="1"/>
          <w:rtl w:val="0"/>
        </w:rPr>
        <w:t xml:space="preserve">Supported by ongoing investment</w:t>
      </w:r>
      <w:r w:rsidDel="00000000" w:rsidR="00000000" w:rsidRPr="00000000">
        <w:rPr>
          <w:rtl w:val="0"/>
        </w:rPr>
      </w:r>
    </w:p>
    <w:p w:rsidR="00000000" w:rsidDel="00000000" w:rsidP="00000000" w:rsidRDefault="00000000" w:rsidRPr="00000000" w14:paraId="000000DF">
      <w:pPr>
        <w:numPr>
          <w:ilvl w:val="0"/>
          <w:numId w:val="17"/>
        </w:numPr>
        <w:spacing w:after="36" w:before="36" w:line="240" w:lineRule="auto"/>
        <w:ind w:left="720" w:hanging="360"/>
        <w:rPr/>
      </w:pPr>
      <w:r w:rsidDel="00000000" w:rsidR="00000000" w:rsidRPr="00000000">
        <w:rPr>
          <w:i w:val="1"/>
          <w:iCs w:val="1"/>
          <w:rtl w:val="0"/>
        </w:rPr>
        <w:t xml:space="preserve">Continuously improved based on feedback</w:t>
      </w:r>
      <w:r w:rsidDel="00000000" w:rsidR="00000000" w:rsidRPr="00000000">
        <w:rPr>
          <w:rtl w:val="0"/>
        </w:rPr>
      </w:r>
    </w:p>
    <w:p w:rsidR="00000000" w:rsidDel="00000000" w:rsidP="00000000" w:rsidRDefault="00000000" w:rsidRPr="00000000" w14:paraId="000000E0">
      <w:pPr>
        <w:spacing w:after="100" w:before="100" w:line="240" w:lineRule="auto"/>
        <w:ind w:left="480" w:right="480" w:firstLine="0"/>
        <w:rPr/>
      </w:pPr>
      <w:r w:rsidDel="00000000" w:rsidR="00000000" w:rsidRPr="00000000">
        <w:rPr>
          <w:i w:val="1"/>
          <w:iCs w:val="1"/>
          <w:rtl w:val="0"/>
        </w:rPr>
        <w:t xml:space="preserve">Success will be measured through:</w:t>
      </w:r>
      <w:r w:rsidDel="00000000" w:rsidR="00000000" w:rsidRPr="00000000">
        <w:rPr>
          <w:rtl w:val="0"/>
        </w:rPr>
      </w:r>
    </w:p>
    <w:p w:rsidR="00000000" w:rsidDel="00000000" w:rsidP="00000000" w:rsidRDefault="00000000" w:rsidRPr="00000000" w14:paraId="000000E1">
      <w:pPr>
        <w:numPr>
          <w:ilvl w:val="0"/>
          <w:numId w:val="1"/>
        </w:numPr>
        <w:spacing w:after="36" w:before="36" w:line="240" w:lineRule="auto"/>
        <w:ind w:left="720" w:hanging="360"/>
        <w:rPr/>
      </w:pPr>
      <w:r w:rsidDel="00000000" w:rsidR="00000000" w:rsidRPr="00000000">
        <w:rPr>
          <w:i w:val="1"/>
          <w:iCs w:val="1"/>
          <w:rtl w:val="0"/>
        </w:rPr>
        <w:t xml:space="preserve">Project delivery outcomes</w:t>
      </w:r>
      <w:r w:rsidDel="00000000" w:rsidR="00000000" w:rsidRPr="00000000">
        <w:rPr>
          <w:rtl w:val="0"/>
        </w:rPr>
      </w:r>
    </w:p>
    <w:p w:rsidR="00000000" w:rsidDel="00000000" w:rsidP="00000000" w:rsidRDefault="00000000" w:rsidRPr="00000000" w14:paraId="000000E2">
      <w:pPr>
        <w:numPr>
          <w:ilvl w:val="0"/>
          <w:numId w:val="1"/>
        </w:numPr>
        <w:spacing w:after="36" w:before="36" w:line="240" w:lineRule="auto"/>
        <w:ind w:left="720" w:hanging="360"/>
        <w:rPr/>
      </w:pPr>
      <w:r w:rsidDel="00000000" w:rsidR="00000000" w:rsidRPr="00000000">
        <w:rPr>
          <w:i w:val="1"/>
          <w:iCs w:val="1"/>
          <w:rtl w:val="0"/>
        </w:rPr>
        <w:t xml:space="preserve">Client/appointing party satisfaction</w:t>
      </w:r>
      <w:r w:rsidDel="00000000" w:rsidR="00000000" w:rsidRPr="00000000">
        <w:rPr>
          <w:rtl w:val="0"/>
        </w:rPr>
      </w:r>
    </w:p>
    <w:p w:rsidR="00000000" w:rsidDel="00000000" w:rsidP="00000000" w:rsidRDefault="00000000" w:rsidRPr="00000000" w14:paraId="000000E3">
      <w:pPr>
        <w:numPr>
          <w:ilvl w:val="0"/>
          <w:numId w:val="1"/>
        </w:numPr>
        <w:spacing w:after="36" w:before="36" w:line="240" w:lineRule="auto"/>
        <w:ind w:left="720" w:hanging="360"/>
        <w:rPr/>
      </w:pPr>
      <w:r w:rsidDel="00000000" w:rsidR="00000000" w:rsidRPr="00000000">
        <w:rPr>
          <w:i w:val="1"/>
          <w:iCs w:val="1"/>
          <w:rtl w:val="0"/>
        </w:rPr>
        <w:t xml:space="preserve">Staff capability development</w:t>
      </w:r>
      <w:r w:rsidDel="00000000" w:rsidR="00000000" w:rsidRPr="00000000">
        <w:rPr>
          <w:rtl w:val="0"/>
        </w:rPr>
      </w:r>
    </w:p>
    <w:p w:rsidR="00000000" w:rsidDel="00000000" w:rsidP="00000000" w:rsidRDefault="00000000" w:rsidRPr="00000000" w14:paraId="000000E4">
      <w:pPr>
        <w:numPr>
          <w:ilvl w:val="0"/>
          <w:numId w:val="1"/>
        </w:numPr>
        <w:spacing w:after="36" w:before="36" w:line="240" w:lineRule="auto"/>
        <w:ind w:left="720" w:hanging="360"/>
        <w:rPr/>
      </w:pPr>
      <w:r w:rsidDel="00000000" w:rsidR="00000000" w:rsidRPr="00000000">
        <w:rPr>
          <w:i w:val="1"/>
          <w:iCs w:val="1"/>
          <w:rtl w:val="0"/>
        </w:rPr>
        <w:t xml:space="preserve">Process efficiency improvements</w:t>
      </w:r>
    </w:p>
    <w:p w:rsidR="00000000" w:rsidDel="00000000" w:rsidP="00000000" w:rsidRDefault="00000000" w:rsidRPr="00000000" w14:paraId="000000E5">
      <w:pPr>
        <w:spacing w:after="36" w:before="36" w:line="240" w:lineRule="auto"/>
        <w:ind w:left="720" w:firstLine="0"/>
        <w:rPr>
          <w:i w:val="1"/>
          <w:iCs w:val="1"/>
        </w:rPr>
      </w:pPr>
      <w:r w:rsidDel="00000000" w:rsidR="00000000" w:rsidRPr="00000000">
        <w:rPr>
          <w:rtl w:val="0"/>
        </w:rPr>
      </w:r>
    </w:p>
    <w:p w:rsidR="00000000" w:rsidDel="00000000" w:rsidP="00000000" w:rsidRDefault="00000000" w:rsidRPr="00000000" w14:paraId="000000E6">
      <w:pPr>
        <w:spacing w:after="100" w:before="100" w:line="240" w:lineRule="auto"/>
        <w:ind w:left="480" w:right="480" w:firstLine="0"/>
        <w:rPr/>
      </w:pPr>
      <w:r w:rsidDel="00000000" w:rsidR="00000000" w:rsidRPr="00000000">
        <w:rPr>
          <w:i w:val="1"/>
          <w:iCs w:val="1"/>
          <w:rtl w:val="0"/>
        </w:rPr>
        <w:t xml:space="preserve">This policy is approved by the Partnership Board and its implementation is mandatory across all our operations.</w:t>
      </w:r>
      <w:r w:rsidDel="00000000" w:rsidR="00000000" w:rsidRPr="00000000">
        <w:rPr>
          <w:rtl w:val="0"/>
        </w:rPr>
      </w:r>
    </w:p>
    <w:p w:rsidR="00000000" w:rsidDel="00000000" w:rsidP="00000000" w:rsidRDefault="00000000" w:rsidRPr="00000000" w14:paraId="000000E7">
      <w:pPr>
        <w:spacing w:after="100" w:before="100" w:line="240" w:lineRule="auto"/>
        <w:ind w:left="480" w:right="480" w:firstLine="0"/>
        <w:rPr/>
      </w:pPr>
      <w:r w:rsidDel="00000000" w:rsidR="00000000" w:rsidRPr="00000000">
        <w:rPr>
          <w:i w:val="1"/>
          <w:iCs w:val="1"/>
          <w:rtl w:val="0"/>
        </w:rPr>
        <w:t xml:space="preserve">Signed: </w:t>
        <w:tab/>
        <w:tab/>
        <w:tab/>
        <w:tab/>
        <w:tab/>
        <w:tab/>
        <w:t xml:space="preserve">[Executive Director Name]</w:t>
      </w:r>
      <w:r w:rsidDel="00000000" w:rsidR="00000000" w:rsidRPr="00000000">
        <w:rPr>
          <w:rtl w:val="0"/>
        </w:rPr>
      </w:r>
    </w:p>
    <w:p w:rsidR="00000000" w:rsidDel="00000000" w:rsidP="00000000" w:rsidRDefault="00000000" w:rsidRPr="00000000" w14:paraId="000000E8">
      <w:pPr>
        <w:spacing w:after="36" w:before="36" w:line="240" w:lineRule="auto"/>
        <w:rPr>
          <w:b w:val="1"/>
          <w:bCs w:val="1"/>
        </w:rPr>
      </w:pPr>
      <w:r w:rsidDel="00000000" w:rsidR="00000000" w:rsidRPr="00000000">
        <w:rPr>
          <w:rtl w:val="0"/>
        </w:rPr>
      </w:r>
    </w:p>
    <w:p w:rsidR="00000000" w:rsidDel="00000000" w:rsidP="00000000" w:rsidRDefault="00000000" w:rsidRPr="00000000" w14:paraId="000000E9">
      <w:pPr>
        <w:rPr>
          <w:b w:val="1"/>
          <w:bCs w:val="1"/>
          <w:highlight w:val="black"/>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type w:val="nextPage"/>
      <w:pgSz w:h="16834" w:w="11909" w:orient="portrait"/>
      <w:pgMar w:bottom="1133.8582677165355" w:top="1133.8582677165355" w:left="1559.0551181102362"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e Fisher" w:id="0" w:date="2024-11-04T10:55:38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@amicie.boyd@baileyp.co.uk - does this need a QA doc page?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amicie.boyd@baileyp.co.uk_</w:t>
      </w:r>
    </w:p>
  </w:comment>
  <w:comment w:author="Amicie Boyd" w:id="1" w:date="2024-11-04T11:46:0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added an Information Quality Assurance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t xml:space="preserve">Document Reference: XXXXX-BPC-XX-XX-T-O-0004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t xml:space="preserve">Document Reference: XXXXX-BPC-XX-XX-T-O-0004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100" w:before="100" w:line="240" w:lineRule="auto"/>
      <w:ind w:left="480" w:right="480" w:firstLine="0"/>
    </w:pPr>
    <w:rPr>
      <w:b w:val="1"/>
      <w:bCs w:val="1"/>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