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u w:val="single"/>
        </w:rPr>
      </w:pPr>
      <w:r w:rsidDel="00000000" w:rsidR="00000000" w:rsidRPr="00000000">
        <w:rPr>
          <w:u w:val="single"/>
          <w:rtl w:val="0"/>
        </w:rPr>
        <w:t xml:space="preserve">CS 411 Assignment 1: </w:t>
      </w:r>
      <w:r w:rsidDel="00000000" w:rsidR="00000000" w:rsidRPr="00000000">
        <w:rPr>
          <w:u w:val="single"/>
          <w:rtl w:val="0"/>
        </w:rPr>
        <w:t xml:space="preserve">Proposal</w:t>
      </w: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Idea #1: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Connecting Interests- Concerts, Music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APIs: Eventbrite, BoxCar, SoundCloud, Spotify, ResidentAdvisor, Blogger, Reddit, EchoNest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 in with Spotify, SoundCloud, Apple Music, TIDAL, Rhapsody</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People put in music that they like, and the site lets them know of upcoming events/concerts in and around their area. The site also suggests other bands or artists they might like. It then connects them to other people using the site. This could be used to set up dates, or could be used just to find a new group of people. Like if you really love this band or artist, but none of your friends like them then you can use this site to find other people to go with so you don't have to go alone.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u w:val="single"/>
          <w:rtl w:val="0"/>
        </w:rPr>
        <w:t xml:space="preserve">Idea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Connects multimedia platforms- Television Series, Movies, Short Films/Clips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APIs: YouTube, Google Prediction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 with Netflix, Hulu, HBO, YouTube,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People put in television shows or movies that they like to watch and the site suggests other similar television shows from any television network. It also links them to the television networks currently showing or streaming that show. Perhaps it could also notify them when that show or a new season of that show starts streaming on another specific network (e.g. if a Black Panther gets added to Netflix, or if a new season of Stranger Things is beginning)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