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99B" w:rsidRDefault="00AC499B" w:rsidP="00AC499B">
      <w:pPr>
        <w:pStyle w:val="Heading1"/>
        <w:jc w:val="center"/>
        <w:rPr>
          <w:rFonts w:ascii="Times New Roman" w:eastAsia="Times New Roman" w:hAnsi="Times New Roman" w:cs="Times New Roman"/>
          <w:sz w:val="40"/>
          <w:szCs w:val="36"/>
          <w:u w:val="single"/>
        </w:rPr>
      </w:pPr>
      <w:r w:rsidRPr="00AC499B">
        <w:rPr>
          <w:rFonts w:ascii="Times New Roman" w:eastAsia="Times New Roman" w:hAnsi="Times New Roman" w:cs="Times New Roman"/>
          <w:sz w:val="40"/>
          <w:szCs w:val="36"/>
          <w:u w:val="single"/>
        </w:rPr>
        <w:t>Power Pulse: Forecasting Delhi’s Energy Future</w:t>
      </w:r>
    </w:p>
    <w:p w:rsidR="00AC499B" w:rsidRPr="00AC499B" w:rsidRDefault="00AC499B" w:rsidP="00AC499B"/>
    <w:p w:rsidR="00AC499B" w:rsidRP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Delhi’s rapidly growing population and extreme weather swings put immense pressure on its power grid. But what if we could anticipate electricity demand before it spikes—and plan smarter?</w:t>
      </w:r>
    </w:p>
    <w:p w:rsidR="00AC499B" w:rsidRP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That’s the goal behind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Power Pulse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>, our AI-powered platform to analyze and forecast electricity demand in Delhi using time-series data, machine learning, and interactive visualization.</w:t>
      </w:r>
    </w:p>
    <w:p w:rsidR="00AC499B" w:rsidRP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499B" w:rsidRPr="00AC499B" w:rsidRDefault="00AC499B" w:rsidP="00AC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9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Problem</w:t>
      </w:r>
    </w:p>
    <w:p w:rsidR="00AC499B" w:rsidRP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Delhi’s grid faces real-world challenges:</w:t>
      </w:r>
    </w:p>
    <w:p w:rsidR="00AC499B" w:rsidRPr="00AC499B" w:rsidRDefault="00AC499B" w:rsidP="00AC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Sudden surges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during </w:t>
      </w:r>
      <w:proofErr w:type="spellStart"/>
      <w:r w:rsidRPr="00AC499B">
        <w:rPr>
          <w:rFonts w:ascii="Times New Roman" w:eastAsia="Times New Roman" w:hAnsi="Times New Roman" w:cs="Times New Roman"/>
          <w:sz w:val="24"/>
          <w:szCs w:val="24"/>
        </w:rPr>
        <w:t>heatwaves</w:t>
      </w:r>
      <w:proofErr w:type="spellEnd"/>
      <w:r w:rsidRPr="00AC4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99B" w:rsidRPr="00AC499B" w:rsidRDefault="00AC499B" w:rsidP="00AC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Underutilization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during milder seasons.</w:t>
      </w:r>
    </w:p>
    <w:p w:rsidR="00AC499B" w:rsidRPr="00AC499B" w:rsidRDefault="00AC499B" w:rsidP="00AC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imbalances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and transformer overloads.</w:t>
      </w:r>
    </w:p>
    <w:p w:rsidR="00AC499B" w:rsidRP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Traditional analytics struggle with massive datasets and real-time needs. That’s where our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cursor-based pipeline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and machine learning models step in.</w:t>
      </w:r>
    </w:p>
    <w:p w:rsidR="00AC499B" w:rsidRP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499B" w:rsidRPr="00AC499B" w:rsidRDefault="00AC499B" w:rsidP="00AC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9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Solution</w:t>
      </w:r>
    </w:p>
    <w:p w:rsidR="00AC499B" w:rsidRP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We built an end-to-end system using:</w:t>
      </w:r>
    </w:p>
    <w:p w:rsidR="00AC499B" w:rsidRPr="00AC499B" w:rsidRDefault="00AC499B" w:rsidP="00AC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SQL cursors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for efficient, memory-conscious data access.</w:t>
      </w:r>
    </w:p>
    <w:p w:rsidR="00AC499B" w:rsidRPr="00AC499B" w:rsidRDefault="00AC499B" w:rsidP="00AC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Python (3.11)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with libraries like </w:t>
      </w:r>
      <w:r w:rsidRPr="00AC499B">
        <w:rPr>
          <w:rFonts w:ascii="Times New Roman" w:eastAsia="Times New Roman" w:hAnsi="Times New Roman" w:cs="Times New Roman"/>
          <w:sz w:val="20"/>
        </w:rPr>
        <w:t>pandas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99B">
        <w:rPr>
          <w:rFonts w:ascii="Times New Roman" w:eastAsia="Times New Roman" w:hAnsi="Times New Roman" w:cs="Times New Roman"/>
          <w:sz w:val="20"/>
        </w:rPr>
        <w:t>matplotlib</w:t>
      </w:r>
      <w:proofErr w:type="spellEnd"/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C499B">
        <w:rPr>
          <w:rFonts w:ascii="Times New Roman" w:eastAsia="Times New Roman" w:hAnsi="Times New Roman" w:cs="Times New Roman"/>
          <w:sz w:val="20"/>
        </w:rPr>
        <w:t>seaborn</w:t>
      </w:r>
      <w:proofErr w:type="spellEnd"/>
      <w:r w:rsidRPr="00AC4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99B" w:rsidRPr="00AC499B" w:rsidRDefault="00AC499B" w:rsidP="00AC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including Linear Regression, Random Forest, and LSTM for trend prediction.</w:t>
      </w:r>
    </w:p>
    <w:p w:rsidR="00AC499B" w:rsidRPr="00AC499B" w:rsidRDefault="00AC499B" w:rsidP="00AC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 dashboard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for live data visualization.</w:t>
      </w:r>
    </w:p>
    <w:p w:rsidR="00AC499B" w:rsidRP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499B" w:rsidRPr="00AC499B" w:rsidRDefault="00AC499B" w:rsidP="00AC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9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Implementation Breakdown</w:t>
      </w:r>
    </w:p>
    <w:p w:rsidR="00AC499B" w:rsidRPr="00AC499B" w:rsidRDefault="00AC499B" w:rsidP="00AC49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Pipeline</w:t>
      </w:r>
    </w:p>
    <w:p w:rsidR="00AC499B" w:rsidRPr="00AC499B" w:rsidRDefault="00AC499B" w:rsidP="00AC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Delhi SLDC (5-minute interval demand logs).</w:t>
      </w:r>
    </w:p>
    <w:p w:rsidR="00AC499B" w:rsidRPr="00AC499B" w:rsidRDefault="00AC499B" w:rsidP="00AC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Preprocessing: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Cleaned anomalies, created lag features, and engineered time-based variables.</w:t>
      </w:r>
    </w:p>
    <w:p w:rsidR="00AC499B" w:rsidRPr="00AC499B" w:rsidRDefault="00AC499B" w:rsidP="00AC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Modeling: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Trained and compared ML models using MAPE and RMSE.</w:t>
      </w:r>
    </w:p>
    <w:p w:rsidR="00AC499B" w:rsidRPr="00AC499B" w:rsidRDefault="00AC499B" w:rsidP="00AC49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Visualization</w:t>
      </w:r>
    </w:p>
    <w:p w:rsidR="00AC499B" w:rsidRP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An interactive dashboard lets users:</w:t>
      </w:r>
    </w:p>
    <w:p w:rsidR="00AC499B" w:rsidRPr="00AC499B" w:rsidRDefault="00AC499B" w:rsidP="00AC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Select hourly/daily/monthly views.</w:t>
      </w:r>
    </w:p>
    <w:p w:rsidR="00AC499B" w:rsidRPr="00AC499B" w:rsidRDefault="00AC499B" w:rsidP="00AC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Compare actual vs predicted demand.</w:t>
      </w:r>
    </w:p>
    <w:p w:rsidR="00AC499B" w:rsidRPr="00AC499B" w:rsidRDefault="00AC499B" w:rsidP="00AC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Export reports with a single click.</w:t>
      </w:r>
    </w:p>
    <w:p w:rsidR="00AC499B" w:rsidRP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499B" w:rsidRPr="00AC499B" w:rsidRDefault="00AC499B" w:rsidP="00AC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9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 &amp; Insights</w:t>
      </w:r>
    </w:p>
    <w:p w:rsidR="00AC499B" w:rsidRPr="00AC499B" w:rsidRDefault="00AC499B" w:rsidP="00AC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Peak Demand Recorded: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7550.8 MW</w:t>
      </w:r>
    </w:p>
    <w:p w:rsidR="00AC499B" w:rsidRPr="00AC499B" w:rsidRDefault="00AC499B" w:rsidP="00AC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Average Demand: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2552.0 MW</w:t>
      </w:r>
    </w:p>
    <w:p w:rsidR="00AC499B" w:rsidRPr="00AC499B" w:rsidRDefault="00AC499B" w:rsidP="00AC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Minimum Demand: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4.3 MW</w:t>
      </w:r>
    </w:p>
    <w:p w:rsidR="00AC499B" w:rsidRPr="00AC499B" w:rsidRDefault="00AC499B" w:rsidP="00AC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Peak usage tends to occur around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7:00 AM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99B" w:rsidRPr="00AC499B" w:rsidRDefault="00AC499B" w:rsidP="00AC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Month-over-month data showed a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5% drop in average demand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99B" w:rsidRP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499B" w:rsidRPr="00AC499B" w:rsidRDefault="00AC499B" w:rsidP="00AC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99B">
        <w:rPr>
          <w:rFonts w:ascii="Times New Roman" w:eastAsia="Times New Roman" w:hAnsi="Times New Roman" w:cs="Times New Roman"/>
          <w:b/>
          <w:bCs/>
          <w:sz w:val="27"/>
          <w:szCs w:val="27"/>
        </w:rPr>
        <w:t>Feasibility Highlights</w:t>
      </w:r>
    </w:p>
    <w:p w:rsidR="00AC499B" w:rsidRPr="00AC499B" w:rsidRDefault="00AC499B" w:rsidP="00AC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Runs on basic hardware (8GB RAM, i5 CPU).</w:t>
      </w:r>
    </w:p>
    <w:p w:rsidR="00AC499B" w:rsidRPr="00AC499B" w:rsidRDefault="00AC499B" w:rsidP="00AC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Easy for non-technical users to navigate.</w:t>
      </w:r>
    </w:p>
    <w:p w:rsidR="00AC499B" w:rsidRPr="00AC499B" w:rsidRDefault="00AC499B" w:rsidP="00AC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Economic: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Entirely built using open-source tools.</w:t>
      </w:r>
    </w:p>
    <w:p w:rsidR="00AC499B" w:rsidRPr="00AC499B" w:rsidRDefault="00AC499B" w:rsidP="00AC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Legal: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Compliant with public dataset norms.</w:t>
      </w:r>
    </w:p>
    <w:p w:rsidR="00AC499B" w:rsidRP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499B" w:rsidRPr="00AC499B" w:rsidRDefault="00AC499B" w:rsidP="00AC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99B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AC499B" w:rsidRPr="00AC499B" w:rsidRDefault="00AC499B" w:rsidP="00AC4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Model accuracy is limited by data quality and resolution.</w:t>
      </w:r>
    </w:p>
    <w:p w:rsidR="00AC499B" w:rsidRPr="00AC499B" w:rsidRDefault="00AC499B" w:rsidP="00AC4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LSTM models are resource-intensive.</w:t>
      </w:r>
    </w:p>
    <w:p w:rsidR="00AC499B" w:rsidRPr="00AC499B" w:rsidRDefault="00AC499B" w:rsidP="00AC4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>Cannot fully capture unpredictable events (e.g., political changes, grid failures).</w:t>
      </w:r>
    </w:p>
    <w:p w:rsid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99B" w:rsidRP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99B" w:rsidRP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Future Scope </w:t>
      </w:r>
    </w:p>
    <w:p w:rsidR="00AC499B" w:rsidRPr="00AC499B" w:rsidRDefault="00AC499B" w:rsidP="00AC4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Integrating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weather data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(temperature, humidity).</w:t>
      </w:r>
    </w:p>
    <w:p w:rsidR="00AC499B" w:rsidRPr="00AC499B" w:rsidRDefault="00AC499B" w:rsidP="00AC4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zone-wise geospatial models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99B" w:rsidRPr="00AC499B" w:rsidRDefault="00AC499B" w:rsidP="00AC4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Adding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SCADA data feeds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99B" w:rsidRPr="00AC499B" w:rsidRDefault="00AC499B" w:rsidP="00AC4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Launching a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mobile version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for field use.</w:t>
      </w:r>
    </w:p>
    <w:p w:rsidR="00AC499B" w:rsidRPr="00AC499B" w:rsidRDefault="00AC499B" w:rsidP="00AC4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Incorporating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Explainable AI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 (SHAP, LIME) for transparency.</w:t>
      </w:r>
    </w:p>
    <w:p w:rsid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99B" w:rsidRPr="00AC499B" w:rsidRDefault="00AC499B" w:rsidP="00AC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Thoughts</w:t>
      </w:r>
    </w:p>
    <w:p w:rsid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Power Pulse isn't just about prediction—it's about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planning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 xml:space="preserve">. With accurate, AI-driven insights, we can move from reactive grid management to </w:t>
      </w:r>
      <w:r w:rsidRPr="00AC499B">
        <w:rPr>
          <w:rFonts w:ascii="Times New Roman" w:eastAsia="Times New Roman" w:hAnsi="Times New Roman" w:cs="Times New Roman"/>
          <w:b/>
          <w:bCs/>
          <w:sz w:val="24"/>
          <w:szCs w:val="24"/>
        </w:rPr>
        <w:t>smart, data-informed decision-making</w:t>
      </w:r>
      <w:r w:rsidRPr="00AC499B">
        <w:rPr>
          <w:rFonts w:ascii="Times New Roman" w:eastAsia="Times New Roman" w:hAnsi="Times New Roman" w:cs="Times New Roman"/>
          <w:sz w:val="24"/>
          <w:szCs w:val="24"/>
        </w:rPr>
        <w:t>, ensuring a more stable and efficient power future for Delhi.</w:t>
      </w:r>
    </w:p>
    <w:p w:rsidR="00AC499B" w:rsidRPr="00AC499B" w:rsidRDefault="00AC499B" w:rsidP="00AC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Link:  </w:t>
      </w:r>
      <w:r w:rsidRPr="00AC499B">
        <w:rPr>
          <w:rFonts w:ascii="Times New Roman" w:eastAsia="Times New Roman" w:hAnsi="Times New Roman" w:cs="Times New Roman"/>
          <w:i/>
          <w:iCs/>
          <w:color w:val="4F81BD" w:themeColor="accent1"/>
          <w:sz w:val="24"/>
          <w:szCs w:val="24"/>
          <w:u w:val="single"/>
        </w:rPr>
        <w:t>https://github.com/archipanchal/delhi-power-forecast</w:t>
      </w:r>
    </w:p>
    <w:p w:rsidR="0076021E" w:rsidRPr="00AC499B" w:rsidRDefault="00AC499B">
      <w:pPr>
        <w:rPr>
          <w:rFonts w:ascii="Times New Roman" w:hAnsi="Times New Roman" w:cs="Times New Roman"/>
        </w:rPr>
      </w:pPr>
    </w:p>
    <w:sectPr w:rsidR="0076021E" w:rsidRPr="00AC499B" w:rsidSect="00AC499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A442E"/>
    <w:multiLevelType w:val="multilevel"/>
    <w:tmpl w:val="D24C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B7121"/>
    <w:multiLevelType w:val="multilevel"/>
    <w:tmpl w:val="B4D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D4495"/>
    <w:multiLevelType w:val="multilevel"/>
    <w:tmpl w:val="8DA8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9E39AF"/>
    <w:multiLevelType w:val="multilevel"/>
    <w:tmpl w:val="6C64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12976"/>
    <w:multiLevelType w:val="multilevel"/>
    <w:tmpl w:val="AED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D26A54"/>
    <w:multiLevelType w:val="multilevel"/>
    <w:tmpl w:val="BDE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DB4442"/>
    <w:multiLevelType w:val="multilevel"/>
    <w:tmpl w:val="BEA6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732E11"/>
    <w:multiLevelType w:val="multilevel"/>
    <w:tmpl w:val="535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499B"/>
    <w:rsid w:val="00661F23"/>
    <w:rsid w:val="009B007C"/>
    <w:rsid w:val="00AC499B"/>
    <w:rsid w:val="00FB0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F23"/>
  </w:style>
  <w:style w:type="paragraph" w:styleId="Heading1">
    <w:name w:val="heading 1"/>
    <w:basedOn w:val="Normal"/>
    <w:next w:val="Normal"/>
    <w:link w:val="Heading1Char"/>
    <w:uiPriority w:val="9"/>
    <w:qFormat/>
    <w:rsid w:val="00AC49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AC49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49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C49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49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49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C49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99B"/>
    <w:rPr>
      <w:b/>
      <w:bCs/>
    </w:rPr>
  </w:style>
  <w:style w:type="character" w:styleId="Emphasis">
    <w:name w:val="Emphasis"/>
    <w:basedOn w:val="DefaultParagraphFont"/>
    <w:uiPriority w:val="20"/>
    <w:qFormat/>
    <w:rsid w:val="00AC499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C499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C4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2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</dc:creator>
  <cp:lastModifiedBy>Archi</cp:lastModifiedBy>
  <cp:revision>1</cp:revision>
  <dcterms:created xsi:type="dcterms:W3CDTF">2025-05-01T05:29:00Z</dcterms:created>
  <dcterms:modified xsi:type="dcterms:W3CDTF">2025-05-01T05:33:00Z</dcterms:modified>
</cp:coreProperties>
</file>