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3099E" w:rsidRDefault="0003099E">
      <w:pPr>
        <w:spacing w:line="240" w:lineRule="auto"/>
        <w:jc w:val="center"/>
        <w:rPr>
          <w:rFonts w:ascii="Times New Roman" w:eastAsia="Times New Roman" w:hAnsi="Times New Roman" w:cs="Times New Roman"/>
        </w:rPr>
      </w:pPr>
    </w:p>
    <w:p w14:paraId="00000002" w14:textId="77777777" w:rsidR="0003099E" w:rsidRDefault="0003099E">
      <w:pPr>
        <w:spacing w:line="240" w:lineRule="auto"/>
        <w:jc w:val="center"/>
        <w:rPr>
          <w:rFonts w:ascii="Times New Roman" w:eastAsia="Times New Roman" w:hAnsi="Times New Roman" w:cs="Times New Roman"/>
        </w:rPr>
      </w:pPr>
    </w:p>
    <w:p w14:paraId="00000003" w14:textId="77777777" w:rsidR="0003099E" w:rsidRDefault="0003099E">
      <w:pPr>
        <w:spacing w:line="240" w:lineRule="auto"/>
        <w:jc w:val="center"/>
        <w:rPr>
          <w:rFonts w:ascii="Times New Roman" w:eastAsia="Times New Roman" w:hAnsi="Times New Roman" w:cs="Times New Roman"/>
        </w:rPr>
      </w:pPr>
    </w:p>
    <w:p w14:paraId="00000004" w14:textId="77777777" w:rsidR="0003099E" w:rsidRDefault="0003099E">
      <w:pPr>
        <w:spacing w:line="240" w:lineRule="auto"/>
        <w:jc w:val="center"/>
        <w:rPr>
          <w:rFonts w:ascii="Times New Roman" w:eastAsia="Times New Roman" w:hAnsi="Times New Roman" w:cs="Times New Roman"/>
        </w:rPr>
      </w:pPr>
    </w:p>
    <w:p w14:paraId="00000005" w14:textId="77777777" w:rsidR="0003099E" w:rsidRDefault="0003099E">
      <w:pPr>
        <w:spacing w:line="240" w:lineRule="auto"/>
        <w:jc w:val="center"/>
        <w:rPr>
          <w:rFonts w:ascii="Times New Roman" w:eastAsia="Times New Roman" w:hAnsi="Times New Roman" w:cs="Times New Roman"/>
        </w:rPr>
      </w:pPr>
    </w:p>
    <w:p w14:paraId="00000006" w14:textId="77777777" w:rsidR="0003099E" w:rsidRDefault="0003099E">
      <w:pPr>
        <w:spacing w:line="240" w:lineRule="auto"/>
        <w:jc w:val="center"/>
        <w:rPr>
          <w:rFonts w:ascii="Times New Roman" w:eastAsia="Times New Roman" w:hAnsi="Times New Roman" w:cs="Times New Roman"/>
        </w:rPr>
      </w:pPr>
    </w:p>
    <w:p w14:paraId="00000007" w14:textId="77777777" w:rsidR="0003099E" w:rsidRDefault="0003099E">
      <w:pPr>
        <w:spacing w:line="240" w:lineRule="auto"/>
        <w:jc w:val="center"/>
        <w:rPr>
          <w:rFonts w:ascii="Times New Roman" w:eastAsia="Times New Roman" w:hAnsi="Times New Roman" w:cs="Times New Roman"/>
        </w:rPr>
      </w:pPr>
    </w:p>
    <w:p w14:paraId="00000008" w14:textId="77777777" w:rsidR="0003099E" w:rsidRDefault="0003099E">
      <w:pPr>
        <w:spacing w:line="240" w:lineRule="auto"/>
        <w:jc w:val="center"/>
        <w:rPr>
          <w:rFonts w:ascii="Times New Roman" w:eastAsia="Times New Roman" w:hAnsi="Times New Roman" w:cs="Times New Roman"/>
        </w:rPr>
      </w:pPr>
    </w:p>
    <w:p w14:paraId="00000009" w14:textId="77777777" w:rsidR="0003099E" w:rsidRDefault="0003099E">
      <w:pPr>
        <w:spacing w:line="240" w:lineRule="auto"/>
        <w:jc w:val="center"/>
        <w:rPr>
          <w:rFonts w:ascii="Times New Roman" w:eastAsia="Times New Roman" w:hAnsi="Times New Roman" w:cs="Times New Roman"/>
        </w:rPr>
      </w:pPr>
    </w:p>
    <w:p w14:paraId="0000000A" w14:textId="77777777" w:rsidR="0003099E" w:rsidRDefault="0003099E">
      <w:pPr>
        <w:spacing w:line="240" w:lineRule="auto"/>
        <w:jc w:val="center"/>
        <w:rPr>
          <w:rFonts w:ascii="Times New Roman" w:eastAsia="Times New Roman" w:hAnsi="Times New Roman" w:cs="Times New Roman"/>
        </w:rPr>
      </w:pPr>
    </w:p>
    <w:p w14:paraId="0000000B" w14:textId="205D8442" w:rsidR="0003099E" w:rsidRDefault="005C0F31">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Lab </w:t>
      </w:r>
      <w:r w:rsidR="00996AE2">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xml:space="preserve">: ESOS </w:t>
      </w:r>
      <w:r w:rsidR="00996AE2">
        <w:rPr>
          <w:rFonts w:ascii="Times New Roman" w:eastAsia="Times New Roman" w:hAnsi="Times New Roman" w:cs="Times New Roman"/>
          <w:b/>
          <w:sz w:val="26"/>
          <w:szCs w:val="26"/>
        </w:rPr>
        <w:t xml:space="preserve">Sensor </w:t>
      </w:r>
      <w:r>
        <w:rPr>
          <w:rFonts w:ascii="Times New Roman" w:eastAsia="Times New Roman" w:hAnsi="Times New Roman" w:cs="Times New Roman"/>
          <w:b/>
          <w:sz w:val="26"/>
          <w:szCs w:val="26"/>
        </w:rPr>
        <w:t>Service</w:t>
      </w:r>
    </w:p>
    <w:p w14:paraId="0000000C" w14:textId="77777777" w:rsidR="0003099E" w:rsidRDefault="0003099E">
      <w:pPr>
        <w:spacing w:line="240" w:lineRule="auto"/>
        <w:jc w:val="center"/>
        <w:rPr>
          <w:rFonts w:ascii="Times New Roman" w:eastAsia="Times New Roman" w:hAnsi="Times New Roman" w:cs="Times New Roman"/>
        </w:rPr>
      </w:pPr>
    </w:p>
    <w:p w14:paraId="0000000D" w14:textId="77777777"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Stuffing, Soldering, and Partial-Build Testing Procedures</w:t>
      </w:r>
    </w:p>
    <w:p w14:paraId="0000000E" w14:textId="77777777" w:rsidR="0003099E" w:rsidRDefault="0003099E">
      <w:pPr>
        <w:spacing w:line="240" w:lineRule="auto"/>
        <w:jc w:val="center"/>
        <w:rPr>
          <w:rFonts w:ascii="Times New Roman" w:eastAsia="Times New Roman" w:hAnsi="Times New Roman" w:cs="Times New Roman"/>
        </w:rPr>
      </w:pPr>
    </w:p>
    <w:p w14:paraId="0000000F" w14:textId="51105F76"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Feb. </w:t>
      </w:r>
      <w:r w:rsidR="00683F2B">
        <w:rPr>
          <w:rFonts w:ascii="Times New Roman" w:eastAsia="Times New Roman" w:hAnsi="Times New Roman" w:cs="Times New Roman"/>
        </w:rPr>
        <w:t>25</w:t>
      </w:r>
      <w:r>
        <w:rPr>
          <w:rFonts w:ascii="Times New Roman" w:eastAsia="Times New Roman" w:hAnsi="Times New Roman" w:cs="Times New Roman"/>
        </w:rPr>
        <w:t>, 2021</w:t>
      </w:r>
    </w:p>
    <w:p w14:paraId="00000010" w14:textId="77777777" w:rsidR="0003099E" w:rsidRDefault="0003099E">
      <w:pPr>
        <w:spacing w:line="240" w:lineRule="auto"/>
        <w:jc w:val="center"/>
        <w:rPr>
          <w:rFonts w:ascii="Times New Roman" w:eastAsia="Times New Roman" w:hAnsi="Times New Roman" w:cs="Times New Roman"/>
        </w:rPr>
      </w:pPr>
    </w:p>
    <w:p w14:paraId="00000011" w14:textId="77777777" w:rsidR="0003099E" w:rsidRDefault="0003099E">
      <w:pPr>
        <w:spacing w:line="240" w:lineRule="auto"/>
        <w:jc w:val="center"/>
        <w:rPr>
          <w:rFonts w:ascii="Times New Roman" w:eastAsia="Times New Roman" w:hAnsi="Times New Roman" w:cs="Times New Roman"/>
        </w:rPr>
      </w:pPr>
    </w:p>
    <w:p w14:paraId="00000012" w14:textId="77777777" w:rsidR="0003099E" w:rsidRDefault="0003099E">
      <w:pPr>
        <w:spacing w:line="240" w:lineRule="auto"/>
        <w:jc w:val="center"/>
        <w:rPr>
          <w:rFonts w:ascii="Times New Roman" w:eastAsia="Times New Roman" w:hAnsi="Times New Roman" w:cs="Times New Roman"/>
        </w:rPr>
      </w:pPr>
    </w:p>
    <w:p w14:paraId="00000013" w14:textId="77777777" w:rsidR="0003099E" w:rsidRDefault="0003099E">
      <w:pPr>
        <w:spacing w:line="240" w:lineRule="auto"/>
        <w:jc w:val="center"/>
        <w:rPr>
          <w:rFonts w:ascii="Times New Roman" w:eastAsia="Times New Roman" w:hAnsi="Times New Roman" w:cs="Times New Roman"/>
        </w:rPr>
      </w:pPr>
    </w:p>
    <w:p w14:paraId="00000014" w14:textId="77777777" w:rsidR="0003099E" w:rsidRDefault="0003099E">
      <w:pPr>
        <w:spacing w:line="240" w:lineRule="auto"/>
        <w:jc w:val="center"/>
        <w:rPr>
          <w:rFonts w:ascii="Times New Roman" w:eastAsia="Times New Roman" w:hAnsi="Times New Roman" w:cs="Times New Roman"/>
        </w:rPr>
      </w:pPr>
    </w:p>
    <w:p w14:paraId="00000015" w14:textId="77777777" w:rsidR="0003099E" w:rsidRDefault="0003099E">
      <w:pPr>
        <w:spacing w:line="240" w:lineRule="auto"/>
        <w:jc w:val="center"/>
        <w:rPr>
          <w:rFonts w:ascii="Times New Roman" w:eastAsia="Times New Roman" w:hAnsi="Times New Roman" w:cs="Times New Roman"/>
        </w:rPr>
      </w:pPr>
    </w:p>
    <w:p w14:paraId="00000016" w14:textId="77777777" w:rsidR="0003099E" w:rsidRDefault="0003099E">
      <w:pPr>
        <w:spacing w:line="240" w:lineRule="auto"/>
        <w:jc w:val="center"/>
        <w:rPr>
          <w:rFonts w:ascii="Times New Roman" w:eastAsia="Times New Roman" w:hAnsi="Times New Roman" w:cs="Times New Roman"/>
        </w:rPr>
      </w:pPr>
    </w:p>
    <w:p w14:paraId="00000017" w14:textId="77777777" w:rsidR="0003099E" w:rsidRDefault="0003099E">
      <w:pPr>
        <w:spacing w:line="240" w:lineRule="auto"/>
        <w:jc w:val="center"/>
        <w:rPr>
          <w:rFonts w:ascii="Times New Roman" w:eastAsia="Times New Roman" w:hAnsi="Times New Roman" w:cs="Times New Roman"/>
        </w:rPr>
      </w:pPr>
    </w:p>
    <w:p w14:paraId="00000018" w14:textId="77777777" w:rsidR="0003099E" w:rsidRDefault="0003099E">
      <w:pPr>
        <w:spacing w:line="240" w:lineRule="auto"/>
        <w:jc w:val="center"/>
        <w:rPr>
          <w:rFonts w:ascii="Times New Roman" w:eastAsia="Times New Roman" w:hAnsi="Times New Roman" w:cs="Times New Roman"/>
        </w:rPr>
      </w:pPr>
    </w:p>
    <w:p w14:paraId="00000019" w14:textId="77777777" w:rsidR="0003099E" w:rsidRDefault="0003099E">
      <w:pPr>
        <w:spacing w:line="240" w:lineRule="auto"/>
        <w:jc w:val="center"/>
        <w:rPr>
          <w:rFonts w:ascii="Times New Roman" w:eastAsia="Times New Roman" w:hAnsi="Times New Roman" w:cs="Times New Roman"/>
        </w:rPr>
      </w:pPr>
    </w:p>
    <w:p w14:paraId="0000001A" w14:textId="77777777" w:rsidR="0003099E" w:rsidRDefault="0003099E">
      <w:pPr>
        <w:spacing w:line="240" w:lineRule="auto"/>
        <w:jc w:val="center"/>
        <w:rPr>
          <w:rFonts w:ascii="Times New Roman" w:eastAsia="Times New Roman" w:hAnsi="Times New Roman" w:cs="Times New Roman"/>
        </w:rPr>
      </w:pPr>
    </w:p>
    <w:p w14:paraId="0000001B" w14:textId="77777777"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Eli Lawrence, Erin Parker, Carol Pollard, Kane Simmons, Drew Stork</w:t>
      </w:r>
    </w:p>
    <w:p w14:paraId="0000001C" w14:textId="77777777" w:rsidR="0003099E" w:rsidRDefault="005C0F31">
      <w:pPr>
        <w:spacing w:line="240" w:lineRule="auto"/>
        <w:jc w:val="center"/>
        <w:rPr>
          <w:rFonts w:ascii="Times New Roman" w:eastAsia="Times New Roman" w:hAnsi="Times New Roman" w:cs="Times New Roman"/>
        </w:rPr>
      </w:pPr>
      <w:r>
        <w:br w:type="page"/>
      </w:r>
    </w:p>
    <w:p w14:paraId="0000001D" w14:textId="77777777"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Purpose</w:t>
      </w:r>
    </w:p>
    <w:p w14:paraId="0000001E" w14:textId="77777777"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The purpose of this document is to outline the steps the team took to test the code written for this lab.</w:t>
      </w:r>
    </w:p>
    <w:p w14:paraId="0000001F" w14:textId="77777777" w:rsidR="0003099E" w:rsidRDefault="0003099E">
      <w:pPr>
        <w:spacing w:line="240" w:lineRule="auto"/>
        <w:rPr>
          <w:rFonts w:ascii="Times New Roman" w:eastAsia="Times New Roman" w:hAnsi="Times New Roman" w:cs="Times New Roman"/>
        </w:rPr>
      </w:pPr>
    </w:p>
    <w:p w14:paraId="00000020" w14:textId="77777777" w:rsidR="0003099E" w:rsidRDefault="0003099E">
      <w:pPr>
        <w:spacing w:line="240" w:lineRule="auto"/>
        <w:rPr>
          <w:rFonts w:ascii="Times New Roman" w:eastAsia="Times New Roman" w:hAnsi="Times New Roman" w:cs="Times New Roman"/>
        </w:rPr>
      </w:pPr>
    </w:p>
    <w:p w14:paraId="00000023" w14:textId="6A0C9A48" w:rsidR="0003099E" w:rsidRPr="00E71042"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t>Process</w:t>
      </w:r>
    </w:p>
    <w:p w14:paraId="00000024" w14:textId="6F17E31A" w:rsidR="0003099E" w:rsidRDefault="00E71042">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first step for this lab was the setup </w:t>
      </w:r>
      <w:r w:rsidR="00B446BB">
        <w:rPr>
          <w:rFonts w:ascii="Times New Roman" w:eastAsia="Times New Roman" w:hAnsi="Times New Roman" w:cs="Times New Roman"/>
        </w:rPr>
        <w:t>of the helper files for proper sensor functionality.  The team created files esos_pic24_sensor.c and esos_pic24_sensor.h based on the templates provided in the lab repo.  Hardware configuration functions were added to the revF14.h file and the hardware functions were filled out by the team in the esos_pic24.sensor.c file.</w:t>
      </w:r>
      <w:r w:rsidR="000F0A6D">
        <w:rPr>
          <w:rFonts w:ascii="Times New Roman" w:eastAsia="Times New Roman" w:hAnsi="Times New Roman" w:cs="Times New Roman"/>
        </w:rPr>
        <w:t xml:space="preserve">  The team </w:t>
      </w:r>
      <w:r w:rsidR="0036729D">
        <w:rPr>
          <w:rFonts w:ascii="Times New Roman" w:eastAsia="Times New Roman" w:hAnsi="Times New Roman" w:cs="Times New Roman"/>
        </w:rPr>
        <w:t xml:space="preserve">also </w:t>
      </w:r>
      <w:r w:rsidR="000F0A6D">
        <w:rPr>
          <w:rFonts w:ascii="Times New Roman" w:eastAsia="Times New Roman" w:hAnsi="Times New Roman" w:cs="Times New Roman"/>
        </w:rPr>
        <w:t xml:space="preserve">added </w:t>
      </w:r>
      <w:r w:rsidR="0036729D">
        <w:rPr>
          <w:rFonts w:ascii="Times New Roman" w:eastAsia="Times New Roman" w:hAnsi="Times New Roman" w:cs="Times New Roman"/>
        </w:rPr>
        <w:t>definitions for the sensor channels, format constants, and processing constants within the esos_sensor.h and esos_sensor.c files.</w:t>
      </w:r>
      <w:r w:rsidR="00064281">
        <w:rPr>
          <w:rFonts w:ascii="Times New Roman" w:eastAsia="Times New Roman" w:hAnsi="Times New Roman" w:cs="Times New Roman"/>
        </w:rPr>
        <w:t xml:space="preserve">  Once all the helper files were constructed, the team created and completed task 1,2, and 3 files t4_sensor1.c, t4_sensor2.c, and t4_sensor3.c.</w:t>
      </w:r>
    </w:p>
    <w:p w14:paraId="00000025" w14:textId="77777777" w:rsidR="0003099E" w:rsidRDefault="0003099E">
      <w:pPr>
        <w:spacing w:line="240" w:lineRule="auto"/>
        <w:rPr>
          <w:rFonts w:ascii="Times New Roman" w:eastAsia="Times New Roman" w:hAnsi="Times New Roman" w:cs="Times New Roman"/>
        </w:rPr>
      </w:pPr>
    </w:p>
    <w:p w14:paraId="00000026" w14:textId="77777777" w:rsidR="0003099E" w:rsidRDefault="0003099E">
      <w:pPr>
        <w:spacing w:line="240" w:lineRule="auto"/>
        <w:rPr>
          <w:rFonts w:ascii="Times New Roman" w:eastAsia="Times New Roman" w:hAnsi="Times New Roman" w:cs="Times New Roman"/>
        </w:rPr>
      </w:pPr>
    </w:p>
    <w:p w14:paraId="00000027" w14:textId="77777777"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t>Testing</w:t>
      </w:r>
    </w:p>
    <w:p w14:paraId="00000028" w14:textId="77777777"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testing procedure for the written code began with compiling all files that were modified by the team. Once the </w:t>
      </w:r>
      <w:r>
        <w:rPr>
          <w:rFonts w:ascii="Times New Roman" w:eastAsia="Times New Roman" w:hAnsi="Times New Roman" w:cs="Times New Roman"/>
        </w:rPr>
        <w:t>compilation was able to complete without any errors, a code review was conducted by the team to catch any errors or missing comments. After this was done, the target board was programmed and the functionality of the code was tested.</w:t>
      </w:r>
    </w:p>
    <w:p w14:paraId="00000029" w14:textId="77777777" w:rsidR="0003099E" w:rsidRDefault="0003099E">
      <w:pPr>
        <w:spacing w:line="240" w:lineRule="auto"/>
        <w:rPr>
          <w:rFonts w:ascii="Times New Roman" w:eastAsia="Times New Roman" w:hAnsi="Times New Roman" w:cs="Times New Roman"/>
        </w:rPr>
      </w:pPr>
    </w:p>
    <w:p w14:paraId="0000002A" w14:textId="1E102DA9"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The board testing star</w:t>
      </w:r>
      <w:r>
        <w:rPr>
          <w:rFonts w:ascii="Times New Roman" w:eastAsia="Times New Roman" w:hAnsi="Times New Roman" w:cs="Times New Roman"/>
        </w:rPr>
        <w:t xml:space="preserve">ted with verifying the functionality </w:t>
      </w:r>
      <w:r w:rsidR="002C1640">
        <w:rPr>
          <w:rFonts w:ascii="Times New Roman" w:eastAsia="Times New Roman" w:hAnsi="Times New Roman" w:cs="Times New Roman"/>
        </w:rPr>
        <w:t xml:space="preserve">of the potentiometer in displaying the correct range of hex values on the terminal for t4_sensor1.  The team verified that a press of SW1 produced a single output of the potentiometer hex value and that a press of SW2 produced an output of the hex value every second.  </w:t>
      </w:r>
      <w:r>
        <w:rPr>
          <w:rFonts w:ascii="Times New Roman" w:eastAsia="Times New Roman" w:hAnsi="Times New Roman" w:cs="Times New Roman"/>
        </w:rPr>
        <w:t>The next step was verifying the function t4_sensor2 in taking user input to change the processing mode of the potentiometer data.  The team tested every possible combination of inputs to verify that the output was concurrent with the designated processing mode.  Lastly, the team tested the same functionality as in t4_sensor2 with the temperature sensor added in t4_sensor3.</w:t>
      </w:r>
    </w:p>
    <w:p w14:paraId="0000002B" w14:textId="77777777" w:rsidR="0003099E" w:rsidRDefault="0003099E">
      <w:pPr>
        <w:spacing w:line="240" w:lineRule="auto"/>
        <w:rPr>
          <w:rFonts w:ascii="Times New Roman" w:eastAsia="Times New Roman" w:hAnsi="Times New Roman" w:cs="Times New Roman"/>
        </w:rPr>
      </w:pPr>
    </w:p>
    <w:p w14:paraId="0000002C" w14:textId="4B17644A" w:rsidR="0003099E" w:rsidRDefault="0003099E">
      <w:pPr>
        <w:spacing w:line="240" w:lineRule="auto"/>
        <w:rPr>
          <w:rFonts w:ascii="Times New Roman" w:eastAsia="Times New Roman" w:hAnsi="Times New Roman" w:cs="Times New Roman"/>
        </w:rPr>
      </w:pPr>
    </w:p>
    <w:sectPr w:rsidR="000309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99E"/>
    <w:rsid w:val="0003099E"/>
    <w:rsid w:val="00064281"/>
    <w:rsid w:val="000C5EEE"/>
    <w:rsid w:val="000F0A6D"/>
    <w:rsid w:val="002C1640"/>
    <w:rsid w:val="0036729D"/>
    <w:rsid w:val="005C0F31"/>
    <w:rsid w:val="00683F2B"/>
    <w:rsid w:val="00996AE2"/>
    <w:rsid w:val="00B446BB"/>
    <w:rsid w:val="00E71042"/>
    <w:rsid w:val="00F0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5CE1"/>
  <w15:docId w15:val="{82329666-2447-4112-BBF3-29AA0733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Stork, Drew</cp:lastModifiedBy>
  <cp:revision>9</cp:revision>
  <dcterms:created xsi:type="dcterms:W3CDTF">2021-02-25T23:34:00Z</dcterms:created>
  <dcterms:modified xsi:type="dcterms:W3CDTF">2021-02-26T00:09:00Z</dcterms:modified>
</cp:coreProperties>
</file>