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Proposal: Cross-Lingual Low-Resource Transfer</w:t>
      </w:r>
    </w:p>
    <w:p/>
    <w:p>
      <w:pPr>
        <w:pStyle w:val="Heading2"/>
      </w:pPr>
      <w:r>
        <w:t>Title</w:t>
      </w:r>
    </w:p>
    <w:p/>
    <w:p>
      <w:r>
        <w:t>Cross-Lingual Transfer Learning for Bengali Learning-Disorder Screening and Support</w:t>
      </w:r>
    </w:p>
    <w:p/>
    <w:p>
      <w:pPr>
        <w:pStyle w:val="Heading2"/>
      </w:pPr>
      <w:r>
        <w:t>Problem Statement</w:t>
      </w:r>
    </w:p>
    <w:p/>
    <w:p>
      <w:r>
        <w:t>Bengali educational datasets are often smaller and noisier than higher-resource English datasets. The project already supports multilingual text handling and checkpoint transfer, which makes cross-lingual transfer a natural research direction.</w:t>
      </w:r>
    </w:p>
    <w:p/>
    <w:p>
      <w:pPr>
        <w:pStyle w:val="Heading2"/>
      </w:pPr>
      <w:r>
        <w:t>Research Scope</w:t>
      </w:r>
    </w:p>
    <w:p/>
    <w:p>
      <w:pPr>
        <w:pStyle w:val="ListBullet"/>
        <w:ind w:left="0"/>
      </w:pPr>
      <w:r>
        <w:t>transfer shared weights from English to Bengali models</w:t>
      </w:r>
    </w:p>
    <w:p>
      <w:pPr>
        <w:pStyle w:val="ListBullet"/>
        <w:ind w:left="0"/>
      </w:pPr>
      <w:r>
        <w:t>test freeze-vs-finetune strategies</w:t>
      </w:r>
    </w:p>
    <w:p>
      <w:pPr>
        <w:pStyle w:val="ListBullet"/>
        <w:ind w:left="0"/>
      </w:pPr>
      <w:r>
        <w:t>compare standard multimodal training with foundation-model adaptation</w:t>
      </w:r>
    </w:p>
    <w:p>
      <w:pPr>
        <w:pStyle w:val="ListBullet"/>
        <w:ind w:left="0"/>
      </w:pPr>
      <w:r>
        <w:t>measure how much each modality benefits from source-language knowledge</w:t>
      </w:r>
    </w:p>
    <w:p/>
    <w:p>
      <w:pPr>
        <w:pStyle w:val="Heading2"/>
      </w:pPr>
      <w:r>
        <w:t>Hypothesis</w:t>
      </w:r>
    </w:p>
    <w:p/>
    <w:p>
      <w:r>
        <w:t>Starting from a source-language checkpoint will improve Bengali performance when target data is limited.</w:t>
      </w:r>
    </w:p>
    <w:p/>
    <w:p>
      <w:pPr>
        <w:pStyle w:val="Heading2"/>
      </w:pPr>
      <w:r>
        <w:t>Data Requirements</w:t>
      </w:r>
    </w:p>
    <w:p/>
    <w:p>
      <w:pPr>
        <w:pStyle w:val="ListBullet"/>
        <w:ind w:left="0"/>
      </w:pPr>
      <w:r>
        <w:t>English checkpoint</w:t>
      </w:r>
    </w:p>
    <w:p>
      <w:pPr>
        <w:pStyle w:val="ListBullet"/>
        <w:ind w:left="0"/>
      </w:pPr>
      <w:r>
        <w:t>Bengali manifest</w:t>
      </w:r>
    </w:p>
    <w:p>
      <w:pPr>
        <w:pStyle w:val="ListBullet"/>
        <w:ind w:left="0"/>
      </w:pPr>
      <w:r>
        <w:t>consistent schema between source and target datasets</w:t>
      </w:r>
    </w:p>
    <w:p>
      <w:pPr>
        <w:pStyle w:val="ListBullet"/>
        <w:ind w:left="0"/>
      </w:pPr>
      <w:r>
        <w:t>language-tagged text samples</w:t>
      </w:r>
    </w:p>
    <w:p/>
    <w:p>
      <w:pPr>
        <w:pStyle w:val="Heading2"/>
      </w:pPr>
      <w:r>
        <w:t>Candidate Methods</w:t>
      </w:r>
    </w:p>
    <w:p/>
    <w:p>
      <w:pPr>
        <w:pStyle w:val="ListBullet"/>
        <w:ind w:left="0"/>
      </w:pPr>
      <w:r>
        <w:t>transfermatchingweights</w:t>
      </w:r>
    </w:p>
    <w:p>
      <w:pPr>
        <w:pStyle w:val="ListBullet"/>
        <w:ind w:left="0"/>
      </w:pPr>
      <w:r>
        <w:t>settrainableby_prefix</w:t>
      </w:r>
    </w:p>
    <w:p>
      <w:pPr>
        <w:pStyle w:val="ListBullet"/>
        <w:ind w:left="0"/>
      </w:pPr>
      <w:r>
        <w:t>sharedfeaturedistillation_loss</w:t>
      </w:r>
    </w:p>
    <w:p>
      <w:pPr>
        <w:pStyle w:val="ListBullet"/>
        <w:ind w:left="0"/>
      </w:pPr>
      <w:r>
        <w:t>BengaliLearningDisorderFoundationModel</w:t>
      </w:r>
    </w:p>
    <w:p>
      <w:pPr>
        <w:pStyle w:val="ListBullet"/>
        <w:ind w:left="0"/>
      </w:pPr>
      <w:r>
        <w:t>LearningDisorderAdapter</w:t>
      </w:r>
    </w:p>
    <w:p/>
    <w:p>
      <w:pPr>
        <w:pStyle w:val="Heading2"/>
      </w:pPr>
      <w:r>
        <w:t>Evaluation Ideas</w:t>
      </w:r>
    </w:p>
    <w:p/>
    <w:p>
      <w:pPr>
        <w:pStyle w:val="ListBullet"/>
        <w:ind w:left="0"/>
      </w:pPr>
      <w:r>
        <w:t>target-language validation score</w:t>
      </w:r>
    </w:p>
    <w:p>
      <w:pPr>
        <w:pStyle w:val="ListBullet"/>
        <w:ind w:left="0"/>
      </w:pPr>
      <w:r>
        <w:t>transfer gain versus scratch training</w:t>
      </w:r>
    </w:p>
    <w:p>
      <w:pPr>
        <w:pStyle w:val="ListBullet"/>
        <w:ind w:left="0"/>
      </w:pPr>
      <w:r>
        <w:t>modality ablation</w:t>
      </w:r>
    </w:p>
    <w:p>
      <w:pPr>
        <w:pStyle w:val="ListBullet"/>
        <w:ind w:left="0"/>
      </w:pPr>
      <w:r>
        <w:t>feature similarity comparison</w:t>
      </w:r>
    </w:p>
    <w:p>
      <w:pPr>
        <w:pStyle w:val="ListBullet"/>
        <w:ind w:left="0"/>
      </w:pPr>
      <w:r>
        <w:t>cross-validation model selection followed by holdout evaluation on the hardest split</w:t>
      </w:r>
    </w:p>
    <w:p/>
    <w:p>
      <w:pPr>
        <w:pStyle w:val="Heading2"/>
      </w:pPr>
      <w:r>
        <w:t>Expected Output</w:t>
      </w:r>
    </w:p>
    <w:p/>
    <w:p>
      <w:pPr>
        <w:pStyle w:val="ListBullet"/>
        <w:ind w:left="0"/>
      </w:pPr>
      <w:r>
        <w:t>transfer recipe for Bengali fine-tuning</w:t>
      </w:r>
    </w:p>
    <w:p>
      <w:pPr>
        <w:pStyle w:val="ListBullet"/>
        <w:ind w:left="0"/>
      </w:pPr>
      <w:r>
        <w:t>best branch-freezing strategy</w:t>
      </w:r>
    </w:p>
    <w:p>
      <w:pPr>
        <w:pStyle w:val="ListBullet"/>
        <w:ind w:left="0"/>
      </w:pPr>
      <w:r>
        <w:t>report on which modalities transfer best</w:t>
      </w:r>
    </w:p>
    <w:p/>
    <w:p>
      <w:pPr>
        <w:pStyle w:val="Heading2"/>
      </w:pPr>
      <w:r>
        <w:t>Main Risks</w:t>
      </w:r>
    </w:p>
    <w:p/>
    <w:p>
      <w:pPr>
        <w:pStyle w:val="ListBullet"/>
        <w:ind w:left="0"/>
      </w:pPr>
      <w:r>
        <w:t>vocabulary mismatch</w:t>
      </w:r>
    </w:p>
    <w:p>
      <w:pPr>
        <w:pStyle w:val="ListBullet"/>
        <w:ind w:left="0"/>
      </w:pPr>
      <w:r>
        <w:t>overfitting on small target data</w:t>
      </w:r>
    </w:p>
    <w:p>
      <w:pPr>
        <w:pStyle w:val="ListBullet"/>
        <w:ind w:left="0"/>
      </w:pPr>
      <w:r>
        <w:t>transfer of irrelevant source-language patterns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