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Model Comparison Matrix</w:t>
      </w:r>
    </w:p>
    <w:p/>
    <w:p>
      <w:r>
        <w:t xml:space="preserve">This document gives a single-place reference for the current model stack: what each model does, how it is used, and how it compares to the other bundles in the runtime.</w:t>
      </w:r>
    </w:p>
    <w:p/>
    <w:p>
      <w:r>
        <w:t xml:space="preserve">The metrics below are read from the saved bundle metadata in web/model-stats.json and the current model bundles.</w:t>
      </w:r>
    </w:p>
    <w:p/>
    <w:p>
      <w:r>
        <w:t xml:space="preserve">## 1. Bundle Inventory</w:t>
      </w:r>
    </w:p>
    <w:p/>
    <w:p>
      <w:r>
        <w:t xml:space="preserve">| Bundle | Modality | Working purpose | Runtime role | Primary input | Current status |</w:t>
      </w:r>
    </w:p>
    <w:p>
      <w:r>
        <w:t xml:space="preserve">| --- | --- | --- | --- | --- | --- |</w:t>
      </w:r>
    </w:p>
    <w:p>
      <w:r>
        <w:t xml:space="preserve">| text_transformer | Text | Transformer-based multilabel text scorer for narrative screening | Primary text scorer | Free text / transcript | Active |</w:t>
      </w:r>
    </w:p>
    <w:p>
      <w:r>
        <w:t xml:space="preserve">| text | Text | Classical text bundle for fallback screening | Fallback text scorer | Text features | Active |</w:t>
      </w:r>
    </w:p>
    <w:p>
      <w:r>
        <w:t xml:space="preserve">| audio | Audio | Main acoustic screening bundle for mood-heavy signals | Primary audio scorer | Acoustic summary features | Active |</w:t>
      </w:r>
    </w:p>
    <w:p>
      <w:r>
        <w:t xml:space="preserve">| audio_spectrogram | Audio | CNN on spectrogram features | Secondary audio stabilizer | Spectrogram tensor | Active |</w:t>
      </w:r>
    </w:p>
    <w:p>
      <w:r>
        <w:t xml:space="preserve">| audio_sequence | Audio | BiLSTM on chunk sequences | Fallback audio stabilizer | Sequence features | Active |</w:t>
      </w:r>
    </w:p>
    <w:p>
      <w:r>
        <w:t xml:space="preserve">| image_dl | Image | CNN-based image scorer with stronger augmentation and diversity | Primary image scorer | Face/image tensor | Active |</w:t>
      </w:r>
    </w:p>
    <w:p>
      <w:r>
        <w:t xml:space="preserve">| image | Image | Classical face-feature bundle | Fallback image scorer | Face-derived features | Active |</w:t>
      </w:r>
    </w:p>
    <w:p>
      <w:r>
        <w:t xml:space="preserve">| comorbidity | Multimodal | Classifier-chain ensemble for joint label interaction modeling | Downstream comorbidity head | Text, audio, image consensus features | Active |</w:t>
      </w:r>
    </w:p>
    <w:p/>
    <w:p>
      <w:r>
        <w:t xml:space="preserve">## 2. Current Comparison Matrix</w:t>
      </w:r>
    </w:p>
    <w:p/>
    <w:p>
      <w:r>
        <w:t xml:space="preserve">| Bundle | Sample count | Macro F1 | Label accuracy | Exact match | Strengths | Weak spots |</w:t>
      </w:r>
    </w:p>
    <w:p>
      <w:r>
        <w:t xml:space="preserve">| --- | ---: | ---: | ---: | ---: | --- | --- |</w:t>
      </w:r>
    </w:p>
    <w:p>
      <w:r>
        <w:t xml:space="preserve">| text | 420,000 | 0.5956 | - | - | Large training footprint, stable fallback text scorer | Classical features only, less expressive than transformer text |</w:t>
      </w:r>
    </w:p>
    <w:p>
      <w:r>
        <w:t xml:space="preserve">| text_transformer | 8,000 | 0.5762 | 0.7621 | 0.3731 | Better language modeling and better label-specific behavior on current text stack | Smaller training set than classical text |</w:t>
      </w:r>
    </w:p>
    <w:p>
      <w:r>
        <w:t xml:space="preserve">| audio | 10,080 | 0.6019 | - | - | Best overall audio bundle, strongest practical audio scorer | Mood-heavy domains still need careful calibration |</w:t>
      </w:r>
    </w:p>
    <w:p>
      <w:r>
        <w:t xml:space="preserve">| audio_spectrogram | 1,082 | 0.5328 | 0.6715 | 0.2074 | Helpful secondary acoustic view | Not yet better than main audio bundle |</w:t>
      </w:r>
    </w:p>
    <w:p>
      <w:r>
        <w:t xml:space="preserve">| audio_sequence | 1,440 | 0.3893 | 0.4940 | 0.0069 | Captures temporal chunk patterns | Weakest audio branch, fallback only |</w:t>
      </w:r>
    </w:p>
    <w:p>
      <w:r>
        <w:t xml:space="preserve">| image | 3,360 | 0.6019 | - | - | Stable classical image fallback | Less expressive than the DL image bundle |</w:t>
      </w:r>
    </w:p>
    <w:p>
      <w:r>
        <w:t xml:space="preserve">| image_dl | 395 | 0.6168 | 0.7215 | 0.2152 | Best current image scorer | Needs more data diversity to generalize further |</w:t>
      </w:r>
    </w:p>
    <w:p>
      <w:r>
        <w:t xml:space="preserve">| comorbidity | 24 | 0.4081 | 0.6786 | 0.3750 | Joint label interaction model, now blended with upstream modality consensus | Weakest bundle, highly sensitive to upstream quality |</w:t>
      </w:r>
    </w:p>
    <w:p/>
    <w:p>
      <w:r>
        <w:t xml:space="preserve">## 3. Runtime Priority Order</w:t>
      </w:r>
    </w:p>
    <w:p/>
    <w:p>
      <w:r>
        <w:t xml:space="preserve">The runtime currently prefers:</w:t>
      </w:r>
    </w:p>
    <w:p/>
    <w:p>
      <w:r>
        <w:t xml:space="preserve">1. text_transformer over text</w:t>
      </w:r>
    </w:p>
    <w:p>
      <w:r>
        <w:t xml:space="preserve">2. audio over audio_spectrogram and audio_sequence</w:t>
      </w:r>
    </w:p>
    <w:p>
      <w:r>
        <w:t xml:space="preserve">3. image_dl over image</w:t>
      </w:r>
    </w:p>
    <w:p>
      <w:r>
        <w:t xml:space="preserve">4. comorbidity after upstream text/audio/image consensus is available</w:t>
      </w:r>
    </w:p>
    <w:p/>
    <w:p>
      <w:r>
        <w:t xml:space="preserve">## 4. Practical Interpretation</w:t>
      </w:r>
    </w:p>
    <w:p/>
    <w:p>
      <w:r>
        <w:t xml:space="preserve">- text_transformer is the best text choice when installed, but the classical text bundle remains a useful fallback and can still be stronger in some aggregate settings.</w:t>
      </w:r>
    </w:p>
    <w:p>
      <w:r>
        <w:t xml:space="preserve">- audio is the main audio scorer, while the spectrogram and sequence branches are secondary stabilizers.</w:t>
      </w:r>
    </w:p>
    <w:p>
      <w:r>
        <w:t xml:space="preserve">- image_dl is currently the strongest image bundle and should be treated as the default image scorer.</w:t>
      </w:r>
    </w:p>
    <w:p>
      <w:r>
        <w:t xml:space="preserve">- comorbidity is intentionally last in the stack and should be retrained after text, audio, and image stabilize.</w:t>
      </w:r>
    </w:p>
    <w:p/>
    <w:p>
      <w:r>
        <w:t xml:space="preserve">## 5. How To Use This Matrix</w:t>
      </w:r>
    </w:p>
    <w:p/>
    <w:p>
      <w:r>
        <w:t xml:space="preserve">Use this file when you need to answer questions like:</w:t>
      </w:r>
    </w:p>
    <w:p/>
    <w:p>
      <w:r>
        <w:t xml:space="preserve">- Which model is primary for a modality?</w:t>
      </w:r>
    </w:p>
    <w:p>
      <w:r>
        <w:t xml:space="preserve">- Which model is only a fallback?</w:t>
      </w:r>
    </w:p>
    <w:p>
      <w:r>
        <w:t xml:space="preserve">- Which bundle has the weakest current validation signal?</w:t>
      </w:r>
    </w:p>
    <w:p>
      <w:r>
        <w:t xml:space="preserve">- Which model should be retrained first?</w:t>
      </w:r>
    </w:p>
    <w:p/>
    <w:p>
      <w:r>
        <w:t xml:space="preserve">## 6. Related Documentation</w:t>
      </w:r>
    </w:p>
    <w:p/>
    <w:p>
      <w:r>
        <w:t xml:space="preserve">- README.md (../README.md)</w:t>
      </w:r>
    </w:p>
    <w:p>
      <w:r>
        <w:t xml:space="preserve">- docs/ARCHITECTURE.md (ARCHITECTURE.md)</w:t>
      </w:r>
    </w:p>
    <w:p>
      <w:r>
        <w:t xml:space="preserve">- docs/MULTIMODAL_FUSION.md (MULTIMODAL_FUSION.md)</w:t>
      </w:r>
    </w:p>
    <w:p>
      <w:r>
        <w:t xml:space="preserve">- docs/PROJECT_DOCUMENTATION.md (PROJECT_DOCUMENTATION.md)</w:t>
      </w:r>
    </w:p>
    <w:p>
      <w:r>
        <w:t xml:space="preserve">- docs/DEEP_LEARNING_MODEL_GUIDE.md (DEEP_LEARNING_MODEL_GUIDE.md)</w:t>
      </w:r>
    </w:p>
    <w:p/>
    <w:sectPr>
      <w:pgSz w:w="12240" w:h="15840"/>
      <w:pgMar w:top="1440" w:right="1440" w:bottom="1440" w:left="1440" w:header="708" w:footer="708" w:gutter="0"/>
    </w:sectPr>
  </w:body>
</w:document>
</file>