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PACIFIC OUTRIGGER SERVICES, LLC</w:t>
      </w:r>
    </w:p>
    <w:p>
      <w:pPr>
        <w:jc w:val="center"/>
      </w:pPr>
      <w:r>
        <w:t>847 Nimitz Highway, Honolulu, HI 96817</w:t>
      </w:r>
    </w:p>
    <w:p>
      <w:pPr>
        <w:jc w:val="center"/>
      </w:pPr>
      <w:r>
        <w:t>(808) 555-0193  |  pacificoutrigger@hawaii.net  |  License #MV-2019-0048</w:t>
      </w:r>
    </w:p>
    <w:p/>
    <w:p>
      <w:r>
        <w:rPr>
          <w:b/>
          <w:sz w:val="24"/>
        </w:rPr>
        <w:t>WORK ORDER  #WO-2026-0312</w:t>
      </w:r>
    </w:p>
    <w:p>
      <w:r>
        <w:t>Service Completion Date:  October 2, 2026</w:t>
      </w:r>
    </w:p>
    <w:p>
      <w:r>
        <w:t>Billed To:  Chris Allen / Koa Kai Outrigger Canoe Club, OC6 Masters Men</w:t>
      </w:r>
    </w:p>
    <w:p>
      <w:r>
        <w:t>Equipment:  Koa Kai OC6 racing hull #KC-14 (2022 season hull)</w:t>
      </w:r>
    </w:p>
    <w:p>
      <w:r>
        <w:t>Technician:  R. Figueiredo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 Price</w:t>
            </w:r>
          </w:p>
        </w:tc>
      </w:tr>
      <w:tr>
        <w:tc>
          <w:tcPr>
            <w:tcW w:type="dxa" w:w="2880"/>
          </w:tcPr>
          <w:p>
            <w:r>
              <w:t>Annual hull cleaning, bottom coat inspection, rigging check, hardware torque verification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$245.00</w:t>
            </w:r>
          </w:p>
        </w:tc>
      </w:tr>
      <w:tr>
        <w:tc>
          <w:tcPr>
            <w:tcW w:type="dxa" w:w="2880"/>
          </w:tcPr>
          <w:p>
            <w:r>
              <w:rPr>
                <w:i/>
                <w:color w:val="800000"/>
              </w:rPr>
              <w:t>Replacement outrigger blade, carbon fiber, standard OC6 racing spec</w:t>
              <w:br/>
              <w:t>* replacement required -- see damage documentation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$185.00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TOTAL DUE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$430.00</w:t>
            </w:r>
          </w:p>
        </w:tc>
      </w:tr>
    </w:tbl>
    <w:p/>
    <w:p>
      <w:r>
        <w:rPr>
          <w:color w:val="444444"/>
          <w:sz w:val="18"/>
        </w:rPr>
        <w:t>This work order supersedes prior estimate EST-2026-0047 dated January 15, 2026. Any discrepancy between the prior estimate and this invoice reflects materials added after initial inspection. See attached damage photo.</w:t>
      </w:r>
    </w:p>
    <w:p>
      <w:r>
        <w:rPr>
          <w:color w:val="888888"/>
          <w:sz w:val="16"/>
        </w:rPr>
        <w:t>Payment due upon receipt. Net 30. Checks payable to Pacific Outrigger Services, LLC.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