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USING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EVENTNO, DATEAUTH, STATUS</w:t>
      </w:r>
    </w:p>
    <w:p>
      <w:pPr>
        <w:pStyle w:val="Normal"/>
        <w:rPr/>
      </w:pPr>
      <w:r>
        <w:rPr/>
        <w:t>FROM EVENTREQUEST</w:t>
      </w:r>
    </w:p>
    <w:p>
      <w:pPr>
        <w:pStyle w:val="Normal"/>
        <w:rPr/>
      </w:pPr>
      <w:r>
        <w:rPr/>
        <w:t>WHERE DATEAUTH BETWEEN '01-JUL-2013' AND '31-JUL-2013'</w:t>
      </w:r>
    </w:p>
    <w:p>
      <w:pPr>
        <w:pStyle w:val="Normal"/>
        <w:rPr/>
      </w:pPr>
      <w:r>
        <w:rPr/>
        <w:t>AND STATUS IN ('Approved','Pending');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18</Words>
  <Characters>139</Characters>
  <CharactersWithSpaces>152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2017-06-07T23:19:51Z</dcterms:created>
  <dc:creator/>
  <dc:description/>
  <dc:language>en-GB</dc:language>
  <cp:lastModifiedBy/>
  <dcterms:modified xsi:type="dcterms:W3CDTF">2017-06-07T23:20:47Z</dcterms:modified>
  <cp:revision>1</cp:revision>
  <dc:subject/>
  <dc:title/>
</cp:coreProperties>
</file>