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A6F" w:rsidRDefault="00D90860">
      <w:r>
        <w:t>Problem 4</w:t>
      </w:r>
    </w:p>
    <w:p w:rsidR="00D90860" w:rsidRDefault="00D90860"/>
    <w:p w:rsidR="00D90860" w:rsidRDefault="007A3396" w:rsidP="007A3396">
      <w:pPr>
        <w:tabs>
          <w:tab w:val="right" w:pos="9026"/>
        </w:tabs>
      </w:pPr>
      <w:r w:rsidRPr="007A2594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01.6pt;margin-top:168.05pt;width:97.9pt;height:33.05pt;z-index:251666432;mso-width-relative:margin;mso-height-relative:margin">
            <v:textbox>
              <w:txbxContent>
                <w:p w:rsidR="007A3396" w:rsidRDefault="00FD195F">
                  <w:r>
                    <w:t xml:space="preserve">ID </w:t>
                  </w:r>
                  <w:r w:rsidR="007A3396">
                    <w:t>cardinality rule violation.</w:t>
                  </w:r>
                </w:p>
              </w:txbxContent>
            </v:textbox>
          </v:shape>
        </w:pict>
      </w:r>
      <w:r w:rsidR="00D90860" w:rsidRPr="007A2594">
        <w:rPr>
          <w:noProof/>
          <w:lang w:val="en-US" w:eastAsia="zh-TW"/>
        </w:rPr>
        <w:pict>
          <v:shape id="_x0000_s1029" type="#_x0000_t202" style="position:absolute;margin-left:209.2pt;margin-top:244.95pt;width:140.95pt;height:37.9pt;z-index:251664384;mso-width-relative:margin;mso-height-relative:margin">
            <v:textbox>
              <w:txbxContent>
                <w:p w:rsidR="00D90860" w:rsidRDefault="00D90860">
                  <w:r>
                    <w:t>Identifying Relationship rule violation</w:t>
                  </w:r>
                </w:p>
              </w:txbxContent>
            </v:textbox>
          </v:shape>
        </w:pict>
      </w:r>
      <w:r w:rsidR="00D90860" w:rsidRPr="007A2594">
        <w:rPr>
          <w:noProof/>
          <w:lang w:val="en-US" w:eastAsia="zh-TW"/>
        </w:rPr>
        <w:pict>
          <v:shape id="_x0000_s1028" type="#_x0000_t202" style="position:absolute;margin-left:54.3pt;margin-top:151.6pt;width:98.2pt;height:37.5pt;z-index:251662336;mso-width-relative:margin;mso-height-relative:margin">
            <v:textbox>
              <w:txbxContent>
                <w:p w:rsidR="00D90860" w:rsidRDefault="00D90860">
                  <w:r>
                    <w:t>Same name of two attributes</w:t>
                  </w:r>
                </w:p>
              </w:txbxContent>
            </v:textbox>
          </v:shape>
        </w:pict>
      </w:r>
      <w:r w:rsidR="00D90860" w:rsidRPr="007A2594">
        <w:rPr>
          <w:noProof/>
          <w:lang w:val="en-US" w:eastAsia="zh-TW"/>
        </w:rPr>
        <w:pict>
          <v:shape id="_x0000_s1026" type="#_x0000_t202" style="position:absolute;margin-left:115.85pt;margin-top:38.3pt;width:97.9pt;height:33.05pt;z-index:251660288;mso-width-relative:margin;mso-height-relative:margin">
            <v:textbox>
              <w:txbxContent>
                <w:p w:rsidR="00D90860" w:rsidRDefault="00D90860">
                  <w:r>
                    <w:t>Redundant FK rule  Violation</w:t>
                  </w:r>
                </w:p>
              </w:txbxContent>
            </v:textbox>
          </v:shape>
        </w:pict>
      </w:r>
      <w:r w:rsidR="00D90860"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5" o:title=""/>
          </v:shape>
          <o:OLEObject Type="Embed" ProgID="Visio.Drawing.11" ShapeID="_x0000_i1025" DrawAspect="Content" ObjectID="_1558558039" r:id="rId6"/>
        </w:object>
      </w:r>
      <w:r>
        <w:tab/>
      </w:r>
    </w:p>
    <w:p w:rsidR="00D11F9A" w:rsidRDefault="00D11F9A" w:rsidP="007A3396">
      <w:pPr>
        <w:tabs>
          <w:tab w:val="right" w:pos="9026"/>
        </w:tabs>
      </w:pPr>
    </w:p>
    <w:p w:rsidR="00D11F9A" w:rsidRDefault="00D11F9A" w:rsidP="007A3396">
      <w:pPr>
        <w:tabs>
          <w:tab w:val="right" w:pos="9026"/>
        </w:tabs>
      </w:pPr>
    </w:p>
    <w:p w:rsidR="00D11F9A" w:rsidRDefault="00D11F9A" w:rsidP="00D11F9A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identifying relationship rule</w:t>
      </w:r>
      <w:r w:rsidRPr="002C4724">
        <w:rPr>
          <w:szCs w:val="24"/>
        </w:rPr>
        <w:t xml:space="preserve">: The problem can be resolved by adding one or more weak entities or making the relationship </w:t>
      </w:r>
      <w:r>
        <w:rPr>
          <w:szCs w:val="24"/>
        </w:rPr>
        <w:t xml:space="preserve">(Rel6) </w:t>
      </w:r>
      <w:r w:rsidRPr="002C4724">
        <w:rPr>
          <w:szCs w:val="24"/>
        </w:rPr>
        <w:t>n</w:t>
      </w:r>
      <w:r>
        <w:rPr>
          <w:szCs w:val="24"/>
        </w:rPr>
        <w:t>on-identifying.</w:t>
      </w:r>
    </w:p>
    <w:p w:rsidR="00D11F9A" w:rsidRPr="002C4724" w:rsidRDefault="00D11F9A" w:rsidP="00D11F9A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identification dependency cardinality rule</w:t>
      </w:r>
      <w:r w:rsidRPr="002C4724">
        <w:rPr>
          <w:szCs w:val="24"/>
        </w:rPr>
        <w:t xml:space="preserve">: The problem can be resolved by changing the weak entity’s cardinality </w:t>
      </w:r>
      <w:r>
        <w:rPr>
          <w:szCs w:val="24"/>
        </w:rPr>
        <w:t>in Rel7 to (1,1).</w:t>
      </w:r>
    </w:p>
    <w:p w:rsidR="00D11F9A" w:rsidRDefault="00D11F9A" w:rsidP="00D11F9A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of the redundant FK rule</w:t>
      </w:r>
      <w:r w:rsidRPr="002C4724">
        <w:rPr>
          <w:szCs w:val="24"/>
        </w:rPr>
        <w:t>: Normally the problem can be resolved by removing the redundant foreign key</w:t>
      </w:r>
      <w:r>
        <w:rPr>
          <w:szCs w:val="24"/>
        </w:rPr>
        <w:t>s (Entity2.Attribute4-1)</w:t>
      </w:r>
      <w:r w:rsidRPr="002C4724">
        <w:rPr>
          <w:szCs w:val="24"/>
        </w:rPr>
        <w:t>. If the attribute does not represent a foreign key, it should be renamed instead of removed.</w:t>
      </w:r>
    </w:p>
    <w:p w:rsidR="00D11F9A" w:rsidRDefault="00D11F9A" w:rsidP="00D11F9A">
      <w:pPr>
        <w:pStyle w:val="BodyTextIndent"/>
        <w:numPr>
          <w:ilvl w:val="0"/>
          <w:numId w:val="1"/>
        </w:numPr>
        <w:rPr>
          <w:szCs w:val="24"/>
        </w:rPr>
      </w:pPr>
      <w:r>
        <w:rPr>
          <w:szCs w:val="24"/>
        </w:rPr>
        <w:t>Resolution for same name of two attributes : Attribute 2-1 of entity 2 should be renamed as attribute 2-5.</w:t>
      </w:r>
    </w:p>
    <w:p w:rsidR="00D11F9A" w:rsidRPr="002C4724" w:rsidRDefault="00D11F9A" w:rsidP="00D11F9A">
      <w:pPr>
        <w:pStyle w:val="BodyTextIndent"/>
        <w:rPr>
          <w:szCs w:val="24"/>
        </w:rPr>
      </w:pPr>
    </w:p>
    <w:p w:rsidR="00D11F9A" w:rsidRDefault="00D11F9A" w:rsidP="007A3396">
      <w:pPr>
        <w:tabs>
          <w:tab w:val="right" w:pos="9026"/>
        </w:tabs>
      </w:pPr>
    </w:p>
    <w:sectPr w:rsidR="00D11F9A" w:rsidSect="00676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3522A"/>
    <w:multiLevelType w:val="hybridMultilevel"/>
    <w:tmpl w:val="959CED2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0860"/>
    <w:rsid w:val="00676A6F"/>
    <w:rsid w:val="00745AF7"/>
    <w:rsid w:val="007A3396"/>
    <w:rsid w:val="0094391B"/>
    <w:rsid w:val="00D11F9A"/>
    <w:rsid w:val="00D90860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6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D11F9A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11F9A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2017-06-09T18:13:00Z</dcterms:created>
  <dcterms:modified xsi:type="dcterms:W3CDTF">2017-06-09T18:30:00Z</dcterms:modified>
</cp:coreProperties>
</file>