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3</w:t>
      </w:r>
    </w:p>
    <w:p>
      <w:pPr>
        <w:pStyle w:val="Normal"/>
        <w:rPr/>
      </w:pPr>
      <w:r>
        <w:rPr/>
      </w:r>
    </w:p>
    <w:p>
      <w:pPr>
        <w:pStyle w:val="Normal"/>
        <w:ind w:left="360" w:hanging="360"/>
        <w:rPr>
          <w:sz w:val="24"/>
        </w:rPr>
      </w:pPr>
      <w:r>
        <w:rPr>
          <w:rFonts w:eastAsia="Symbol" w:cs="Symbol"/>
        </w:rPr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Franchises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</w:rPr>
      </w:pPr>
      <w:r>
        <w:rPr>
          <w:rFonts w:eastAsia="Symbol" w:cs="Symbol"/>
          <w:sz w:val="24"/>
        </w:rPr>
        <w:t>350 franchises for merchandise sales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200 franchises for special events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Assume that franchises for special events are already included in the franchises with merchandise sales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Goods for sale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Merchandise: 500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Service categories: 20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Event types: 1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Total types of goods/services for sale: 521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Members and customers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</w:rPr>
      </w:pPr>
      <w:r>
        <w:rPr>
          <w:rFonts w:eastAsia="Symbol" w:cs="Symbol"/>
          <w:sz w:val="24"/>
        </w:rPr>
        <w:t>Members: 50,000 members in the retail database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</w:rPr>
      </w:pPr>
      <w:r>
        <w:rPr>
          <w:rFonts w:eastAsia="Symbol" w:cs="Symbol"/>
          <w:sz w:val="24"/>
        </w:rPr>
        <w:t>Corporate customers: 150 customers * 200 franchises (30,000)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Total members and customers: 80,000 assuming no overlap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Fact table size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</w:rPr>
      </w:pPr>
      <w:r>
        <w:rPr>
          <w:rFonts w:eastAsia="Symbol" w:cs="Symbol"/>
          <w:sz w:val="24"/>
        </w:rPr>
        <w:t>Merchandise purchases: rows in the Contains table (450,000/year)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Service purchases: rows in the ServicePurchase table (100,000/year)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Special events: worksheet rows (300 events * 200 franchises = 60,000 events per year)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Total rows: 610,000 rows per year</w:t>
      </w:r>
    </w:p>
    <w:p>
      <w:pPr>
        <w:pStyle w:val="Normal"/>
        <w:widowControl w:val="false"/>
        <w:numPr>
          <w:ilvl w:val="0"/>
          <w:numId w:val="0"/>
        </w:numPr>
        <w:ind w:left="180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 xml:space="preserve">Sparsity estimate: </w:t>
      </w:r>
    </w:p>
    <w:p>
      <w:pPr>
        <w:pStyle w:val="Normal"/>
        <w:widowControl w:val="false"/>
        <w:numPr>
          <w:ilvl w:val="0"/>
          <w:numId w:val="0"/>
        </w:numPr>
        <w:ind w:left="288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1 - ( fact table size / product of dimensions )</w:t>
      </w:r>
    </w:p>
    <w:p>
      <w:pPr>
        <w:pStyle w:val="Normal"/>
        <w:widowControl w:val="false"/>
        <w:numPr>
          <w:ilvl w:val="0"/>
          <w:numId w:val="0"/>
        </w:numPr>
        <w:ind w:left="2880" w:hanging="0"/>
        <w:rPr>
          <w:rFonts w:eastAsia="Symbol" w:cs="Symbol"/>
        </w:rPr>
      </w:pPr>
      <w:r>
        <w:rPr>
          <w:rFonts w:eastAsia="Symbol" w:cs="Symbol"/>
          <w:sz w:val="24"/>
        </w:rPr>
        <w:t>(1 – ( 610,000 / (350*521*365*80,000) ) = 0.999999885</w:t>
      </w:r>
    </w:p>
    <w:p>
      <w:pPr>
        <w:pStyle w:val="Normal"/>
        <w:widowControl w:val="false"/>
        <w:numPr>
          <w:ilvl w:val="0"/>
          <w:numId w:val="0"/>
        </w:numPr>
        <w:ind w:left="288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The data cube has mostly missing cells with slightly more than 1% of cells with non zero values.</w:t>
      </w:r>
    </w:p>
    <w:p>
      <w:pPr>
        <w:pStyle w:val="Normal"/>
        <w:ind w:left="360" w:hanging="360"/>
        <w:rPr>
          <w:rFonts w:eastAsia="Symbol" w:cs="Symbol"/>
          <w:sz w:val="24"/>
        </w:rPr>
      </w:pPr>
      <w:r>
        <w:rPr>
          <w:rFonts w:eastAsia="Symbol" w:cs="Symbol"/>
          <w:sz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24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24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WW8Num16z0">
    <w:name w:val="WW8Num16z0"/>
    <w:qFormat/>
    <w:rPr>
      <w:rFonts w:ascii="Symbol" w:hAnsi="Symbol" w:cs="Symbol"/>
      <w:sz w:val="24"/>
    </w:rPr>
  </w:style>
  <w:style w:type="character" w:styleId="WW8Num16z1">
    <w:name w:val="WW8Num16z1"/>
    <w:qFormat/>
    <w:rPr>
      <w:rFonts w:ascii="Courier New" w:hAnsi="Courier New" w:cs="Courier New"/>
      <w:sz w:val="24"/>
    </w:rPr>
  </w:style>
  <w:style w:type="character" w:styleId="WW8Num16z2">
    <w:name w:val="WW8Num16z2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176</Words>
  <Characters>858</Characters>
  <CharactersWithSpaces>987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2017-06-24T11:43:27Z</dcterms:created>
  <dc:creator/>
  <dc:description/>
  <dc:language>en-GB</dc:language>
  <cp:lastModifiedBy/>
  <dcterms:modified xsi:type="dcterms:W3CDTF">2017-06-24T11:45:24Z</dcterms:modified>
  <cp:revision>1</cp:revision>
  <dc:subject/>
  <dc:title/>
</cp:coreProperties>
</file>