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Problem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 xml:space="preserve">SELECT CalMonth, AddrCatCode1, SUM(ExtCost) as tot_cost, 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eastAsia="Courier New" w:cs="Courier New" w:ascii="Liberation Serif" w:hAnsi="Liberation Serif"/>
          <w:sz w:val="24"/>
          <w:szCs w:val="24"/>
        </w:rPr>
        <w:t xml:space="preserve">       </w:t>
      </w:r>
      <w:r>
        <w:rPr>
          <w:rFonts w:cs="Courier New" w:ascii="Liberation Serif" w:hAnsi="Liberation Serif"/>
          <w:sz w:val="24"/>
          <w:szCs w:val="24"/>
        </w:rPr>
        <w:t xml:space="preserve">SUM(sumqty) as tot_qty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 xml:space="preserve">FROM SalesByVendorDateKeyMV2011 MV, cust_vendor_dim c, 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eastAsia="Courier New" w:cs="Courier New" w:ascii="Liberation Serif" w:hAnsi="Liberation Serif"/>
          <w:sz w:val="24"/>
          <w:szCs w:val="24"/>
        </w:rPr>
        <w:t xml:space="preserve">     </w:t>
      </w:r>
      <w:r>
        <w:rPr>
          <w:rFonts w:cs="Courier New" w:ascii="Liberation Serif" w:hAnsi="Liberation Serif"/>
          <w:sz w:val="24"/>
          <w:szCs w:val="24"/>
        </w:rPr>
        <w:t>date_dim d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>WHERE MV.CustVendorKey = c.CustVendorKey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eastAsia="Courier New" w:cs="Courier New" w:ascii="Liberation Serif" w:hAnsi="Liberation Serif"/>
          <w:sz w:val="24"/>
          <w:szCs w:val="24"/>
        </w:rPr>
        <w:t xml:space="preserve">  </w:t>
      </w:r>
      <w:r>
        <w:rPr>
          <w:rFonts w:cs="Courier New" w:ascii="Liberation Serif" w:hAnsi="Liberation Serif"/>
          <w:sz w:val="24"/>
          <w:szCs w:val="24"/>
        </w:rPr>
        <w:t>AND d.DateKey = MV.DateKey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t>GROUP BY CUBE(AddrCatCode1, d.calmonth);</w:t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Courier New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30</Words>
  <Characters>235</Characters>
  <CharactersWithSpaces>274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2017-06-29T19:03:54Z</dcterms:created>
  <dc:creator/>
  <dc:description/>
  <dc:language>en-GB</dc:language>
  <cp:lastModifiedBy/>
  <dcterms:modified xsi:type="dcterms:W3CDTF">2017-06-29T19:04:45Z</dcterms:modified>
  <cp:revision>1</cp:revision>
  <dc:subject/>
  <dc:title/>
</cp:coreProperties>
</file>