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C6" w:rsidRPr="009D22C6" w:rsidRDefault="009D22C6" w:rsidP="009D22C6">
      <w:pPr>
        <w:rPr>
          <w:b/>
        </w:rPr>
      </w:pPr>
      <w:r w:rsidRPr="009D22C6">
        <w:rPr>
          <w:b/>
        </w:rPr>
        <w:t>Bestandwand:</w:t>
      </w:r>
    </w:p>
    <w:p w:rsidR="009D22C6" w:rsidRDefault="009D22C6" w:rsidP="009D22C6">
      <w:r>
        <w:t xml:space="preserve">Stahlbeton Typ 4-1, 0.25m mit verputzter Aussenwärmedämmung </w:t>
      </w:r>
      <w:proofErr w:type="spellStart"/>
      <w:r>
        <w:t>Mineralwollplattten</w:t>
      </w:r>
      <w:proofErr w:type="spellEnd"/>
      <w:r>
        <w:t xml:space="preserve"> </w:t>
      </w:r>
      <w:r w:rsidR="008509CB">
        <w:t>40</w:t>
      </w:r>
      <w:r>
        <w:t>mm</w:t>
      </w:r>
    </w:p>
    <w:p w:rsidR="009D22C6" w:rsidRDefault="008509CB" w:rsidP="009D22C6">
      <w:r>
        <w:t>U-Wert nach UBAKUS = 0.76</w:t>
      </w:r>
      <w:r w:rsidR="008A2273" w:rsidRPr="008A2273">
        <w:t xml:space="preserve"> </w:t>
      </w:r>
      <w:r w:rsidR="008A2273">
        <w:t>W/m2K</w:t>
      </w:r>
      <w:r>
        <w:t>, leicht unter SIA- Wert</w:t>
      </w:r>
    </w:p>
    <w:p w:rsidR="008509CB" w:rsidRDefault="008509CB" w:rsidP="009D22C6">
      <w:pPr>
        <w:rPr>
          <w:b/>
        </w:rPr>
      </w:pPr>
      <w:r>
        <w:t xml:space="preserve">Kosten: Annahme, nur ein Viertel der Dämmung, dennoch halber Preis wegen Arbeit: 189+158*0.5 = </w:t>
      </w:r>
      <w:r w:rsidRPr="008509CB">
        <w:rPr>
          <w:b/>
        </w:rPr>
        <w:t>268CHF/m2</w:t>
      </w:r>
    </w:p>
    <w:p w:rsidR="00E01E52" w:rsidRPr="00E01E52" w:rsidRDefault="00E01E52" w:rsidP="009D22C6">
      <w:proofErr w:type="spellStart"/>
      <w:r>
        <w:t>Emissionsne</w:t>
      </w:r>
      <w:proofErr w:type="spellEnd"/>
      <w:r>
        <w:t xml:space="preserve"> nach UBAKUS</w:t>
      </w:r>
      <w:r>
        <w:t xml:space="preserve"> </w:t>
      </w:r>
      <w:r>
        <w:t>(ohne Entsorgung)</w:t>
      </w:r>
      <w:r>
        <w:t xml:space="preserve">: </w:t>
      </w:r>
      <w:r w:rsidRPr="00E01E52">
        <w:rPr>
          <w:b/>
        </w:rPr>
        <w:t>58kgCO2-eq/m2</w:t>
      </w:r>
    </w:p>
    <w:p w:rsidR="000C0D24" w:rsidRPr="009D22C6" w:rsidRDefault="009D22C6" w:rsidP="009D22C6">
      <w:pPr>
        <w:rPr>
          <w:b/>
        </w:rPr>
      </w:pPr>
      <w:r w:rsidRPr="009D22C6">
        <w:rPr>
          <w:b/>
        </w:rPr>
        <w:t>Standardwand:</w:t>
      </w:r>
    </w:p>
    <w:p w:rsidR="009D22C6" w:rsidRDefault="009D22C6" w:rsidP="009D22C6">
      <w:r>
        <w:t xml:space="preserve">Stahlbeton Typ 4-1, 0.25m mit verputzter Aussenwärmedämmung </w:t>
      </w:r>
      <w:proofErr w:type="spellStart"/>
      <w:r>
        <w:t>Mineralwollplattten</w:t>
      </w:r>
      <w:proofErr w:type="spellEnd"/>
      <w:r>
        <w:t xml:space="preserve"> 180mm</w:t>
      </w:r>
    </w:p>
    <w:p w:rsidR="009D22C6" w:rsidRDefault="009D22C6" w:rsidP="009D22C6">
      <w:r>
        <w:t xml:space="preserve">U-Wert nach UBAKUS </w:t>
      </w:r>
      <w:proofErr w:type="gramStart"/>
      <w:r>
        <w:t>=  0.21</w:t>
      </w:r>
      <w:proofErr w:type="gramEnd"/>
      <w:r w:rsidR="008A2273" w:rsidRPr="008A2273">
        <w:t xml:space="preserve"> </w:t>
      </w:r>
      <w:r w:rsidR="008A2273">
        <w:t>W/m2K</w:t>
      </w:r>
      <w:r>
        <w:t>, entspricht Standardwert SIA.</w:t>
      </w:r>
    </w:p>
    <w:p w:rsidR="009D22C6" w:rsidRDefault="009D22C6" w:rsidP="009D22C6">
      <w:pPr>
        <w:rPr>
          <w:b/>
          <w:vertAlign w:val="superscript"/>
        </w:rPr>
      </w:pPr>
      <w:r>
        <w:t xml:space="preserve">Kosten </w:t>
      </w:r>
      <w:proofErr w:type="spellStart"/>
      <w:r>
        <w:t>gemäass</w:t>
      </w:r>
      <w:proofErr w:type="spellEnd"/>
      <w:r>
        <w:t xml:space="preserve"> CRB EAK: 189+158 = </w:t>
      </w:r>
      <w:r w:rsidRPr="009D22C6">
        <w:rPr>
          <w:b/>
        </w:rPr>
        <w:t>347CHF/m</w:t>
      </w:r>
      <w:r w:rsidRPr="009D22C6">
        <w:rPr>
          <w:b/>
          <w:vertAlign w:val="superscript"/>
        </w:rPr>
        <w:t>2</w:t>
      </w:r>
    </w:p>
    <w:p w:rsidR="001D67F0" w:rsidRPr="001D67F0" w:rsidRDefault="001D67F0" w:rsidP="009D22C6">
      <w:proofErr w:type="spellStart"/>
      <w:r>
        <w:t>Emissionsne</w:t>
      </w:r>
      <w:proofErr w:type="spellEnd"/>
      <w:r>
        <w:t xml:space="preserve"> nach UBAKUS</w:t>
      </w:r>
      <w:r w:rsidR="00E01E52">
        <w:t xml:space="preserve"> </w:t>
      </w:r>
      <w:r w:rsidR="00E01E52">
        <w:t>(ohne Entsorgung)</w:t>
      </w:r>
      <w:r>
        <w:t xml:space="preserve">: </w:t>
      </w:r>
      <w:r w:rsidR="00E01E52">
        <w:rPr>
          <w:b/>
        </w:rPr>
        <w:t>63</w:t>
      </w:r>
      <w:r w:rsidR="00E01E52" w:rsidRPr="00E01E52">
        <w:rPr>
          <w:b/>
        </w:rPr>
        <w:t>kgCO2-eq/m2</w:t>
      </w:r>
    </w:p>
    <w:p w:rsidR="009D22C6" w:rsidRPr="009D22C6" w:rsidRDefault="009D22C6" w:rsidP="009D22C6">
      <w:pPr>
        <w:rPr>
          <w:b/>
        </w:rPr>
      </w:pPr>
      <w:proofErr w:type="spellStart"/>
      <w:r w:rsidRPr="009D22C6">
        <w:rPr>
          <w:b/>
        </w:rPr>
        <w:t>Zielwand</w:t>
      </w:r>
      <w:proofErr w:type="spellEnd"/>
      <w:r w:rsidRPr="009D22C6">
        <w:rPr>
          <w:b/>
        </w:rPr>
        <w:t xml:space="preserve">: </w:t>
      </w:r>
    </w:p>
    <w:p w:rsidR="009D22C6" w:rsidRDefault="009D22C6" w:rsidP="009D22C6">
      <w:r>
        <w:t xml:space="preserve">Stahlbeton Typ 4-1, 0.25m mit verputzter Aussenwärmedämmung </w:t>
      </w:r>
      <w:proofErr w:type="spellStart"/>
      <w:r>
        <w:t>Mineralwollplattten</w:t>
      </w:r>
      <w:proofErr w:type="spellEnd"/>
      <w:r>
        <w:t xml:space="preserve"> 360mm</w:t>
      </w:r>
    </w:p>
    <w:p w:rsidR="009D22C6" w:rsidRDefault="009D22C6" w:rsidP="009D22C6">
      <w:r>
        <w:t>U-Wert nach UBAKUS = 0.11</w:t>
      </w:r>
      <w:r w:rsidR="008A2273" w:rsidRPr="008A2273">
        <w:t xml:space="preserve"> </w:t>
      </w:r>
      <w:r w:rsidR="008A2273">
        <w:t>W/m2K</w:t>
      </w:r>
      <w:r>
        <w:t>, entspricht Zielwert SIA</w:t>
      </w:r>
    </w:p>
    <w:p w:rsidR="009D22C6" w:rsidRDefault="009D22C6" w:rsidP="009D22C6">
      <w:pPr>
        <w:rPr>
          <w:b/>
        </w:rPr>
      </w:pPr>
      <w:r>
        <w:t xml:space="preserve">Kosten: Annahme, doppelte Dämmung, 1.5x Preis, da Installation kaum teurer: 189 +158*1.5 = </w:t>
      </w:r>
      <w:r w:rsidRPr="009D22C6">
        <w:rPr>
          <w:b/>
        </w:rPr>
        <w:t>426CHF/m2</w:t>
      </w:r>
    </w:p>
    <w:p w:rsidR="008509CB" w:rsidRDefault="00E01E52" w:rsidP="009D22C6">
      <w:proofErr w:type="spellStart"/>
      <w:r>
        <w:t>Emissionsne</w:t>
      </w:r>
      <w:proofErr w:type="spellEnd"/>
      <w:r>
        <w:t xml:space="preserve"> nach UBAKUS</w:t>
      </w:r>
      <w:r>
        <w:t xml:space="preserve"> (ohne Entsorgung): </w:t>
      </w:r>
      <w:r w:rsidRPr="00E01E52">
        <w:rPr>
          <w:b/>
        </w:rPr>
        <w:t>69</w:t>
      </w:r>
      <w:r w:rsidRPr="00E01E52">
        <w:rPr>
          <w:b/>
        </w:rPr>
        <w:t>kgCO2-eq/m2</w:t>
      </w:r>
    </w:p>
    <w:p w:rsidR="008509CB" w:rsidRPr="008509CB" w:rsidRDefault="008509CB" w:rsidP="009D22C6">
      <w:pPr>
        <w:rPr>
          <w:b/>
        </w:rPr>
      </w:pPr>
      <w:r w:rsidRPr="008509CB">
        <w:rPr>
          <w:b/>
        </w:rPr>
        <w:t>Bestandfenster:</w:t>
      </w:r>
    </w:p>
    <w:p w:rsidR="008A2273" w:rsidRDefault="008A2273" w:rsidP="008A2273">
      <w:r>
        <w:t>U-Wert= 1.5 W/m2K</w:t>
      </w:r>
    </w:p>
    <w:p w:rsidR="000C0D24" w:rsidRDefault="000C0D24" w:rsidP="008A2273">
      <w:pPr>
        <w:rPr>
          <w:b/>
        </w:rPr>
      </w:pPr>
      <w:r>
        <w:t xml:space="preserve">Kosten: (So schlechte Fenster gibt es nicht mehr. Annahme </w:t>
      </w:r>
      <w:r w:rsidRPr="000C0D24">
        <w:rPr>
          <w:b/>
        </w:rPr>
        <w:t>420CHF/m2</w:t>
      </w:r>
    </w:p>
    <w:p w:rsidR="00E01E52" w:rsidRPr="00E01E52" w:rsidRDefault="00E01E52" w:rsidP="008A2273">
      <w:r w:rsidRPr="00E01E52">
        <w:t>Emissionen nach KBOB Fensterrechner (ohne Entsorgung</w:t>
      </w:r>
      <w:r>
        <w:t xml:space="preserve">): gibt es nicht, </w:t>
      </w:r>
      <w:r w:rsidR="00773725">
        <w:t xml:space="preserve">nehme gleiches wie Standard: </w:t>
      </w:r>
      <w:r w:rsidR="00773725" w:rsidRPr="00E01E52">
        <w:rPr>
          <w:b/>
        </w:rPr>
        <w:t>64 kgCO2-eq/m2</w:t>
      </w:r>
    </w:p>
    <w:p w:rsidR="008509CB" w:rsidRPr="008509CB" w:rsidRDefault="008509CB" w:rsidP="009D22C6">
      <w:pPr>
        <w:rPr>
          <w:b/>
        </w:rPr>
      </w:pPr>
      <w:r w:rsidRPr="008509CB">
        <w:rPr>
          <w:b/>
        </w:rPr>
        <w:t>Standardfenster:</w:t>
      </w:r>
    </w:p>
    <w:p w:rsidR="008509CB" w:rsidRDefault="008A2273" w:rsidP="009D22C6">
      <w:r>
        <w:t xml:space="preserve">IV-Holzfenster; </w:t>
      </w:r>
      <w:proofErr w:type="spellStart"/>
      <w:r>
        <w:t>einf</w:t>
      </w:r>
      <w:r w:rsidR="00773725">
        <w:t>e</w:t>
      </w:r>
      <w:r>
        <w:t>ldrig</w:t>
      </w:r>
      <w:proofErr w:type="spellEnd"/>
      <w:r>
        <w:t>, zweiflüglig (CRB EAK S194)</w:t>
      </w:r>
    </w:p>
    <w:p w:rsidR="008A2273" w:rsidRDefault="008A2273" w:rsidP="009D22C6">
      <w:r>
        <w:t>U-Wert= 1.2 W/m2K</w:t>
      </w:r>
      <w:bookmarkStart w:id="0" w:name="_GoBack"/>
      <w:bookmarkEnd w:id="0"/>
    </w:p>
    <w:p w:rsidR="008A2273" w:rsidRDefault="008A2273" w:rsidP="009D22C6">
      <w:pPr>
        <w:rPr>
          <w:b/>
        </w:rPr>
      </w:pPr>
      <w:r>
        <w:t xml:space="preserve">Kosten gemäss CRB EAK: </w:t>
      </w:r>
      <w:r w:rsidRPr="008A2273">
        <w:rPr>
          <w:b/>
        </w:rPr>
        <w:t>467 CHF/m2</w:t>
      </w:r>
    </w:p>
    <w:p w:rsidR="00E01E52" w:rsidRDefault="00E01E52" w:rsidP="00E01E52">
      <w:pPr>
        <w:rPr>
          <w:b/>
        </w:rPr>
      </w:pPr>
      <w:r>
        <w:t>Emissionen nach KBOB Fensterrechner (ohne Entsorgung)</w:t>
      </w:r>
      <w:r w:rsidRPr="00E01E52">
        <w:t>:</w:t>
      </w:r>
      <w:r>
        <w:t xml:space="preserve"> </w:t>
      </w:r>
      <w:r w:rsidRPr="00E01E52">
        <w:rPr>
          <w:b/>
        </w:rPr>
        <w:t>64 kgCO2-eq/m2</w:t>
      </w:r>
    </w:p>
    <w:p w:rsidR="00773725" w:rsidRDefault="00773725" w:rsidP="00E01E52">
      <w:hyperlink r:id="rId4" w:history="1">
        <w:r w:rsidRPr="00E8650B">
          <w:rPr>
            <w:rStyle w:val="Hyperlink"/>
          </w:rPr>
          <w:t>https://treeze.ch/fileadmin/user_upload/calculators/637-Fensterrechner.htm</w:t>
        </w:r>
      </w:hyperlink>
    </w:p>
    <w:p w:rsidR="008509CB" w:rsidRPr="008509CB" w:rsidRDefault="008509CB" w:rsidP="009D22C6">
      <w:pPr>
        <w:rPr>
          <w:b/>
        </w:rPr>
      </w:pPr>
      <w:r w:rsidRPr="008509CB">
        <w:rPr>
          <w:b/>
        </w:rPr>
        <w:t xml:space="preserve">Zielfenster: </w:t>
      </w:r>
    </w:p>
    <w:p w:rsidR="008A2273" w:rsidRDefault="008A2273" w:rsidP="009D22C6">
      <w:r>
        <w:t>U-Wert = 0.9 W/m2K</w:t>
      </w:r>
    </w:p>
    <w:p w:rsidR="008509CB" w:rsidRDefault="000C0D24" w:rsidP="009D22C6">
      <w:r>
        <w:t xml:space="preserve">Kosten relativ angepasst, wie nach unten genannter Quelle: </w:t>
      </w:r>
      <w:r w:rsidRPr="000C0D24">
        <w:rPr>
          <w:b/>
        </w:rPr>
        <w:t>514 CHF/m2</w:t>
      </w:r>
    </w:p>
    <w:p w:rsidR="008509CB" w:rsidRDefault="000C0D24" w:rsidP="009D22C6">
      <w:hyperlink r:id="rId5" w:history="1">
        <w:r w:rsidRPr="00E8650B">
          <w:rPr>
            <w:rStyle w:val="Hyperlink"/>
          </w:rPr>
          <w:t>https://www.fensterversand.com/?cid=25</w:t>
        </w:r>
      </w:hyperlink>
      <w:r>
        <w:t xml:space="preserve"> </w:t>
      </w:r>
    </w:p>
    <w:p w:rsidR="00773725" w:rsidRDefault="00773725" w:rsidP="009D22C6">
      <w:r>
        <w:t xml:space="preserve">Emissionen nach KBOB Fensterrechner (ohne Entsorgung): </w:t>
      </w:r>
      <w:r>
        <w:rPr>
          <w:b/>
        </w:rPr>
        <w:t>79.6</w:t>
      </w:r>
      <w:r w:rsidRPr="00E01E52">
        <w:rPr>
          <w:b/>
        </w:rPr>
        <w:t xml:space="preserve"> kgCO2-eq/m2</w:t>
      </w:r>
    </w:p>
    <w:sectPr w:rsidR="007737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C6"/>
    <w:rsid w:val="000C0D24"/>
    <w:rsid w:val="001C042D"/>
    <w:rsid w:val="001D67F0"/>
    <w:rsid w:val="00773725"/>
    <w:rsid w:val="008509CB"/>
    <w:rsid w:val="008A2273"/>
    <w:rsid w:val="009D22C6"/>
    <w:rsid w:val="00E01E52"/>
    <w:rsid w:val="00F5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D395"/>
  <w15:chartTrackingRefBased/>
  <w15:docId w15:val="{B436A02B-E50D-45FD-84B1-7F921983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nsterversand.com/?cid=25" TargetMode="External"/><Relationship Id="rId4" Type="http://schemas.openxmlformats.org/officeDocument/2006/relationships/hyperlink" Target="https://treeze.ch/fileadmin/user_upload/calculators/637-Fensterrechn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walkerl</dc:creator>
  <cp:keywords/>
  <dc:description/>
  <cp:lastModifiedBy>walkerl</cp:lastModifiedBy>
  <cp:revision>1</cp:revision>
  <dcterms:created xsi:type="dcterms:W3CDTF">2020-08-27T08:21:00Z</dcterms:created>
  <dcterms:modified xsi:type="dcterms:W3CDTF">2020-08-27T11:44:00Z</dcterms:modified>
</cp:coreProperties>
</file>