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800" w:rsidRDefault="00B67D6C" w:rsidP="00B67D6C">
      <w:pPr>
        <w:pStyle w:val="1"/>
      </w:pPr>
      <w:r>
        <w:rPr>
          <w:rFonts w:hint="eastAsia"/>
        </w:rPr>
        <w:t>Shield模块</w:t>
      </w:r>
    </w:p>
    <w:p w:rsidR="00B67D6C" w:rsidRDefault="00B67D6C" w:rsidP="00B67D6C">
      <w:pPr>
        <w:pStyle w:val="2"/>
      </w:pPr>
      <w:r>
        <w:rPr>
          <w:rFonts w:hint="eastAsia"/>
        </w:rPr>
        <w:t>概述</w:t>
      </w:r>
    </w:p>
    <w:p w:rsidR="00B67D6C" w:rsidRDefault="00B67D6C" w:rsidP="00DC0B79">
      <w:pPr>
        <w:pStyle w:val="3"/>
      </w:pPr>
      <w:r>
        <w:rPr>
          <w:rFonts w:hint="eastAsia"/>
        </w:rPr>
        <w:t>承担的需求（主要秘密）</w:t>
      </w:r>
    </w:p>
    <w:p w:rsidR="00B67D6C" w:rsidRDefault="00DC0B79" w:rsidP="00B67D6C">
      <w:r>
        <w:tab/>
      </w:r>
      <w:r>
        <w:rPr>
          <w:rFonts w:hint="eastAsia"/>
        </w:rPr>
        <w:t>商品屏蔽模块的职责是屏蔽与搜索关键字匹配的商品列表中的负面商品，因为负面商品可以灵活的添加和修改，且屏蔽规则必须符合法律法规，故要求屏蔽规则具有高度的可修改性，可扩展性和灵活性。</w:t>
      </w:r>
    </w:p>
    <w:p w:rsidR="00B67D6C" w:rsidRDefault="00DC0B79" w:rsidP="00B67D6C">
      <w:r>
        <w:tab/>
      </w:r>
      <w:r w:rsidRPr="00A02FE8">
        <w:rPr>
          <w:rFonts w:hint="eastAsia"/>
          <w:b/>
        </w:rPr>
        <w:t>质量属性要求</w:t>
      </w:r>
      <w:r>
        <w:rPr>
          <w:rFonts w:hint="eastAsia"/>
        </w:rPr>
        <w:t>：商品搜索要求具有很高的可修改性、可扩展性，而变更的部分主要是待屏蔽商品信息的变化。因此该模块的设计就要着重考虑词库的可扩展性和可修改性，可以灵活变更又不影响其他模块的调用。同时，由于搜索返回结果往往比较庞大，待屏蔽商品库也较庞大，因此商品过滤效率也直接影响到用户体验，需要尽量采用高效的过滤算法。用户总共进行商品查询的时间不能多于</w:t>
      </w:r>
      <w:r>
        <w:t>2s。</w:t>
      </w:r>
    </w:p>
    <w:p w:rsidR="00DC0B79" w:rsidRDefault="00DC0B79" w:rsidP="00B67D6C"/>
    <w:p w:rsidR="00B67D6C" w:rsidRPr="00A02FE8" w:rsidRDefault="00DC0B79" w:rsidP="00B67D6C">
      <w:pPr>
        <w:rPr>
          <w:b/>
        </w:rPr>
      </w:pPr>
      <w:r w:rsidRPr="00A02FE8">
        <w:rPr>
          <w:rFonts w:hint="eastAsia"/>
          <w:b/>
        </w:rPr>
        <w:t>商品屏蔽</w:t>
      </w:r>
      <w:r w:rsidR="00B67D6C" w:rsidRPr="00A02FE8">
        <w:rPr>
          <w:rFonts w:hint="eastAsia"/>
          <w:b/>
        </w:rPr>
        <w:t>用例图</w:t>
      </w:r>
    </w:p>
    <w:p w:rsidR="00B67D6C" w:rsidRPr="00A52754" w:rsidRDefault="00A52754" w:rsidP="00B67D6C">
      <w:r w:rsidRPr="00A52754">
        <w:rPr>
          <w:noProof/>
        </w:rPr>
        <w:drawing>
          <wp:inline distT="0" distB="0" distL="0" distR="0">
            <wp:extent cx="5106670" cy="3717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6670" cy="3717925"/>
                    </a:xfrm>
                    <a:prstGeom prst="rect">
                      <a:avLst/>
                    </a:prstGeom>
                    <a:noFill/>
                    <a:ln>
                      <a:noFill/>
                    </a:ln>
                  </pic:spPr>
                </pic:pic>
              </a:graphicData>
            </a:graphic>
          </wp:inline>
        </w:drawing>
      </w:r>
    </w:p>
    <w:p w:rsidR="00B67D6C" w:rsidRPr="00A02FE8" w:rsidRDefault="00B67D6C" w:rsidP="00B67D6C">
      <w:pPr>
        <w:rPr>
          <w:b/>
        </w:rPr>
      </w:pPr>
      <w:r w:rsidRPr="00A02FE8">
        <w:rPr>
          <w:rFonts w:hint="eastAsia"/>
          <w:b/>
        </w:rPr>
        <w:t>用例描述</w:t>
      </w:r>
    </w:p>
    <w:p w:rsidR="00B67D6C" w:rsidRDefault="00A52754" w:rsidP="00A52754">
      <w:pPr>
        <w:pStyle w:val="a4"/>
        <w:numPr>
          <w:ilvl w:val="0"/>
          <w:numId w:val="1"/>
        </w:numPr>
        <w:ind w:firstLineChars="0"/>
      </w:pPr>
      <w:r>
        <w:rPr>
          <w:rFonts w:hint="eastAsia"/>
        </w:rPr>
        <w:t>负面商品信息增删改</w:t>
      </w:r>
    </w:p>
    <w:p w:rsidR="00A52754" w:rsidRDefault="00A52754" w:rsidP="00A52754">
      <w:pPr>
        <w:ind w:firstLine="420"/>
      </w:pPr>
      <w:r>
        <w:rPr>
          <w:rFonts w:hint="eastAsia"/>
        </w:rPr>
        <w:t>系统管理员可以</w:t>
      </w:r>
      <w:r w:rsidR="001A13F2">
        <w:rPr>
          <w:rFonts w:hint="eastAsia"/>
        </w:rPr>
        <w:t>在后台管理界面</w:t>
      </w:r>
      <w:r>
        <w:rPr>
          <w:rFonts w:hint="eastAsia"/>
        </w:rPr>
        <w:t>灵活</w:t>
      </w:r>
      <w:r w:rsidR="001A13F2">
        <w:rPr>
          <w:rFonts w:hint="eastAsia"/>
        </w:rPr>
        <w:t>地</w:t>
      </w:r>
      <w:r>
        <w:rPr>
          <w:rFonts w:hint="eastAsia"/>
        </w:rPr>
        <w:t>增加、修改、删除负面商品</w:t>
      </w:r>
      <w:r w:rsidR="001A13F2">
        <w:rPr>
          <w:rFonts w:hint="eastAsia"/>
        </w:rPr>
        <w:t>。</w:t>
      </w:r>
    </w:p>
    <w:p w:rsidR="00A52754" w:rsidRDefault="00A52754" w:rsidP="00A52754">
      <w:pPr>
        <w:pStyle w:val="a4"/>
        <w:numPr>
          <w:ilvl w:val="0"/>
          <w:numId w:val="1"/>
        </w:numPr>
        <w:ind w:firstLineChars="0"/>
      </w:pPr>
      <w:r>
        <w:rPr>
          <w:rFonts w:hint="eastAsia"/>
        </w:rPr>
        <w:t>进行链接过滤</w:t>
      </w:r>
    </w:p>
    <w:p w:rsidR="00A52754" w:rsidRDefault="00A52754" w:rsidP="00A52754">
      <w:pPr>
        <w:pStyle w:val="a4"/>
        <w:ind w:left="420" w:firstLineChars="0" w:firstLine="0"/>
      </w:pPr>
      <w:r>
        <w:rPr>
          <w:rFonts w:hint="eastAsia"/>
        </w:rPr>
        <w:t>当一个商品被加入负面商品信息表中后，网页上指向该商品的连接必须失效，可以通过</w:t>
      </w:r>
      <w:r>
        <w:rPr>
          <w:rFonts w:hint="eastAsia"/>
        </w:rPr>
        <w:lastRenderedPageBreak/>
        <w:t>url内容比对</w:t>
      </w:r>
      <w:r w:rsidR="001A13F2">
        <w:rPr>
          <w:rFonts w:hint="eastAsia"/>
        </w:rPr>
        <w:t>结合访问控制</w:t>
      </w:r>
      <w:r>
        <w:rPr>
          <w:rFonts w:hint="eastAsia"/>
        </w:rPr>
        <w:t>来实现。</w:t>
      </w:r>
    </w:p>
    <w:p w:rsidR="00A52754" w:rsidRDefault="00A52754" w:rsidP="00A52754">
      <w:pPr>
        <w:pStyle w:val="a4"/>
        <w:numPr>
          <w:ilvl w:val="0"/>
          <w:numId w:val="1"/>
        </w:numPr>
        <w:ind w:firstLineChars="0"/>
      </w:pPr>
      <w:r>
        <w:rPr>
          <w:rFonts w:hint="eastAsia"/>
        </w:rPr>
        <w:t>进行内容过滤</w:t>
      </w:r>
    </w:p>
    <w:p w:rsidR="00A52754" w:rsidRDefault="00A52754" w:rsidP="00A52754">
      <w:pPr>
        <w:pStyle w:val="a4"/>
        <w:ind w:left="420" w:firstLineChars="0" w:firstLine="0"/>
      </w:pPr>
      <w:r>
        <w:rPr>
          <w:rFonts w:hint="eastAsia"/>
        </w:rPr>
        <w:t>当用户输入搜索关键字后，系统将检测搜索到的商品列表，并屏蔽其中的负面商品。</w:t>
      </w:r>
    </w:p>
    <w:p w:rsidR="00B67D6C" w:rsidRDefault="00B67D6C" w:rsidP="00B67D6C">
      <w:r>
        <w:rPr>
          <w:rFonts w:hint="eastAsia"/>
        </w:rPr>
        <w:t>可能会修改的实现（次要秘密）</w:t>
      </w:r>
    </w:p>
    <w:p w:rsidR="00B67D6C" w:rsidRDefault="001A13F2" w:rsidP="00B67D6C">
      <w:r>
        <w:tab/>
      </w:r>
      <w:r>
        <w:rPr>
          <w:rFonts w:hint="eastAsia"/>
        </w:rPr>
        <w:t>负面商品信息表</w:t>
      </w:r>
    </w:p>
    <w:p w:rsidR="001A13F2" w:rsidRDefault="001A13F2" w:rsidP="00B67D6C">
      <w:r>
        <w:tab/>
      </w:r>
      <w:r>
        <w:rPr>
          <w:rFonts w:hint="eastAsia"/>
        </w:rPr>
        <w:t>商品过滤规则</w:t>
      </w:r>
    </w:p>
    <w:p w:rsidR="00B67D6C" w:rsidRPr="00A02FE8" w:rsidRDefault="00B67D6C" w:rsidP="00B67D6C">
      <w:pPr>
        <w:rPr>
          <w:b/>
          <w:color w:val="000000" w:themeColor="text1"/>
        </w:rPr>
      </w:pPr>
      <w:r w:rsidRPr="00A02FE8">
        <w:rPr>
          <w:rFonts w:hint="eastAsia"/>
          <w:b/>
          <w:color w:val="000000" w:themeColor="text1"/>
        </w:rPr>
        <w:t>角色</w:t>
      </w:r>
    </w:p>
    <w:p w:rsidR="00B67D6C" w:rsidRDefault="001A13F2" w:rsidP="00B67D6C">
      <w:r>
        <w:tab/>
      </w:r>
    </w:p>
    <w:p w:rsidR="00B67D6C" w:rsidRPr="00A02FE8" w:rsidRDefault="00B67D6C" w:rsidP="00B67D6C">
      <w:pPr>
        <w:rPr>
          <w:b/>
        </w:rPr>
      </w:pPr>
      <w:r w:rsidRPr="00A02FE8">
        <w:rPr>
          <w:rFonts w:hint="eastAsia"/>
          <w:b/>
        </w:rPr>
        <w:t>向外提供接口</w:t>
      </w:r>
    </w:p>
    <w:p w:rsidR="00A02FE8" w:rsidRDefault="00A02FE8" w:rsidP="00B67D6C"/>
    <w:tbl>
      <w:tblPr>
        <w:tblStyle w:val="a3"/>
        <w:tblW w:w="0" w:type="auto"/>
        <w:tblLook w:val="04A0" w:firstRow="1" w:lastRow="0" w:firstColumn="1" w:lastColumn="0" w:noHBand="0" w:noVBand="1"/>
      </w:tblPr>
      <w:tblGrid>
        <w:gridCol w:w="4390"/>
        <w:gridCol w:w="3906"/>
      </w:tblGrid>
      <w:tr w:rsidR="00A02FE8" w:rsidTr="006C3CC3">
        <w:tc>
          <w:tcPr>
            <w:tcW w:w="4390" w:type="dxa"/>
            <w:shd w:val="clear" w:color="auto" w:fill="A5A5A5" w:themeFill="accent3"/>
          </w:tcPr>
          <w:p w:rsidR="00A02FE8" w:rsidRPr="00A02FE8" w:rsidRDefault="00A02FE8" w:rsidP="00A02FE8">
            <w:pPr>
              <w:jc w:val="center"/>
              <w:rPr>
                <w:b/>
                <w:color w:val="FFFFFF" w:themeColor="background1"/>
                <w:sz w:val="24"/>
              </w:rPr>
            </w:pPr>
            <w:r w:rsidRPr="00A02FE8">
              <w:rPr>
                <w:rFonts w:hint="eastAsia"/>
                <w:b/>
                <w:color w:val="FFFFFF" w:themeColor="background1"/>
                <w:sz w:val="24"/>
              </w:rPr>
              <w:t>接口名</w:t>
            </w:r>
          </w:p>
        </w:tc>
        <w:tc>
          <w:tcPr>
            <w:tcW w:w="3906" w:type="dxa"/>
            <w:shd w:val="clear" w:color="auto" w:fill="A5A5A5" w:themeFill="accent3"/>
          </w:tcPr>
          <w:p w:rsidR="00A02FE8" w:rsidRPr="00A02FE8" w:rsidRDefault="00A02FE8" w:rsidP="00A02FE8">
            <w:pPr>
              <w:jc w:val="center"/>
              <w:rPr>
                <w:b/>
                <w:color w:val="FFFFFF" w:themeColor="background1"/>
                <w:sz w:val="24"/>
              </w:rPr>
            </w:pPr>
            <w:r w:rsidRPr="00A02FE8">
              <w:rPr>
                <w:rFonts w:hint="eastAsia"/>
                <w:b/>
                <w:color w:val="FFFFFF" w:themeColor="background1"/>
                <w:sz w:val="24"/>
              </w:rPr>
              <w:t>职责</w:t>
            </w:r>
          </w:p>
        </w:tc>
      </w:tr>
      <w:tr w:rsidR="00A02FE8" w:rsidTr="006C3CC3">
        <w:tc>
          <w:tcPr>
            <w:tcW w:w="4390" w:type="dxa"/>
            <w:shd w:val="clear" w:color="auto" w:fill="EDEDED" w:themeFill="accent3" w:themeFillTint="33"/>
          </w:tcPr>
          <w:p w:rsidR="00A02FE8" w:rsidRPr="00A173DF" w:rsidRDefault="00A02FE8" w:rsidP="00A02FE8">
            <w:r w:rsidRPr="00A173DF">
              <w:t>P</w:t>
            </w:r>
            <w:r w:rsidRPr="00A173DF">
              <w:rPr>
                <w:rFonts w:hint="eastAsia"/>
              </w:rPr>
              <w:t>ublic</w:t>
            </w:r>
            <w:r w:rsidRPr="00A173DF">
              <w:t xml:space="preserve"> </w:t>
            </w:r>
            <w:r w:rsidRPr="00A173DF">
              <w:rPr>
                <w:rFonts w:hint="eastAsia"/>
              </w:rPr>
              <w:t>GoodsList search</w:t>
            </w:r>
            <w:r w:rsidRPr="00A173DF">
              <w:t xml:space="preserve">(Keywords keywords) </w:t>
            </w:r>
          </w:p>
        </w:tc>
        <w:tc>
          <w:tcPr>
            <w:tcW w:w="3906" w:type="dxa"/>
            <w:shd w:val="clear" w:color="auto" w:fill="EDEDED" w:themeFill="accent3" w:themeFillTint="33"/>
          </w:tcPr>
          <w:p w:rsidR="00A02FE8" w:rsidRPr="00A173DF" w:rsidRDefault="00A02FE8" w:rsidP="00A02FE8">
            <w:r w:rsidRPr="00A173DF">
              <w:rPr>
                <w:rFonts w:hint="eastAsia"/>
              </w:rPr>
              <w:t>根据输入的关键词，先调用底层模块找到符合关键词的商品列表，再进行过滤，返回符合规则的商品列表。</w:t>
            </w:r>
          </w:p>
        </w:tc>
      </w:tr>
      <w:tr w:rsidR="00A02FE8" w:rsidTr="006C3CC3">
        <w:tc>
          <w:tcPr>
            <w:tcW w:w="4390" w:type="dxa"/>
            <w:shd w:val="clear" w:color="auto" w:fill="DBDBDB" w:themeFill="accent3" w:themeFillTint="66"/>
          </w:tcPr>
          <w:p w:rsidR="00A02FE8" w:rsidRPr="00A173DF" w:rsidRDefault="00A02FE8" w:rsidP="00A02FE8">
            <w:r w:rsidRPr="00A173DF">
              <w:t>Public URL filter(URL goodsURL)</w:t>
            </w:r>
            <w:r w:rsidRPr="00A173DF">
              <w:rPr>
                <w:rFonts w:hint="eastAsia"/>
              </w:rPr>
              <w:t xml:space="preserve"> </w:t>
            </w:r>
          </w:p>
        </w:tc>
        <w:tc>
          <w:tcPr>
            <w:tcW w:w="3906" w:type="dxa"/>
            <w:shd w:val="clear" w:color="auto" w:fill="DBDBDB" w:themeFill="accent3" w:themeFillTint="66"/>
          </w:tcPr>
          <w:p w:rsidR="00A02FE8" w:rsidRPr="00A173DF" w:rsidRDefault="00A02FE8" w:rsidP="00A02FE8">
            <w:r w:rsidRPr="00A173DF">
              <w:rPr>
                <w:rFonts w:hint="eastAsia"/>
              </w:rPr>
              <w:t>根据输入的URL判断是否指向被屏蔽的商品，若被屏蔽，则重定向到另一个URL，否则返回原URL。</w:t>
            </w:r>
          </w:p>
        </w:tc>
      </w:tr>
      <w:tr w:rsidR="00A02FE8" w:rsidTr="006C3CC3">
        <w:tc>
          <w:tcPr>
            <w:tcW w:w="4390" w:type="dxa"/>
            <w:shd w:val="clear" w:color="auto" w:fill="EDEDED" w:themeFill="accent3" w:themeFillTint="33"/>
          </w:tcPr>
          <w:p w:rsidR="00A02FE8" w:rsidRPr="00A173DF" w:rsidRDefault="00A02FE8" w:rsidP="00A02FE8">
            <w:r w:rsidRPr="00A173DF">
              <w:t>Public void addShieldGood</w:t>
            </w:r>
            <w:r w:rsidR="006C3CC3">
              <w:t>s</w:t>
            </w:r>
            <w:r w:rsidRPr="00A173DF">
              <w:t>(Good</w:t>
            </w:r>
            <w:r w:rsidR="006C3CC3">
              <w:t>s</w:t>
            </w:r>
            <w:r w:rsidRPr="00A173DF">
              <w:t xml:space="preserve"> good</w:t>
            </w:r>
            <w:r w:rsidR="006C3CC3">
              <w:t>s</w:t>
            </w:r>
            <w:r w:rsidRPr="00A173DF">
              <w:t>)</w:t>
            </w:r>
            <w:r>
              <w:rPr>
                <w:rFonts w:hint="eastAsia"/>
              </w:rPr>
              <w:t xml:space="preserve"> </w:t>
            </w:r>
          </w:p>
        </w:tc>
        <w:tc>
          <w:tcPr>
            <w:tcW w:w="3906" w:type="dxa"/>
            <w:shd w:val="clear" w:color="auto" w:fill="EDEDED" w:themeFill="accent3" w:themeFillTint="33"/>
          </w:tcPr>
          <w:p w:rsidR="00A02FE8" w:rsidRPr="00A173DF" w:rsidRDefault="00A02FE8" w:rsidP="00A02FE8">
            <w:r w:rsidRPr="00A173DF">
              <w:rPr>
                <w:rFonts w:hint="eastAsia"/>
              </w:rPr>
              <w:t>增加一条负面商品信息</w:t>
            </w:r>
          </w:p>
        </w:tc>
      </w:tr>
      <w:tr w:rsidR="00A02FE8" w:rsidTr="006C3CC3">
        <w:tc>
          <w:tcPr>
            <w:tcW w:w="4390" w:type="dxa"/>
            <w:shd w:val="clear" w:color="auto" w:fill="DBDBDB" w:themeFill="accent3" w:themeFillTint="66"/>
          </w:tcPr>
          <w:p w:rsidR="00A02FE8" w:rsidRPr="00A173DF" w:rsidRDefault="00A02FE8" w:rsidP="00A02FE8">
            <w:r w:rsidRPr="00A173DF">
              <w:t>Public void updateShieldGood</w:t>
            </w:r>
            <w:r w:rsidR="006C3CC3">
              <w:t>s</w:t>
            </w:r>
            <w:r w:rsidRPr="00A173DF">
              <w:t>(Good</w:t>
            </w:r>
            <w:r w:rsidR="006C3CC3">
              <w:t>s</w:t>
            </w:r>
            <w:r w:rsidRPr="00A173DF">
              <w:t xml:space="preserve"> good</w:t>
            </w:r>
            <w:r w:rsidR="006C3CC3">
              <w:t>s</w:t>
            </w:r>
            <w:r w:rsidRPr="00A173DF">
              <w:t>)</w:t>
            </w:r>
            <w:r>
              <w:t xml:space="preserve"> </w:t>
            </w:r>
          </w:p>
        </w:tc>
        <w:tc>
          <w:tcPr>
            <w:tcW w:w="3906" w:type="dxa"/>
            <w:shd w:val="clear" w:color="auto" w:fill="DBDBDB" w:themeFill="accent3" w:themeFillTint="66"/>
          </w:tcPr>
          <w:p w:rsidR="00A02FE8" w:rsidRPr="00A173DF" w:rsidRDefault="00A02FE8" w:rsidP="00A02FE8">
            <w:r w:rsidRPr="00A173DF">
              <w:rPr>
                <w:rFonts w:hint="eastAsia"/>
              </w:rPr>
              <w:t>修改一条负面商品信息</w:t>
            </w:r>
          </w:p>
        </w:tc>
      </w:tr>
      <w:tr w:rsidR="00A02FE8" w:rsidTr="006C3CC3">
        <w:tc>
          <w:tcPr>
            <w:tcW w:w="4390" w:type="dxa"/>
            <w:shd w:val="clear" w:color="auto" w:fill="EDEDED" w:themeFill="accent3" w:themeFillTint="33"/>
          </w:tcPr>
          <w:p w:rsidR="00A02FE8" w:rsidRPr="00A173DF" w:rsidRDefault="00A02FE8" w:rsidP="00A02FE8">
            <w:r w:rsidRPr="00A173DF">
              <w:t>Public void deleteS</w:t>
            </w:r>
            <w:r w:rsidRPr="00A173DF">
              <w:rPr>
                <w:rFonts w:hint="eastAsia"/>
              </w:rPr>
              <w:t>hield</w:t>
            </w:r>
            <w:r w:rsidRPr="00A173DF">
              <w:t>Good</w:t>
            </w:r>
            <w:r w:rsidR="006C3CC3">
              <w:t>s</w:t>
            </w:r>
            <w:r w:rsidRPr="00A173DF">
              <w:t>(Good</w:t>
            </w:r>
            <w:r w:rsidR="006C3CC3">
              <w:t>s</w:t>
            </w:r>
            <w:r w:rsidRPr="00A173DF">
              <w:t xml:space="preserve"> good</w:t>
            </w:r>
            <w:r w:rsidR="006C3CC3">
              <w:t>s</w:t>
            </w:r>
            <w:r w:rsidRPr="00A173DF">
              <w:t>)</w:t>
            </w:r>
            <w:r>
              <w:t xml:space="preserve"> </w:t>
            </w:r>
          </w:p>
        </w:tc>
        <w:tc>
          <w:tcPr>
            <w:tcW w:w="3906" w:type="dxa"/>
            <w:shd w:val="clear" w:color="auto" w:fill="EDEDED" w:themeFill="accent3" w:themeFillTint="33"/>
          </w:tcPr>
          <w:p w:rsidR="00A02FE8" w:rsidRPr="00A173DF" w:rsidRDefault="00A02FE8" w:rsidP="00A02FE8">
            <w:r w:rsidRPr="00A173DF">
              <w:rPr>
                <w:rFonts w:hint="eastAsia"/>
              </w:rPr>
              <w:t>删除一条负面商品信息</w:t>
            </w:r>
          </w:p>
        </w:tc>
      </w:tr>
    </w:tbl>
    <w:p w:rsidR="00B67D6C" w:rsidRDefault="00B67D6C" w:rsidP="00B67D6C">
      <w:pPr>
        <w:pStyle w:val="2"/>
      </w:pPr>
      <w:r>
        <w:rPr>
          <w:rFonts w:hint="eastAsia"/>
        </w:rPr>
        <w:t>类图</w:t>
      </w:r>
    </w:p>
    <w:p w:rsidR="00B67D6C" w:rsidRDefault="00B67D6C" w:rsidP="00B67D6C"/>
    <w:p w:rsidR="00B67D6C" w:rsidRDefault="00B67D6C" w:rsidP="00B67D6C"/>
    <w:p w:rsidR="00B67D6C" w:rsidRDefault="00B67D6C" w:rsidP="00B67D6C">
      <w:pPr>
        <w:pStyle w:val="2"/>
      </w:pPr>
      <w:r>
        <w:rPr>
          <w:rFonts w:hint="eastAsia"/>
        </w:rPr>
        <w:t>类描述</w:t>
      </w:r>
    </w:p>
    <w:p w:rsidR="00B67D6C" w:rsidRPr="00B67D6C" w:rsidRDefault="00B67D6C" w:rsidP="00B67D6C">
      <w:pPr>
        <w:pStyle w:val="3"/>
      </w:pPr>
      <w:r>
        <w:rPr>
          <w:rFonts w:hint="eastAsia"/>
        </w:rPr>
        <w:t>XX类</w:t>
      </w:r>
    </w:p>
    <w:tbl>
      <w:tblPr>
        <w:tblStyle w:val="2-1"/>
        <w:tblW w:w="0" w:type="auto"/>
        <w:tblLook w:val="04A0" w:firstRow="1" w:lastRow="0" w:firstColumn="1" w:lastColumn="0" w:noHBand="0" w:noVBand="1"/>
      </w:tblPr>
      <w:tblGrid>
        <w:gridCol w:w="1496"/>
        <w:gridCol w:w="6810"/>
      </w:tblGrid>
      <w:tr w:rsidR="00B67D6C" w:rsidRPr="00604B1E" w:rsidTr="00B67D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B67D6C" w:rsidRPr="00B67D6C" w:rsidRDefault="00B67D6C" w:rsidP="00201E04">
            <w:pPr>
              <w:rPr>
                <w:rFonts w:ascii="微软雅黑" w:hAnsi="微软雅黑"/>
                <w:color w:val="000000" w:themeColor="text1"/>
              </w:rPr>
            </w:pPr>
            <w:r w:rsidRPr="00B67D6C">
              <w:rPr>
                <w:rFonts w:ascii="微软雅黑" w:hAnsi="微软雅黑" w:hint="eastAsia"/>
                <w:color w:val="000000" w:themeColor="text1"/>
              </w:rPr>
              <w:t>方法名</w:t>
            </w:r>
          </w:p>
        </w:tc>
        <w:tc>
          <w:tcPr>
            <w:tcW w:w="6996" w:type="dxa"/>
            <w:tcBorders>
              <w:top w:val="single" w:sz="4" w:space="0" w:color="auto"/>
              <w:left w:val="single" w:sz="4" w:space="0" w:color="auto"/>
              <w:bottom w:val="single" w:sz="4" w:space="0" w:color="auto"/>
            </w:tcBorders>
            <w:shd w:val="clear" w:color="auto" w:fill="A5A5A5" w:themeFill="accent3"/>
          </w:tcPr>
          <w:p w:rsidR="00B67D6C" w:rsidRPr="00B67D6C" w:rsidRDefault="00B67D6C" w:rsidP="00201E04">
            <w:pPr>
              <w:cnfStyle w:val="100000000000" w:firstRow="1" w:lastRow="0" w:firstColumn="0" w:lastColumn="0" w:oddVBand="0" w:evenVBand="0" w:oddHBand="0" w:evenHBand="0" w:firstRowFirstColumn="0" w:firstRowLastColumn="0" w:lastRowFirstColumn="0" w:lastRowLastColumn="0"/>
              <w:rPr>
                <w:color w:val="000000" w:themeColor="text1"/>
              </w:rPr>
            </w:pPr>
          </w:p>
        </w:tc>
      </w:tr>
      <w:tr w:rsidR="00B67D6C" w:rsidRPr="00604B1E" w:rsidTr="00B67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B67D6C" w:rsidRPr="00B67D6C" w:rsidRDefault="00B67D6C" w:rsidP="00201E04">
            <w:pPr>
              <w:rPr>
                <w:rFonts w:ascii="微软雅黑" w:hAnsi="微软雅黑"/>
                <w:color w:val="000000" w:themeColor="text1"/>
              </w:rPr>
            </w:pPr>
            <w:r w:rsidRPr="00B67D6C">
              <w:rPr>
                <w:rFonts w:ascii="微软雅黑" w:hAnsi="微软雅黑" w:hint="eastAsia"/>
                <w:color w:val="000000" w:themeColor="text1"/>
              </w:rPr>
              <w:t>前置条件</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B67D6C" w:rsidRPr="00B67D6C" w:rsidRDefault="00B67D6C" w:rsidP="00201E04">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B67D6C" w:rsidRPr="00604B1E" w:rsidTr="00B67D6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B67D6C" w:rsidRPr="00B67D6C" w:rsidRDefault="00B67D6C" w:rsidP="00201E04">
            <w:pPr>
              <w:rPr>
                <w:rFonts w:ascii="微软雅黑" w:hAnsi="微软雅黑"/>
                <w:color w:val="000000" w:themeColor="text1"/>
              </w:rPr>
            </w:pPr>
            <w:r w:rsidRPr="00B67D6C">
              <w:rPr>
                <w:rFonts w:ascii="微软雅黑" w:hAnsi="微软雅黑" w:hint="eastAsia"/>
                <w:color w:val="000000" w:themeColor="text1"/>
              </w:rPr>
              <w:t>后置条件</w:t>
            </w:r>
          </w:p>
        </w:tc>
        <w:tc>
          <w:tcPr>
            <w:tcW w:w="6996" w:type="dxa"/>
            <w:tcBorders>
              <w:top w:val="single" w:sz="4" w:space="0" w:color="auto"/>
              <w:left w:val="single" w:sz="4" w:space="0" w:color="auto"/>
              <w:bottom w:val="single" w:sz="4" w:space="0" w:color="auto"/>
            </w:tcBorders>
            <w:shd w:val="clear" w:color="auto" w:fill="DBDBDB" w:themeFill="accent3" w:themeFillTint="66"/>
          </w:tcPr>
          <w:p w:rsidR="00B67D6C" w:rsidRPr="00B67D6C" w:rsidRDefault="00B67D6C" w:rsidP="00201E04">
            <w:pPr>
              <w:cnfStyle w:val="000000000000" w:firstRow="0" w:lastRow="0" w:firstColumn="0" w:lastColumn="0" w:oddVBand="0" w:evenVBand="0" w:oddHBand="0" w:evenHBand="0" w:firstRowFirstColumn="0" w:firstRowLastColumn="0" w:lastRowFirstColumn="0" w:lastRowLastColumn="0"/>
              <w:rPr>
                <w:rFonts w:ascii="微软雅黑" w:hAnsi="微软雅黑"/>
                <w:color w:val="000000" w:themeColor="text1"/>
              </w:rPr>
            </w:pPr>
          </w:p>
        </w:tc>
      </w:tr>
      <w:tr w:rsidR="00B67D6C" w:rsidRPr="00604B1E" w:rsidTr="00B67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B67D6C" w:rsidRPr="00B67D6C" w:rsidRDefault="00B67D6C" w:rsidP="00201E04">
            <w:pPr>
              <w:rPr>
                <w:rFonts w:ascii="微软雅黑" w:hAnsi="微软雅黑"/>
                <w:color w:val="000000" w:themeColor="text1"/>
              </w:rPr>
            </w:pPr>
            <w:r w:rsidRPr="00B67D6C">
              <w:rPr>
                <w:rFonts w:ascii="微软雅黑" w:hAnsi="微软雅黑" w:hint="eastAsia"/>
                <w:color w:val="000000" w:themeColor="text1"/>
              </w:rPr>
              <w:t>作用</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B67D6C" w:rsidRPr="00B67D6C" w:rsidRDefault="00B67D6C" w:rsidP="00201E04">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B67D6C" w:rsidRDefault="00B67D6C" w:rsidP="00B67D6C"/>
    <w:p w:rsidR="00B67D6C" w:rsidRDefault="00B67D6C" w:rsidP="00B67D6C"/>
    <w:p w:rsidR="00B67D6C" w:rsidRDefault="00B67D6C" w:rsidP="00B67D6C">
      <w:pPr>
        <w:pStyle w:val="2"/>
      </w:pPr>
      <w:r>
        <w:rPr>
          <w:rFonts w:hint="eastAsia"/>
        </w:rPr>
        <w:lastRenderedPageBreak/>
        <w:t>重要协作</w:t>
      </w:r>
    </w:p>
    <w:p w:rsidR="00B67D6C" w:rsidRDefault="00B67D6C" w:rsidP="00B67D6C"/>
    <w:p w:rsidR="00B67D6C" w:rsidRDefault="00B67D6C" w:rsidP="00B67D6C">
      <w:pPr>
        <w:pStyle w:val="2"/>
      </w:pPr>
      <w:r>
        <w:rPr>
          <w:rFonts w:hint="eastAsia"/>
        </w:rPr>
        <w:t>设计模式</w:t>
      </w:r>
    </w:p>
    <w:p w:rsidR="00B67D6C" w:rsidRDefault="00B67D6C" w:rsidP="00B67D6C"/>
    <w:p w:rsidR="00136FDF" w:rsidRDefault="00136FDF" w:rsidP="00B67D6C"/>
    <w:p w:rsidR="00136FDF" w:rsidRDefault="00136FDF" w:rsidP="00136FDF">
      <w:pPr>
        <w:pStyle w:val="1"/>
      </w:pPr>
      <w:r>
        <w:rPr>
          <w:rFonts w:hint="eastAsia"/>
        </w:rPr>
        <w:t>Price</w:t>
      </w:r>
      <w:r>
        <w:t>Parity</w:t>
      </w:r>
      <w:r>
        <w:rPr>
          <w:rFonts w:hint="eastAsia"/>
        </w:rPr>
        <w:t>模块</w:t>
      </w:r>
    </w:p>
    <w:p w:rsidR="00136FDF" w:rsidRDefault="00136FDF" w:rsidP="00136FDF">
      <w:pPr>
        <w:pStyle w:val="2"/>
      </w:pPr>
      <w:r>
        <w:rPr>
          <w:rFonts w:hint="eastAsia"/>
        </w:rPr>
        <w:t>概述</w:t>
      </w:r>
    </w:p>
    <w:p w:rsidR="00136FDF" w:rsidRDefault="00136FDF" w:rsidP="00136FDF">
      <w:pPr>
        <w:pStyle w:val="3"/>
      </w:pPr>
      <w:r>
        <w:rPr>
          <w:rFonts w:hint="eastAsia"/>
        </w:rPr>
        <w:t>承担的需求（主要秘密）</w:t>
      </w:r>
    </w:p>
    <w:p w:rsidR="00136FDF" w:rsidRDefault="00136FDF" w:rsidP="00136FDF">
      <w:r>
        <w:tab/>
      </w:r>
      <w:r>
        <w:rPr>
          <w:rFonts w:hint="eastAsia"/>
        </w:rPr>
        <w:t>商品比价模块的职责是对同一个商品，比较其在不同购物网站上的价格</w:t>
      </w:r>
      <w:r w:rsidR="00307486">
        <w:rPr>
          <w:rFonts w:hint="eastAsia"/>
        </w:rPr>
        <w:t>，并可以按照价格进行升序和降序排序</w:t>
      </w:r>
      <w:r>
        <w:rPr>
          <w:rFonts w:hint="eastAsia"/>
        </w:rPr>
        <w:t>。要求可以灵活地定义参与比价的网站，</w:t>
      </w:r>
      <w:r w:rsidR="00307486">
        <w:rPr>
          <w:rFonts w:hint="eastAsia"/>
        </w:rPr>
        <w:t>在未来可能会增加不同的价格计算规则，</w:t>
      </w:r>
      <w:r>
        <w:rPr>
          <w:rFonts w:hint="eastAsia"/>
        </w:rPr>
        <w:t>因此比价模块应该具有高度的可修改性，可扩展性和灵活性。</w:t>
      </w:r>
    </w:p>
    <w:p w:rsidR="00136FDF" w:rsidRDefault="00136FDF" w:rsidP="00136FDF"/>
    <w:p w:rsidR="00136FDF" w:rsidRPr="00A02FE8" w:rsidRDefault="00136FDF" w:rsidP="00136FDF">
      <w:pPr>
        <w:rPr>
          <w:b/>
        </w:rPr>
      </w:pPr>
      <w:r>
        <w:rPr>
          <w:rFonts w:hint="eastAsia"/>
          <w:b/>
        </w:rPr>
        <w:t>商品比价</w:t>
      </w:r>
      <w:r w:rsidRPr="00A02FE8">
        <w:rPr>
          <w:rFonts w:hint="eastAsia"/>
          <w:b/>
        </w:rPr>
        <w:t>用例图</w:t>
      </w:r>
    </w:p>
    <w:p w:rsidR="00136FDF" w:rsidRPr="00A52754" w:rsidRDefault="00307486" w:rsidP="00136FDF">
      <w:r w:rsidRPr="00307486">
        <w:rPr>
          <w:noProof/>
        </w:rPr>
        <w:drawing>
          <wp:inline distT="0" distB="0" distL="0" distR="0">
            <wp:extent cx="4308475" cy="28092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8475" cy="2809240"/>
                    </a:xfrm>
                    <a:prstGeom prst="rect">
                      <a:avLst/>
                    </a:prstGeom>
                    <a:noFill/>
                    <a:ln>
                      <a:noFill/>
                    </a:ln>
                  </pic:spPr>
                </pic:pic>
              </a:graphicData>
            </a:graphic>
          </wp:inline>
        </w:drawing>
      </w:r>
    </w:p>
    <w:p w:rsidR="00136FDF" w:rsidRPr="00A02FE8" w:rsidRDefault="00136FDF" w:rsidP="00136FDF">
      <w:pPr>
        <w:rPr>
          <w:b/>
        </w:rPr>
      </w:pPr>
      <w:r w:rsidRPr="00A02FE8">
        <w:rPr>
          <w:rFonts w:hint="eastAsia"/>
          <w:b/>
        </w:rPr>
        <w:t>用例描述</w:t>
      </w:r>
    </w:p>
    <w:p w:rsidR="00136FDF" w:rsidRDefault="00307486" w:rsidP="00307486">
      <w:pPr>
        <w:pStyle w:val="a4"/>
        <w:numPr>
          <w:ilvl w:val="0"/>
          <w:numId w:val="2"/>
        </w:numPr>
        <w:ind w:firstLineChars="0"/>
      </w:pPr>
      <w:r>
        <w:rPr>
          <w:rFonts w:hint="eastAsia"/>
        </w:rPr>
        <w:t>展示不同购物网站上的商品价格</w:t>
      </w:r>
    </w:p>
    <w:p w:rsidR="00136FDF" w:rsidRDefault="00307486" w:rsidP="00136FDF">
      <w:pPr>
        <w:ind w:firstLine="420"/>
      </w:pPr>
      <w:r>
        <w:rPr>
          <w:rFonts w:hint="eastAsia"/>
        </w:rPr>
        <w:t>用户查看某一商品详细信息时，系统应显示该商品在不同网站上的价格，且用户可以自定义参与比价的购物网站（从本系统提供的购物网站中选择）。</w:t>
      </w:r>
    </w:p>
    <w:p w:rsidR="00136FDF" w:rsidRDefault="00307486" w:rsidP="00307486">
      <w:pPr>
        <w:pStyle w:val="a4"/>
        <w:numPr>
          <w:ilvl w:val="0"/>
          <w:numId w:val="2"/>
        </w:numPr>
        <w:ind w:firstLineChars="0"/>
      </w:pPr>
      <w:r>
        <w:rPr>
          <w:rFonts w:hint="eastAsia"/>
        </w:rPr>
        <w:t>根据价格排序</w:t>
      </w:r>
    </w:p>
    <w:p w:rsidR="00307486" w:rsidRDefault="00307486" w:rsidP="00307486">
      <w:pPr>
        <w:pStyle w:val="a4"/>
        <w:ind w:left="420" w:firstLineChars="0" w:firstLine="0"/>
      </w:pPr>
      <w:r>
        <w:rPr>
          <w:rFonts w:hint="eastAsia"/>
        </w:rPr>
        <w:lastRenderedPageBreak/>
        <w:t>用户在查看某一商品时，可以点击“按价格排序”，系统将不同购物网站按商品价格升序或降序排序。</w:t>
      </w:r>
    </w:p>
    <w:p w:rsidR="00136FDF" w:rsidRDefault="00136FDF" w:rsidP="00136FDF">
      <w:r>
        <w:rPr>
          <w:rFonts w:hint="eastAsia"/>
        </w:rPr>
        <w:t>可能会修改的实现（次要秘密）</w:t>
      </w:r>
    </w:p>
    <w:p w:rsidR="00136FDF" w:rsidRDefault="00136FDF" w:rsidP="00307486">
      <w:r>
        <w:tab/>
      </w:r>
      <w:r w:rsidR="00307486">
        <w:rPr>
          <w:rFonts w:hint="eastAsia"/>
        </w:rPr>
        <w:t>参与比价的购物网站。</w:t>
      </w:r>
    </w:p>
    <w:p w:rsidR="00307486" w:rsidRDefault="00307486" w:rsidP="00307486">
      <w:r>
        <w:tab/>
      </w:r>
      <w:r>
        <w:rPr>
          <w:rFonts w:hint="eastAsia"/>
        </w:rPr>
        <w:t>价格计算规则，如是否包括运费，是否可以使用优惠券等等。</w:t>
      </w:r>
    </w:p>
    <w:p w:rsidR="00136FDF" w:rsidRPr="00A02FE8" w:rsidRDefault="00136FDF" w:rsidP="00136FDF">
      <w:pPr>
        <w:rPr>
          <w:b/>
          <w:color w:val="000000" w:themeColor="text1"/>
        </w:rPr>
      </w:pPr>
      <w:r w:rsidRPr="00A02FE8">
        <w:rPr>
          <w:rFonts w:hint="eastAsia"/>
          <w:b/>
          <w:color w:val="000000" w:themeColor="text1"/>
        </w:rPr>
        <w:t>角色</w:t>
      </w:r>
    </w:p>
    <w:p w:rsidR="00136FDF" w:rsidRDefault="00136FDF" w:rsidP="00136FDF">
      <w:r>
        <w:tab/>
      </w:r>
    </w:p>
    <w:p w:rsidR="00136FDF" w:rsidRPr="00A02FE8" w:rsidRDefault="00136FDF" w:rsidP="00136FDF">
      <w:pPr>
        <w:rPr>
          <w:b/>
        </w:rPr>
      </w:pPr>
      <w:r w:rsidRPr="00A02FE8">
        <w:rPr>
          <w:rFonts w:hint="eastAsia"/>
          <w:b/>
        </w:rPr>
        <w:t>向外提供接口</w:t>
      </w:r>
    </w:p>
    <w:p w:rsidR="00136FDF" w:rsidRDefault="00136FDF" w:rsidP="00136FDF"/>
    <w:tbl>
      <w:tblPr>
        <w:tblStyle w:val="a3"/>
        <w:tblW w:w="0" w:type="auto"/>
        <w:tblLook w:val="04A0" w:firstRow="1" w:lastRow="0" w:firstColumn="1" w:lastColumn="0" w:noHBand="0" w:noVBand="1"/>
      </w:tblPr>
      <w:tblGrid>
        <w:gridCol w:w="4248"/>
        <w:gridCol w:w="4048"/>
      </w:tblGrid>
      <w:tr w:rsidR="00136FDF" w:rsidTr="00201E04">
        <w:tc>
          <w:tcPr>
            <w:tcW w:w="4248" w:type="dxa"/>
            <w:shd w:val="clear" w:color="auto" w:fill="A5A5A5" w:themeFill="accent3"/>
          </w:tcPr>
          <w:p w:rsidR="00136FDF" w:rsidRPr="00A02FE8" w:rsidRDefault="00136FDF" w:rsidP="00201E04">
            <w:pPr>
              <w:jc w:val="center"/>
              <w:rPr>
                <w:b/>
                <w:color w:val="FFFFFF" w:themeColor="background1"/>
                <w:sz w:val="24"/>
              </w:rPr>
            </w:pPr>
            <w:r w:rsidRPr="00A02FE8">
              <w:rPr>
                <w:rFonts w:hint="eastAsia"/>
                <w:b/>
                <w:color w:val="FFFFFF" w:themeColor="background1"/>
                <w:sz w:val="24"/>
              </w:rPr>
              <w:t>接口名</w:t>
            </w:r>
          </w:p>
        </w:tc>
        <w:tc>
          <w:tcPr>
            <w:tcW w:w="4048" w:type="dxa"/>
            <w:shd w:val="clear" w:color="auto" w:fill="A5A5A5" w:themeFill="accent3"/>
          </w:tcPr>
          <w:p w:rsidR="00136FDF" w:rsidRPr="00A02FE8" w:rsidRDefault="00136FDF" w:rsidP="00201E04">
            <w:pPr>
              <w:jc w:val="center"/>
              <w:rPr>
                <w:b/>
                <w:color w:val="FFFFFF" w:themeColor="background1"/>
                <w:sz w:val="24"/>
              </w:rPr>
            </w:pPr>
            <w:r w:rsidRPr="00A02FE8">
              <w:rPr>
                <w:rFonts w:hint="eastAsia"/>
                <w:b/>
                <w:color w:val="FFFFFF" w:themeColor="background1"/>
                <w:sz w:val="24"/>
              </w:rPr>
              <w:t>职责</w:t>
            </w:r>
          </w:p>
        </w:tc>
      </w:tr>
      <w:tr w:rsidR="00136FDF" w:rsidTr="00201E04">
        <w:tc>
          <w:tcPr>
            <w:tcW w:w="4248" w:type="dxa"/>
            <w:shd w:val="clear" w:color="auto" w:fill="EDEDED" w:themeFill="accent3" w:themeFillTint="33"/>
          </w:tcPr>
          <w:p w:rsidR="00136FDF" w:rsidRPr="00A173DF" w:rsidRDefault="00136FDF" w:rsidP="002A0CBC">
            <w:r w:rsidRPr="00A173DF">
              <w:t>P</w:t>
            </w:r>
            <w:r w:rsidRPr="00A173DF">
              <w:rPr>
                <w:rFonts w:hint="eastAsia"/>
              </w:rPr>
              <w:t>ublic</w:t>
            </w:r>
            <w:r w:rsidRPr="00A173DF">
              <w:t xml:space="preserve"> </w:t>
            </w:r>
            <w:r w:rsidR="00307486">
              <w:t>Goods</w:t>
            </w:r>
            <w:r w:rsidR="002F19C9">
              <w:t>Price</w:t>
            </w:r>
            <w:r w:rsidR="00307486">
              <w:t xml:space="preserve">List </w:t>
            </w:r>
            <w:r w:rsidR="00307486" w:rsidRPr="00307486">
              <w:t>find</w:t>
            </w:r>
            <w:r w:rsidR="002A0CBC">
              <w:t>N</w:t>
            </w:r>
            <w:r w:rsidR="002A0CBC">
              <w:rPr>
                <w:rFonts w:hint="eastAsia"/>
              </w:rPr>
              <w:t>ame</w:t>
            </w:r>
            <w:r w:rsidR="002A0CBC">
              <w:t>sake</w:t>
            </w:r>
            <w:r w:rsidR="00307486" w:rsidRPr="00307486">
              <w:t>(Goods goods)</w:t>
            </w:r>
          </w:p>
        </w:tc>
        <w:tc>
          <w:tcPr>
            <w:tcW w:w="4048" w:type="dxa"/>
            <w:shd w:val="clear" w:color="auto" w:fill="EDEDED" w:themeFill="accent3" w:themeFillTint="33"/>
          </w:tcPr>
          <w:p w:rsidR="00136FDF" w:rsidRPr="00A173DF" w:rsidRDefault="00136FDF" w:rsidP="006C3CC3">
            <w:r w:rsidRPr="00A173DF">
              <w:rPr>
                <w:rFonts w:hint="eastAsia"/>
              </w:rPr>
              <w:t>根据</w:t>
            </w:r>
            <w:r w:rsidR="006C3CC3">
              <w:rPr>
                <w:rFonts w:hint="eastAsia"/>
              </w:rPr>
              <w:t>该商品查找不同购物网站上的同名商品，返回同名商品列表</w:t>
            </w:r>
          </w:p>
        </w:tc>
      </w:tr>
      <w:tr w:rsidR="00136FDF" w:rsidTr="00201E04">
        <w:tc>
          <w:tcPr>
            <w:tcW w:w="4248" w:type="dxa"/>
            <w:shd w:val="clear" w:color="auto" w:fill="DBDBDB" w:themeFill="accent3" w:themeFillTint="66"/>
          </w:tcPr>
          <w:p w:rsidR="00136FDF" w:rsidRPr="00A173DF" w:rsidRDefault="00136FDF" w:rsidP="006C3CC3">
            <w:r w:rsidRPr="00A173DF">
              <w:t xml:space="preserve">Public </w:t>
            </w:r>
            <w:r w:rsidR="006C3CC3">
              <w:rPr>
                <w:rFonts w:hint="eastAsia"/>
              </w:rPr>
              <w:t>Goods</w:t>
            </w:r>
            <w:r w:rsidR="002F19C9">
              <w:t>Price</w:t>
            </w:r>
            <w:r w:rsidR="006C3CC3">
              <w:t>List sort(Goods</w:t>
            </w:r>
            <w:r w:rsidR="002F19C9">
              <w:t>Price</w:t>
            </w:r>
            <w:r w:rsidR="006C3CC3">
              <w:t>List goods</w:t>
            </w:r>
            <w:r w:rsidR="002F19C9">
              <w:t>Price</w:t>
            </w:r>
            <w:r w:rsidR="006C3CC3">
              <w:t>List,Order order)</w:t>
            </w:r>
          </w:p>
        </w:tc>
        <w:tc>
          <w:tcPr>
            <w:tcW w:w="4048" w:type="dxa"/>
            <w:shd w:val="clear" w:color="auto" w:fill="DBDBDB" w:themeFill="accent3" w:themeFillTint="66"/>
          </w:tcPr>
          <w:p w:rsidR="00136FDF" w:rsidRPr="00A173DF" w:rsidRDefault="00136FDF" w:rsidP="006C3CC3">
            <w:r w:rsidRPr="00A173DF">
              <w:rPr>
                <w:rFonts w:hint="eastAsia"/>
              </w:rPr>
              <w:t>根据</w:t>
            </w:r>
            <w:r w:rsidR="006C3CC3">
              <w:rPr>
                <w:rFonts w:hint="eastAsia"/>
              </w:rPr>
              <w:t>Order为升序还是降序，将参数中的goods</w:t>
            </w:r>
            <w:r w:rsidR="006C3CC3">
              <w:t>List</w:t>
            </w:r>
            <w:r w:rsidR="006C3CC3">
              <w:rPr>
                <w:rFonts w:hint="eastAsia"/>
              </w:rPr>
              <w:t>按价格排序</w:t>
            </w:r>
          </w:p>
        </w:tc>
      </w:tr>
      <w:tr w:rsidR="00136FDF" w:rsidTr="002A0CBC">
        <w:tc>
          <w:tcPr>
            <w:tcW w:w="4248" w:type="dxa"/>
            <w:shd w:val="clear" w:color="auto" w:fill="EDEDED" w:themeFill="accent3" w:themeFillTint="33"/>
          </w:tcPr>
          <w:p w:rsidR="00136FDF" w:rsidRPr="00A173DF" w:rsidRDefault="00136FDF" w:rsidP="006C3CC3">
            <w:r w:rsidRPr="00A173DF">
              <w:t xml:space="preserve">Public </w:t>
            </w:r>
            <w:r w:rsidR="006C3CC3">
              <w:t>void addS</w:t>
            </w:r>
            <w:r w:rsidR="006C3CC3">
              <w:rPr>
                <w:rFonts w:hint="eastAsia"/>
              </w:rPr>
              <w:t>ho</w:t>
            </w:r>
            <w:r w:rsidR="006C3CC3">
              <w:t>ppingSite</w:t>
            </w:r>
            <w:r w:rsidR="006C3CC3" w:rsidRPr="00A173DF">
              <w:t xml:space="preserve"> </w:t>
            </w:r>
            <w:r w:rsidRPr="00A173DF">
              <w:t>(</w:t>
            </w:r>
            <w:r w:rsidR="006C3CC3">
              <w:t>ShoppingSite</w:t>
            </w:r>
            <w:r w:rsidRPr="00A173DF">
              <w:t xml:space="preserve"> </w:t>
            </w:r>
            <w:r w:rsidR="006C3CC3">
              <w:t>site</w:t>
            </w:r>
            <w:r w:rsidRPr="00A173DF">
              <w:t>)</w:t>
            </w:r>
            <w:r>
              <w:rPr>
                <w:rFonts w:hint="eastAsia"/>
              </w:rPr>
              <w:t xml:space="preserve"> </w:t>
            </w:r>
          </w:p>
        </w:tc>
        <w:tc>
          <w:tcPr>
            <w:tcW w:w="4048" w:type="dxa"/>
            <w:shd w:val="clear" w:color="auto" w:fill="EDEDED" w:themeFill="accent3" w:themeFillTint="33"/>
          </w:tcPr>
          <w:p w:rsidR="00136FDF" w:rsidRPr="00A173DF" w:rsidRDefault="00D101B6" w:rsidP="00D101B6">
            <w:r>
              <w:rPr>
                <w:rFonts w:hint="eastAsia"/>
              </w:rPr>
              <w:t>对</w:t>
            </w:r>
            <w:r w:rsidR="006C3CC3">
              <w:rPr>
                <w:rFonts w:hint="eastAsia"/>
              </w:rPr>
              <w:t>当前用户</w:t>
            </w:r>
            <w:r>
              <w:rPr>
                <w:rFonts w:hint="eastAsia"/>
              </w:rPr>
              <w:t>，增加一个参与比价的</w:t>
            </w:r>
            <w:r w:rsidR="006C3CC3">
              <w:rPr>
                <w:rFonts w:hint="eastAsia"/>
              </w:rPr>
              <w:t>比价网站</w:t>
            </w:r>
          </w:p>
        </w:tc>
      </w:tr>
      <w:tr w:rsidR="00136FDF" w:rsidTr="002A0CBC">
        <w:tc>
          <w:tcPr>
            <w:tcW w:w="4248" w:type="dxa"/>
            <w:shd w:val="clear" w:color="auto" w:fill="DBDBDB" w:themeFill="accent3" w:themeFillTint="66"/>
          </w:tcPr>
          <w:p w:rsidR="00136FDF" w:rsidRPr="00A173DF" w:rsidRDefault="006C3CC3" w:rsidP="00201E04">
            <w:r w:rsidRPr="00A173DF">
              <w:t xml:space="preserve">Public </w:t>
            </w:r>
            <w:r>
              <w:t>void deleteS</w:t>
            </w:r>
            <w:r>
              <w:rPr>
                <w:rFonts w:hint="eastAsia"/>
              </w:rPr>
              <w:t>ho</w:t>
            </w:r>
            <w:r>
              <w:t>ppingSite</w:t>
            </w:r>
            <w:r w:rsidRPr="00A173DF">
              <w:t xml:space="preserve"> (</w:t>
            </w:r>
            <w:r>
              <w:t>ShoppingSite</w:t>
            </w:r>
            <w:r w:rsidRPr="00A173DF">
              <w:t xml:space="preserve"> </w:t>
            </w:r>
            <w:r>
              <w:t>site</w:t>
            </w:r>
            <w:r w:rsidRPr="00A173DF">
              <w:t>)</w:t>
            </w:r>
            <w:r>
              <w:rPr>
                <w:rFonts w:hint="eastAsia"/>
              </w:rPr>
              <w:t xml:space="preserve"> </w:t>
            </w:r>
            <w:r w:rsidR="00136FDF">
              <w:t xml:space="preserve"> </w:t>
            </w:r>
          </w:p>
        </w:tc>
        <w:tc>
          <w:tcPr>
            <w:tcW w:w="4048" w:type="dxa"/>
            <w:shd w:val="clear" w:color="auto" w:fill="DBDBDB" w:themeFill="accent3" w:themeFillTint="66"/>
          </w:tcPr>
          <w:p w:rsidR="00136FDF" w:rsidRPr="00A173DF" w:rsidRDefault="00D101B6" w:rsidP="00201E04">
            <w:r>
              <w:rPr>
                <w:rFonts w:hint="eastAsia"/>
              </w:rPr>
              <w:t>对当前用户，删除一个参与比价的比价网站</w:t>
            </w:r>
          </w:p>
        </w:tc>
      </w:tr>
    </w:tbl>
    <w:p w:rsidR="00136FDF" w:rsidRDefault="00136FDF" w:rsidP="00136FDF">
      <w:pPr>
        <w:pStyle w:val="2"/>
      </w:pPr>
      <w:r>
        <w:rPr>
          <w:rFonts w:hint="eastAsia"/>
        </w:rPr>
        <w:t>类图</w:t>
      </w:r>
    </w:p>
    <w:p w:rsidR="00136FDF" w:rsidRDefault="002A0CBC" w:rsidP="00136FDF">
      <w:r w:rsidRPr="002A0CBC">
        <w:rPr>
          <w:noProof/>
        </w:rPr>
        <w:drawing>
          <wp:inline distT="0" distB="0" distL="0" distR="0">
            <wp:extent cx="5274310" cy="349195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91957"/>
                    </a:xfrm>
                    <a:prstGeom prst="rect">
                      <a:avLst/>
                    </a:prstGeom>
                    <a:noFill/>
                    <a:ln>
                      <a:noFill/>
                    </a:ln>
                  </pic:spPr>
                </pic:pic>
              </a:graphicData>
            </a:graphic>
          </wp:inline>
        </w:drawing>
      </w:r>
    </w:p>
    <w:p w:rsidR="00136FDF" w:rsidRDefault="00136FDF" w:rsidP="00136FDF"/>
    <w:p w:rsidR="00136FDF" w:rsidRDefault="00136FDF" w:rsidP="00136FDF">
      <w:pPr>
        <w:pStyle w:val="2"/>
      </w:pPr>
      <w:r>
        <w:rPr>
          <w:rFonts w:hint="eastAsia"/>
        </w:rPr>
        <w:lastRenderedPageBreak/>
        <w:t>类描述</w:t>
      </w:r>
    </w:p>
    <w:p w:rsidR="00136FDF" w:rsidRPr="00B67D6C" w:rsidRDefault="002A0CBC" w:rsidP="00136FDF">
      <w:pPr>
        <w:pStyle w:val="3"/>
      </w:pPr>
      <w:r>
        <w:rPr>
          <w:rFonts w:hint="eastAsia"/>
        </w:rPr>
        <w:t>PricePar</w:t>
      </w:r>
      <w:r>
        <w:t>ity</w:t>
      </w:r>
      <w:r>
        <w:rPr>
          <w:rFonts w:hint="eastAsia"/>
        </w:rPr>
        <w:t>接口</w:t>
      </w:r>
    </w:p>
    <w:tbl>
      <w:tblPr>
        <w:tblStyle w:val="2-1"/>
        <w:tblW w:w="0" w:type="auto"/>
        <w:tblLook w:val="04A0" w:firstRow="1" w:lastRow="0" w:firstColumn="1" w:lastColumn="0" w:noHBand="0" w:noVBand="1"/>
      </w:tblPr>
      <w:tblGrid>
        <w:gridCol w:w="1485"/>
        <w:gridCol w:w="6821"/>
      </w:tblGrid>
      <w:tr w:rsidR="00136FDF" w:rsidRPr="00604B1E" w:rsidTr="00201E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136FDF" w:rsidRPr="00581835" w:rsidRDefault="00136FDF" w:rsidP="00201E04">
            <w:pPr>
              <w:rPr>
                <w:rFonts w:ascii="微软雅黑" w:hAnsi="微软雅黑"/>
              </w:rPr>
            </w:pPr>
            <w:r w:rsidRPr="00581835">
              <w:rPr>
                <w:rFonts w:ascii="微软雅黑" w:hAnsi="微软雅黑" w:hint="eastAsia"/>
              </w:rPr>
              <w:t>方法名</w:t>
            </w:r>
          </w:p>
        </w:tc>
        <w:tc>
          <w:tcPr>
            <w:tcW w:w="6996" w:type="dxa"/>
            <w:tcBorders>
              <w:top w:val="single" w:sz="4" w:space="0" w:color="auto"/>
              <w:left w:val="single" w:sz="4" w:space="0" w:color="auto"/>
              <w:bottom w:val="single" w:sz="4" w:space="0" w:color="auto"/>
            </w:tcBorders>
            <w:shd w:val="clear" w:color="auto" w:fill="A5A5A5" w:themeFill="accent3"/>
          </w:tcPr>
          <w:p w:rsidR="00136FDF" w:rsidRPr="00B67D6C" w:rsidRDefault="00581835" w:rsidP="00201E04">
            <w:pPr>
              <w:cnfStyle w:val="100000000000" w:firstRow="1" w:lastRow="0" w:firstColumn="0" w:lastColumn="0" w:oddVBand="0" w:evenVBand="0" w:oddHBand="0" w:evenHBand="0" w:firstRowFirstColumn="0" w:firstRowLastColumn="0" w:lastRowFirstColumn="0" w:lastRowLastColumn="0"/>
              <w:rPr>
                <w:color w:val="000000" w:themeColor="text1"/>
              </w:rPr>
            </w:pPr>
            <w:r w:rsidRPr="00A173DF">
              <w:t>P</w:t>
            </w:r>
            <w:r w:rsidRPr="00A173DF">
              <w:rPr>
                <w:rFonts w:hint="eastAsia"/>
              </w:rPr>
              <w:t>ublic</w:t>
            </w:r>
            <w:r w:rsidRPr="00A173DF">
              <w:t xml:space="preserve"> </w:t>
            </w:r>
            <w:r>
              <w:t xml:space="preserve">GoodsPriceList </w:t>
            </w:r>
            <w:r w:rsidRPr="00307486">
              <w:t>find</w:t>
            </w:r>
            <w:r>
              <w:t>N</w:t>
            </w:r>
            <w:r>
              <w:rPr>
                <w:rFonts w:hint="eastAsia"/>
              </w:rPr>
              <w:t>ame</w:t>
            </w:r>
            <w:r>
              <w:t>sake</w:t>
            </w:r>
            <w:r w:rsidRPr="00307486">
              <w:t>(Goods goods)</w:t>
            </w:r>
          </w:p>
        </w:tc>
      </w:tr>
      <w:tr w:rsidR="00136FDF" w:rsidRPr="00604B1E" w:rsidTr="00201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136FDF" w:rsidRPr="00581835" w:rsidRDefault="00136FDF" w:rsidP="00201E04">
            <w:pPr>
              <w:rPr>
                <w:rFonts w:ascii="微软雅黑" w:hAnsi="微软雅黑"/>
              </w:rPr>
            </w:pPr>
            <w:r w:rsidRPr="00581835">
              <w:rPr>
                <w:rFonts w:ascii="微软雅黑" w:hAnsi="微软雅黑" w:hint="eastAsia"/>
              </w:rPr>
              <w:t>前置条件</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136FDF" w:rsidRPr="00B67D6C" w:rsidRDefault="00136FDF" w:rsidP="00201E04">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36FDF" w:rsidRPr="00604B1E" w:rsidTr="00201E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136FDF" w:rsidRPr="00581835" w:rsidRDefault="00136FDF" w:rsidP="00201E04">
            <w:pPr>
              <w:rPr>
                <w:rFonts w:ascii="微软雅黑" w:hAnsi="微软雅黑"/>
              </w:rPr>
            </w:pPr>
            <w:r w:rsidRPr="00581835">
              <w:rPr>
                <w:rFonts w:ascii="微软雅黑" w:hAnsi="微软雅黑" w:hint="eastAsia"/>
              </w:rPr>
              <w:t>后置条件</w:t>
            </w:r>
          </w:p>
        </w:tc>
        <w:tc>
          <w:tcPr>
            <w:tcW w:w="6996" w:type="dxa"/>
            <w:tcBorders>
              <w:top w:val="single" w:sz="4" w:space="0" w:color="auto"/>
              <w:left w:val="single" w:sz="4" w:space="0" w:color="auto"/>
              <w:bottom w:val="single" w:sz="4" w:space="0" w:color="auto"/>
            </w:tcBorders>
            <w:shd w:val="clear" w:color="auto" w:fill="DBDBDB" w:themeFill="accent3" w:themeFillTint="66"/>
          </w:tcPr>
          <w:p w:rsidR="00136FDF" w:rsidRPr="00B67D6C" w:rsidRDefault="00136FDF" w:rsidP="00201E04">
            <w:pPr>
              <w:cnfStyle w:val="000000000000" w:firstRow="0" w:lastRow="0" w:firstColumn="0" w:lastColumn="0" w:oddVBand="0" w:evenVBand="0" w:oddHBand="0" w:evenHBand="0" w:firstRowFirstColumn="0" w:firstRowLastColumn="0" w:lastRowFirstColumn="0" w:lastRowLastColumn="0"/>
              <w:rPr>
                <w:rFonts w:ascii="微软雅黑" w:hAnsi="微软雅黑"/>
                <w:color w:val="000000" w:themeColor="text1"/>
              </w:rPr>
            </w:pPr>
          </w:p>
        </w:tc>
      </w:tr>
      <w:tr w:rsidR="00136FDF" w:rsidRPr="00604B1E" w:rsidTr="00201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136FDF" w:rsidRPr="00581835" w:rsidRDefault="00136FDF" w:rsidP="00201E04">
            <w:pPr>
              <w:rPr>
                <w:rFonts w:ascii="微软雅黑" w:hAnsi="微软雅黑"/>
              </w:rPr>
            </w:pPr>
            <w:r w:rsidRPr="00581835">
              <w:rPr>
                <w:rFonts w:ascii="微软雅黑" w:hAnsi="微软雅黑" w:hint="eastAsia"/>
              </w:rPr>
              <w:t>作用</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136FDF" w:rsidRPr="00B67D6C" w:rsidRDefault="00136FDF" w:rsidP="00201E04">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136FDF" w:rsidRDefault="00136FDF" w:rsidP="00136FDF"/>
    <w:p w:rsidR="00136FDF" w:rsidRDefault="00136FDF" w:rsidP="00136FDF">
      <w:bookmarkStart w:id="0" w:name="_GoBack"/>
      <w:bookmarkEnd w:id="0"/>
    </w:p>
    <w:p w:rsidR="002A0CBC" w:rsidRPr="00B67D6C" w:rsidRDefault="002A0CBC" w:rsidP="002A0CBC">
      <w:pPr>
        <w:pStyle w:val="3"/>
      </w:pPr>
      <w:r>
        <w:rPr>
          <w:rFonts w:hint="eastAsia"/>
        </w:rPr>
        <w:t>PricePar</w:t>
      </w:r>
      <w:r>
        <w:t>ity</w:t>
      </w:r>
      <w:r>
        <w:t>Impl</w:t>
      </w:r>
      <w:r>
        <w:rPr>
          <w:rFonts w:hint="eastAsia"/>
        </w:rPr>
        <w:t>类</w:t>
      </w:r>
    </w:p>
    <w:tbl>
      <w:tblPr>
        <w:tblStyle w:val="2-1"/>
        <w:tblW w:w="0" w:type="auto"/>
        <w:tblLook w:val="04A0" w:firstRow="1" w:lastRow="0" w:firstColumn="1" w:lastColumn="0" w:noHBand="0" w:noVBand="1"/>
      </w:tblPr>
      <w:tblGrid>
        <w:gridCol w:w="1496"/>
        <w:gridCol w:w="6810"/>
      </w:tblGrid>
      <w:tr w:rsidR="002A0CBC" w:rsidRPr="00604B1E" w:rsidTr="00201E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2A0CBC" w:rsidRPr="00B67D6C" w:rsidRDefault="002A0CBC" w:rsidP="00201E04">
            <w:pPr>
              <w:rPr>
                <w:rFonts w:ascii="微软雅黑" w:hAnsi="微软雅黑"/>
                <w:color w:val="000000" w:themeColor="text1"/>
              </w:rPr>
            </w:pPr>
            <w:r w:rsidRPr="00B67D6C">
              <w:rPr>
                <w:rFonts w:ascii="微软雅黑" w:hAnsi="微软雅黑" w:hint="eastAsia"/>
                <w:color w:val="000000" w:themeColor="text1"/>
              </w:rPr>
              <w:t>方法名</w:t>
            </w:r>
          </w:p>
        </w:tc>
        <w:tc>
          <w:tcPr>
            <w:tcW w:w="6996" w:type="dxa"/>
            <w:tcBorders>
              <w:top w:val="single" w:sz="4" w:space="0" w:color="auto"/>
              <w:left w:val="single" w:sz="4" w:space="0" w:color="auto"/>
              <w:bottom w:val="single" w:sz="4" w:space="0" w:color="auto"/>
            </w:tcBorders>
            <w:shd w:val="clear" w:color="auto" w:fill="A5A5A5" w:themeFill="accent3"/>
          </w:tcPr>
          <w:p w:rsidR="002A0CBC" w:rsidRPr="00B67D6C" w:rsidRDefault="002A0CBC" w:rsidP="00201E04">
            <w:pPr>
              <w:cnfStyle w:val="100000000000" w:firstRow="1" w:lastRow="0" w:firstColumn="0" w:lastColumn="0" w:oddVBand="0" w:evenVBand="0" w:oddHBand="0" w:evenHBand="0" w:firstRowFirstColumn="0" w:firstRowLastColumn="0" w:lastRowFirstColumn="0" w:lastRowLastColumn="0"/>
              <w:rPr>
                <w:color w:val="000000" w:themeColor="text1"/>
              </w:rPr>
            </w:pPr>
          </w:p>
        </w:tc>
      </w:tr>
      <w:tr w:rsidR="002A0CBC" w:rsidRPr="00604B1E" w:rsidTr="00201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2A0CBC" w:rsidRPr="00B67D6C" w:rsidRDefault="002A0CBC" w:rsidP="00201E04">
            <w:pPr>
              <w:rPr>
                <w:rFonts w:ascii="微软雅黑" w:hAnsi="微软雅黑"/>
                <w:color w:val="000000" w:themeColor="text1"/>
              </w:rPr>
            </w:pPr>
            <w:r w:rsidRPr="00B67D6C">
              <w:rPr>
                <w:rFonts w:ascii="微软雅黑" w:hAnsi="微软雅黑" w:hint="eastAsia"/>
                <w:color w:val="000000" w:themeColor="text1"/>
              </w:rPr>
              <w:t>前置条件</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2A0CBC" w:rsidRPr="00B67D6C" w:rsidRDefault="002A0CBC" w:rsidP="00201E04">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A0CBC" w:rsidRPr="00604B1E" w:rsidTr="00201E0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2A0CBC" w:rsidRPr="00B67D6C" w:rsidRDefault="002A0CBC" w:rsidP="00201E04">
            <w:pPr>
              <w:rPr>
                <w:rFonts w:ascii="微软雅黑" w:hAnsi="微软雅黑"/>
                <w:color w:val="000000" w:themeColor="text1"/>
              </w:rPr>
            </w:pPr>
            <w:r w:rsidRPr="00B67D6C">
              <w:rPr>
                <w:rFonts w:ascii="微软雅黑" w:hAnsi="微软雅黑" w:hint="eastAsia"/>
                <w:color w:val="000000" w:themeColor="text1"/>
              </w:rPr>
              <w:t>后置条件</w:t>
            </w:r>
          </w:p>
        </w:tc>
        <w:tc>
          <w:tcPr>
            <w:tcW w:w="6996" w:type="dxa"/>
            <w:tcBorders>
              <w:top w:val="single" w:sz="4" w:space="0" w:color="auto"/>
              <w:left w:val="single" w:sz="4" w:space="0" w:color="auto"/>
              <w:bottom w:val="single" w:sz="4" w:space="0" w:color="auto"/>
            </w:tcBorders>
            <w:shd w:val="clear" w:color="auto" w:fill="DBDBDB" w:themeFill="accent3" w:themeFillTint="66"/>
          </w:tcPr>
          <w:p w:rsidR="002A0CBC" w:rsidRPr="00B67D6C" w:rsidRDefault="002A0CBC" w:rsidP="00201E04">
            <w:pPr>
              <w:cnfStyle w:val="000000000000" w:firstRow="0" w:lastRow="0" w:firstColumn="0" w:lastColumn="0" w:oddVBand="0" w:evenVBand="0" w:oddHBand="0" w:evenHBand="0" w:firstRowFirstColumn="0" w:firstRowLastColumn="0" w:lastRowFirstColumn="0" w:lastRowLastColumn="0"/>
              <w:rPr>
                <w:rFonts w:ascii="微软雅黑" w:hAnsi="微软雅黑"/>
                <w:color w:val="000000" w:themeColor="text1"/>
              </w:rPr>
            </w:pPr>
          </w:p>
        </w:tc>
      </w:tr>
      <w:tr w:rsidR="002A0CBC" w:rsidRPr="00604B1E" w:rsidTr="00201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2A0CBC" w:rsidRPr="00B67D6C" w:rsidRDefault="002A0CBC" w:rsidP="00201E04">
            <w:pPr>
              <w:rPr>
                <w:rFonts w:ascii="微软雅黑" w:hAnsi="微软雅黑"/>
                <w:color w:val="000000" w:themeColor="text1"/>
              </w:rPr>
            </w:pPr>
            <w:r w:rsidRPr="00B67D6C">
              <w:rPr>
                <w:rFonts w:ascii="微软雅黑" w:hAnsi="微软雅黑" w:hint="eastAsia"/>
                <w:color w:val="000000" w:themeColor="text1"/>
              </w:rPr>
              <w:t>作用</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2A0CBC" w:rsidRPr="00B67D6C" w:rsidRDefault="002A0CBC" w:rsidP="00201E04">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2A0CBC" w:rsidRDefault="002A0CBC" w:rsidP="00136FDF"/>
    <w:p w:rsidR="002A0CBC" w:rsidRDefault="002A0CBC" w:rsidP="00136FDF">
      <w:pPr>
        <w:rPr>
          <w:rFonts w:hint="eastAsia"/>
        </w:rPr>
      </w:pPr>
    </w:p>
    <w:p w:rsidR="00136FDF" w:rsidRDefault="00136FDF" w:rsidP="00136FDF">
      <w:pPr>
        <w:pStyle w:val="2"/>
      </w:pPr>
      <w:r>
        <w:rPr>
          <w:rFonts w:hint="eastAsia"/>
        </w:rPr>
        <w:t>重要协作</w:t>
      </w:r>
    </w:p>
    <w:p w:rsidR="00136FDF" w:rsidRDefault="00136FDF" w:rsidP="00136FDF"/>
    <w:p w:rsidR="00136FDF" w:rsidRDefault="00136FDF" w:rsidP="00136FDF">
      <w:pPr>
        <w:pStyle w:val="2"/>
      </w:pPr>
      <w:r>
        <w:rPr>
          <w:rFonts w:hint="eastAsia"/>
        </w:rPr>
        <w:t>设计模式</w:t>
      </w:r>
    </w:p>
    <w:p w:rsidR="00136FDF" w:rsidRDefault="00136FDF" w:rsidP="00136FDF"/>
    <w:p w:rsidR="00136FDF" w:rsidRDefault="00136FDF" w:rsidP="00136FDF"/>
    <w:p w:rsidR="00136FDF" w:rsidRPr="00136FDF" w:rsidRDefault="00136FDF" w:rsidP="00136FDF"/>
    <w:sectPr w:rsidR="00136FDF" w:rsidRPr="00136F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3E4" w:rsidRDefault="00B773E4" w:rsidP="002F19C9">
      <w:r>
        <w:separator/>
      </w:r>
    </w:p>
  </w:endnote>
  <w:endnote w:type="continuationSeparator" w:id="0">
    <w:p w:rsidR="00B773E4" w:rsidRDefault="00B773E4" w:rsidP="002F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3E4" w:rsidRDefault="00B773E4" w:rsidP="002F19C9">
      <w:r>
        <w:separator/>
      </w:r>
    </w:p>
  </w:footnote>
  <w:footnote w:type="continuationSeparator" w:id="0">
    <w:p w:rsidR="00B773E4" w:rsidRDefault="00B773E4" w:rsidP="002F19C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86110"/>
    <w:multiLevelType w:val="hybridMultilevel"/>
    <w:tmpl w:val="BB0086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2E6FD9"/>
    <w:multiLevelType w:val="hybridMultilevel"/>
    <w:tmpl w:val="BB0086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1E2"/>
    <w:rsid w:val="00050B66"/>
    <w:rsid w:val="00136FDF"/>
    <w:rsid w:val="001A13F2"/>
    <w:rsid w:val="002A0CBC"/>
    <w:rsid w:val="002F19C9"/>
    <w:rsid w:val="00307486"/>
    <w:rsid w:val="00581835"/>
    <w:rsid w:val="006C3CC3"/>
    <w:rsid w:val="00A02FE8"/>
    <w:rsid w:val="00A341E2"/>
    <w:rsid w:val="00A52754"/>
    <w:rsid w:val="00B67D6C"/>
    <w:rsid w:val="00B773E4"/>
    <w:rsid w:val="00D101B6"/>
    <w:rsid w:val="00DC0B79"/>
    <w:rsid w:val="00F8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C4F78"/>
  <w15:chartTrackingRefBased/>
  <w15:docId w15:val="{8A976DBF-9127-44E6-8FC6-6709725B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67D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7D6C"/>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B67D6C"/>
    <w:pPr>
      <w:keepNext/>
      <w:keepLines/>
      <w:spacing w:before="260" w:after="260" w:line="416" w:lineRule="auto"/>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7D6C"/>
    <w:rPr>
      <w:b/>
      <w:bCs/>
      <w:kern w:val="44"/>
      <w:sz w:val="44"/>
      <w:szCs w:val="44"/>
    </w:rPr>
  </w:style>
  <w:style w:type="character" w:customStyle="1" w:styleId="20">
    <w:name w:val="标题 2 字符"/>
    <w:basedOn w:val="a0"/>
    <w:link w:val="2"/>
    <w:uiPriority w:val="9"/>
    <w:rsid w:val="00B67D6C"/>
    <w:rPr>
      <w:rFonts w:asciiTheme="majorHAnsi" w:hAnsiTheme="majorHAnsi" w:cstheme="majorBidi"/>
      <w:b/>
      <w:bCs/>
      <w:sz w:val="32"/>
      <w:szCs w:val="32"/>
    </w:rPr>
  </w:style>
  <w:style w:type="character" w:customStyle="1" w:styleId="30">
    <w:name w:val="标题 3 字符"/>
    <w:basedOn w:val="a0"/>
    <w:link w:val="3"/>
    <w:uiPriority w:val="9"/>
    <w:rsid w:val="00B67D6C"/>
    <w:rPr>
      <w:bCs/>
      <w:sz w:val="30"/>
      <w:szCs w:val="32"/>
    </w:rPr>
  </w:style>
  <w:style w:type="table" w:styleId="2-1">
    <w:name w:val="Medium Shading 2 Accent 1"/>
    <w:basedOn w:val="a1"/>
    <w:uiPriority w:val="64"/>
    <w:rsid w:val="00B67D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3">
    <w:name w:val="Table Grid"/>
    <w:basedOn w:val="a1"/>
    <w:uiPriority w:val="39"/>
    <w:rsid w:val="00B67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52754"/>
    <w:pPr>
      <w:ind w:firstLineChars="200" w:firstLine="420"/>
    </w:pPr>
  </w:style>
  <w:style w:type="paragraph" w:styleId="a5">
    <w:name w:val="header"/>
    <w:basedOn w:val="a"/>
    <w:link w:val="a6"/>
    <w:uiPriority w:val="99"/>
    <w:unhideWhenUsed/>
    <w:rsid w:val="002F19C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F19C9"/>
    <w:rPr>
      <w:sz w:val="18"/>
      <w:szCs w:val="18"/>
    </w:rPr>
  </w:style>
  <w:style w:type="paragraph" w:styleId="a7">
    <w:name w:val="footer"/>
    <w:basedOn w:val="a"/>
    <w:link w:val="a8"/>
    <w:uiPriority w:val="99"/>
    <w:unhideWhenUsed/>
    <w:rsid w:val="002F19C9"/>
    <w:pPr>
      <w:tabs>
        <w:tab w:val="center" w:pos="4153"/>
        <w:tab w:val="right" w:pos="8306"/>
      </w:tabs>
      <w:snapToGrid w:val="0"/>
      <w:jc w:val="left"/>
    </w:pPr>
    <w:rPr>
      <w:sz w:val="18"/>
      <w:szCs w:val="18"/>
    </w:rPr>
  </w:style>
  <w:style w:type="character" w:customStyle="1" w:styleId="a8">
    <w:name w:val="页脚 字符"/>
    <w:basedOn w:val="a0"/>
    <w:link w:val="a7"/>
    <w:uiPriority w:val="99"/>
    <w:rsid w:val="002F19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Shifang Lei</dc:creator>
  <cp:keywords/>
  <dc:description/>
  <cp:lastModifiedBy>Shifang Lei</cp:lastModifiedBy>
  <cp:revision>6</cp:revision>
  <dcterms:created xsi:type="dcterms:W3CDTF">2016-03-06T08:00:00Z</dcterms:created>
  <dcterms:modified xsi:type="dcterms:W3CDTF">2016-03-06T11:10:00Z</dcterms:modified>
</cp:coreProperties>
</file>