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VII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Изучение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протоколов динамической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маршрутизации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RIPv2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OSPF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в сетевом симуляторе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Рогозин Н.О.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кафедра ИУ-7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Задачи</w:t>
      </w:r>
      <w:r>
        <w:rPr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Назначить адреса подсетей</w:t>
      </w:r>
      <w:r>
        <w:rPr>
          <w:rFonts w:hint="default"/>
          <w:sz w:val="28"/>
          <w:szCs w:val="28"/>
          <w:lang w:val="en-US"/>
        </w:rPr>
        <w:t>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Подсеть 1</w:t>
      </w:r>
      <w:r>
        <w:rPr>
          <w:rFonts w:hint="default"/>
          <w:sz w:val="28"/>
          <w:szCs w:val="28"/>
          <w:lang w:val="en-US"/>
        </w:rPr>
        <w:t>: 192.168.x.0 /24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Подсеть 2</w:t>
      </w:r>
      <w:r>
        <w:rPr>
          <w:rFonts w:hint="default"/>
          <w:sz w:val="28"/>
          <w:szCs w:val="28"/>
          <w:lang w:val="en-US"/>
        </w:rPr>
        <w:t>: 192.168.x+1.0 /24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Подсеть 3</w:t>
      </w:r>
      <w:r>
        <w:rPr>
          <w:rFonts w:hint="default"/>
          <w:sz w:val="28"/>
          <w:szCs w:val="28"/>
          <w:lang w:val="en-US"/>
        </w:rPr>
        <w:t xml:space="preserve">: </w:t>
      </w:r>
      <w:r>
        <w:rPr>
          <w:rFonts w:hint="default"/>
          <w:sz w:val="28"/>
          <w:szCs w:val="28"/>
          <w:lang w:val="ru-RU"/>
        </w:rPr>
        <w:t>192.168.</w:t>
      </w:r>
      <w:r>
        <w:rPr>
          <w:rFonts w:hint="default"/>
          <w:sz w:val="28"/>
          <w:szCs w:val="28"/>
          <w:lang w:val="en-US"/>
        </w:rPr>
        <w:t>x+2.0 /24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</w:t>
      </w:r>
      <w:r>
        <w:rPr>
          <w:rFonts w:hint="default"/>
          <w:sz w:val="28"/>
          <w:szCs w:val="28"/>
          <w:lang w:val="ru-RU"/>
        </w:rPr>
        <w:t xml:space="preserve"> 4</w:t>
      </w:r>
      <w:r>
        <w:rPr>
          <w:rFonts w:hint="default"/>
          <w:sz w:val="28"/>
          <w:szCs w:val="28"/>
          <w:lang w:val="en-US"/>
        </w:rPr>
        <w:t>: 192.168.x+3.0 /24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5"/>
          <w:tab w:val="clear" w:pos="840"/>
        </w:tabs>
        <w:spacing w:before="0" w:beforeAutospacing="0" w:after="0" w:afterAutospacing="0"/>
        <w:ind w:left="840" w:leftChars="0" w:right="0" w:hanging="420" w:firstLineChars="0"/>
        <w:rPr>
          <w:sz w:val="28"/>
          <w:szCs w:val="28"/>
        </w:rPr>
      </w:pPr>
      <w:r>
        <w:rPr>
          <w:sz w:val="28"/>
          <w:szCs w:val="28"/>
          <w:lang w:val="ru-RU"/>
        </w:rPr>
        <w:t>Подсеть</w:t>
      </w:r>
      <w:r>
        <w:rPr>
          <w:rFonts w:hint="default"/>
          <w:sz w:val="28"/>
          <w:szCs w:val="28"/>
          <w:lang w:val="ru-RU"/>
        </w:rPr>
        <w:t xml:space="preserve"> 5 (В задаче </w:t>
      </w:r>
      <w:r>
        <w:rPr>
          <w:rFonts w:hint="default"/>
          <w:sz w:val="28"/>
          <w:szCs w:val="28"/>
          <w:lang w:val="en-US"/>
        </w:rPr>
        <w:t>III): 192.168.x+</w:t>
      </w:r>
      <w:r>
        <w:rPr>
          <w:rFonts w:hint="default"/>
          <w:sz w:val="28"/>
          <w:szCs w:val="28"/>
          <w:lang w:val="ru-RU"/>
        </w:rPr>
        <w:t>10</w:t>
      </w:r>
      <w:r>
        <w:rPr>
          <w:rFonts w:hint="default"/>
          <w:sz w:val="28"/>
          <w:szCs w:val="28"/>
          <w:lang w:val="en-US"/>
        </w:rPr>
        <w:t>.0 /24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>
        <w:rPr>
          <w:sz w:val="28"/>
          <w:szCs w:val="28"/>
        </w:rPr>
        <w:t xml:space="preserve"> маршрутизацию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в прилагаемом </w:t>
      </w:r>
      <w:r>
        <w:rPr>
          <w:rFonts w:hint="default"/>
          <w:sz w:val="28"/>
          <w:szCs w:val="28"/>
          <w:lang w:val="en-US"/>
        </w:rPr>
        <w:t xml:space="preserve">.pkt </w:t>
      </w:r>
      <w:r>
        <w:rPr>
          <w:rFonts w:hint="default"/>
          <w:sz w:val="28"/>
          <w:szCs w:val="28"/>
          <w:lang w:val="ru-RU"/>
        </w:rPr>
        <w:t xml:space="preserve">файле на стенде </w:t>
      </w:r>
      <w:r>
        <w:rPr>
          <w:rFonts w:hint="default"/>
          <w:sz w:val="28"/>
          <w:szCs w:val="28"/>
          <w:lang w:val="en-US"/>
        </w:rPr>
        <w:t xml:space="preserve">I </w:t>
      </w:r>
      <w:r>
        <w:rPr>
          <w:rFonts w:hint="default"/>
          <w:sz w:val="28"/>
          <w:szCs w:val="28"/>
          <w:lang w:val="ru-RU"/>
        </w:rPr>
        <w:t xml:space="preserve">через протокол </w:t>
      </w:r>
      <w:r>
        <w:rPr>
          <w:rFonts w:hint="default"/>
          <w:sz w:val="28"/>
          <w:szCs w:val="28"/>
          <w:lang w:val="en-US"/>
        </w:rPr>
        <w:t>RIPv2</w:t>
      </w:r>
      <w:r>
        <w:rPr>
          <w:sz w:val="28"/>
          <w:szCs w:val="28"/>
        </w:rPr>
        <w:t xml:space="preserve"> так, чтобы пинг любым хостом ил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маршрутизатором любого другого хоста или маршрутизатора был успешным.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Представить отдельным </w:t>
      </w:r>
      <w:r>
        <w:rPr>
          <w:rFonts w:hint="default"/>
          <w:sz w:val="28"/>
          <w:szCs w:val="28"/>
          <w:lang w:val="en-US"/>
        </w:rPr>
        <w:t xml:space="preserve">.pkt </w:t>
      </w:r>
      <w:r>
        <w:rPr>
          <w:rFonts w:hint="default"/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r>
        <w:rPr>
          <w:sz w:val="28"/>
          <w:szCs w:val="28"/>
          <w:lang w:val="ru-RU"/>
        </w:rPr>
        <w:t>динамическую</w:t>
      </w:r>
      <w:r>
        <w:rPr>
          <w:sz w:val="28"/>
          <w:szCs w:val="28"/>
        </w:rPr>
        <w:t xml:space="preserve"> маршрутизацию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в сети в прилагаемом </w:t>
      </w:r>
      <w:r>
        <w:rPr>
          <w:rFonts w:hint="default"/>
          <w:sz w:val="28"/>
          <w:szCs w:val="28"/>
          <w:lang w:val="en-US"/>
        </w:rPr>
        <w:t xml:space="preserve">.pkt </w:t>
      </w:r>
      <w:r>
        <w:rPr>
          <w:rFonts w:hint="default"/>
          <w:sz w:val="28"/>
          <w:szCs w:val="28"/>
          <w:lang w:val="ru-RU"/>
        </w:rPr>
        <w:t>файле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на стенде </w:t>
      </w:r>
      <w:r>
        <w:rPr>
          <w:rFonts w:hint="default"/>
          <w:sz w:val="28"/>
          <w:szCs w:val="28"/>
          <w:lang w:val="en-US"/>
        </w:rPr>
        <w:t>II</w:t>
      </w:r>
      <w:r>
        <w:rPr>
          <w:rFonts w:hint="default"/>
          <w:sz w:val="28"/>
          <w:szCs w:val="28"/>
          <w:lang w:val="ru-RU"/>
        </w:rPr>
        <w:t xml:space="preserve"> через протокол </w:t>
      </w:r>
      <w:r>
        <w:rPr>
          <w:rFonts w:hint="default"/>
          <w:sz w:val="28"/>
          <w:szCs w:val="28"/>
          <w:lang w:val="en-US"/>
        </w:rPr>
        <w:t>OSPF</w:t>
      </w:r>
      <w:r>
        <w:rPr>
          <w:sz w:val="28"/>
          <w:szCs w:val="28"/>
        </w:rPr>
        <w:t xml:space="preserve"> так, чтобы пинг любым хостом ил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маршрутизатором любого другого хоста или маршрутизатора был успешным.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Разделить при этом сеть на области </w:t>
      </w:r>
      <w:r>
        <w:rPr>
          <w:rFonts w:hint="default"/>
          <w:sz w:val="28"/>
          <w:szCs w:val="28"/>
          <w:lang w:val="en-US"/>
        </w:rPr>
        <w:t xml:space="preserve">OSPF </w:t>
      </w:r>
      <w:r>
        <w:rPr>
          <w:rFonts w:hint="default"/>
          <w:sz w:val="28"/>
          <w:szCs w:val="28"/>
          <w:lang w:val="ru-RU"/>
        </w:rPr>
        <w:t>в соответствии со схемой. Выполнить указания в лабораторной работе.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   Представить отдельным </w:t>
      </w:r>
      <w:r>
        <w:rPr>
          <w:rFonts w:hint="default"/>
          <w:sz w:val="28"/>
          <w:szCs w:val="28"/>
          <w:lang w:val="en-US"/>
        </w:rPr>
        <w:t xml:space="preserve">.pkt </w:t>
      </w:r>
      <w:r>
        <w:rPr>
          <w:rFonts w:hint="default"/>
          <w:sz w:val="28"/>
          <w:szCs w:val="28"/>
          <w:lang w:val="ru-RU"/>
        </w:rPr>
        <w:t>файлом.</w:t>
      </w:r>
      <w:r>
        <w:rPr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2"/>
        </w:numPr>
        <w:jc w:val="center"/>
        <w:rPr>
          <w:rFonts w:hint="default" w:ascii="Times New Roman" w:hAnsi="Times New Roman" w:cs="Times New Roman"/>
          <w:b/>
          <w:bCs/>
          <w:sz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Подключение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>RIPv2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Перед началом работы нужно убедиться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в таблице маршрутизации нет существующих записей (за исключением непосредственно подключенных сетей).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show ip protocols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- команда позволяет выполнить просмотр информации протоколов маршрутизации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show ip rip database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команда позволяет выполнить просмотр базы данных маршрутов протокола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RIP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записи уже существуют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их можно убрать командой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clear ip route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записей нет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переходить к добавлению сетей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интерфейсы в которых будут использоваться настраиваемым маршрутизатором для рассылки маршрутной информации.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режиме конфигурации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router rip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команда перехода к режиму конфигурации маршрутизатора и настройки протокола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RIP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режиме конфигурации маршрутизатора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network network_num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network_num 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адрес сети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позволяет добавить сеть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диапазон адресов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который будет использоваться для рассылки обновлений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RIP.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Например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network 172.16.0.0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этом используется классовый подход к адресации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en-US"/>
        </w:rPr>
        <w:t xml:space="preserve">RIPv1 </w:t>
      </w:r>
      <w:r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  <w:t>не поддерживает бесклассовый режим.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color w:val="C0000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включения бесклассовой маршрутизации необходимо подключить модуль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RIPv2.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режиме конфигурации маршрутизатора и настройки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RIP: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version 2 -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изменение версии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RIP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RIPv2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center"/>
        <w:rPr>
          <w:rFonts w:hint="default" w:ascii="Times New Roman" w:hAnsi="Times New Roman" w:cs="Times New Roman"/>
          <w:b/>
          <w:bCs/>
          <w:sz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lang w:val="ru-RU"/>
        </w:rPr>
        <w:t xml:space="preserve">Подключение </w:t>
      </w:r>
      <w:r>
        <w:rPr>
          <w:rFonts w:hint="default" w:ascii="Times New Roman" w:hAnsi="Times New Roman" w:cs="Times New Roman"/>
          <w:b/>
          <w:bCs/>
          <w:sz w:val="32"/>
          <w:lang w:val="en-US"/>
        </w:rPr>
        <w:t>OSPF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Перед началом настройки нужно убрать существующие записи из таблицы маршрутизации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они есть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аналогично части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show ip ospf interface [brief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]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команда позволяет проверить подключение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OSPF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 определенном интерфейсе.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router ospf 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команда позволяет перейти в режим конфигурирования маршрутизатора и настройки протокола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ospf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 идентификатором процесса равным 1. Идентификатор должен совпадать на всех устройствах.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режиме конфигурирования маршрутизатора выполняется команда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network network-address wildcard-mask area_num</w:t>
      </w:r>
    </w:p>
    <w:p>
      <w:pPr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network-address-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номер сети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, </w:t>
      </w:r>
    </w:p>
    <w:p>
      <w:pPr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wildcard-mask 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маска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обратная маске подсети</w:t>
      </w:r>
    </w:p>
    <w:p>
      <w:pPr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area_num -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 номер области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ospf</w:t>
      </w:r>
    </w:p>
    <w:p>
      <w:pPr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>Например</w:t>
      </w: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network 10.1.13.3 0.0.0.255 area 0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Каждая подсеть выделяется в отдельную область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центральная область - магистральная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backbone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),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имеет номер 0.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 как центральная область включает разделяемую среду передачи данных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один из маршрутизаторов будет выбран назначенным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основе своего идентификатора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router-id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отображения информации о статусе соседних устройств можно использовать команду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sh ip ospf neighbor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отчете укажите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какие устройства были выбраны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BDR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резервный назначенный маршрутизатор) 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ABR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граничный маршрутизатор области).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обеспечения базовых средств безопасности необходимо настроить аутентификацию. Простейший вариант аутентификации использует пароль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ключ. Маршрутизаторы из одной и той же области, которые необходимо добавить в домен маршрутизации, будут иметь одинаковый ключ. Недостаток этого метода аутентификации — уязвимость к пассивным атакам.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включения аутентификации на основе пароля используются следующие команды: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ip ospf authentication-key key (для конкретного интерфейса)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area area-id authentication (для команды "router ospf &lt;process-id&gt;")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Например: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interface Ethernet0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ip address 10.10.10.10 255.255.255.0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ip ospf authentication-key mypassword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router ospf 10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network 10.10.0.0 0.0.255.255 area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area 0 authentication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NJWO7QAAAA&#10;BQEAAA8AAAAAAAAAAQAgAAAAIgAAAGRycy9kb3ducmV2LnhtbFBLAQIUABQAAAAIAIdO4kA3ckP9&#10;JQIAACcEAAAOAAAAAAAAAAEAIAAAAB8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E01CA"/>
    <w:multiLevelType w:val="singleLevel"/>
    <w:tmpl w:val="BE0E01CA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EA2F0CC"/>
    <w:multiLevelType w:val="multilevel"/>
    <w:tmpl w:val="3EA2F0C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07B51"/>
    <w:rsid w:val="00D51F58"/>
    <w:rsid w:val="047D7CE2"/>
    <w:rsid w:val="04F44878"/>
    <w:rsid w:val="05427C06"/>
    <w:rsid w:val="08591BAD"/>
    <w:rsid w:val="087A4A7F"/>
    <w:rsid w:val="0B9B66B0"/>
    <w:rsid w:val="0E8727B0"/>
    <w:rsid w:val="0F4635D5"/>
    <w:rsid w:val="10434B5D"/>
    <w:rsid w:val="114778C0"/>
    <w:rsid w:val="13153EBD"/>
    <w:rsid w:val="14570970"/>
    <w:rsid w:val="16582D83"/>
    <w:rsid w:val="16AE28A7"/>
    <w:rsid w:val="16C30030"/>
    <w:rsid w:val="17B075FC"/>
    <w:rsid w:val="18485881"/>
    <w:rsid w:val="19405BAE"/>
    <w:rsid w:val="1BC641A6"/>
    <w:rsid w:val="1E1917CE"/>
    <w:rsid w:val="1F5A2850"/>
    <w:rsid w:val="1FE337CC"/>
    <w:rsid w:val="21B209B4"/>
    <w:rsid w:val="2210084F"/>
    <w:rsid w:val="224D3493"/>
    <w:rsid w:val="22B05F4B"/>
    <w:rsid w:val="23226976"/>
    <w:rsid w:val="24346F86"/>
    <w:rsid w:val="26074367"/>
    <w:rsid w:val="26A61FDA"/>
    <w:rsid w:val="26BA4BBE"/>
    <w:rsid w:val="2794418E"/>
    <w:rsid w:val="28170531"/>
    <w:rsid w:val="292C0495"/>
    <w:rsid w:val="297173AF"/>
    <w:rsid w:val="2C907B51"/>
    <w:rsid w:val="2CCF5805"/>
    <w:rsid w:val="2D6733E5"/>
    <w:rsid w:val="2DD1464D"/>
    <w:rsid w:val="2E525569"/>
    <w:rsid w:val="2E566F2E"/>
    <w:rsid w:val="2EC701D3"/>
    <w:rsid w:val="2EDA695F"/>
    <w:rsid w:val="318D0104"/>
    <w:rsid w:val="329F60D5"/>
    <w:rsid w:val="33917EE8"/>
    <w:rsid w:val="339F3762"/>
    <w:rsid w:val="34942EB9"/>
    <w:rsid w:val="35037078"/>
    <w:rsid w:val="39000DEE"/>
    <w:rsid w:val="39414906"/>
    <w:rsid w:val="3AA63037"/>
    <w:rsid w:val="3ACA2E8D"/>
    <w:rsid w:val="3BCE14CD"/>
    <w:rsid w:val="3C870702"/>
    <w:rsid w:val="3DA91CDA"/>
    <w:rsid w:val="3E2303A3"/>
    <w:rsid w:val="3F6F359D"/>
    <w:rsid w:val="417F0082"/>
    <w:rsid w:val="42402E15"/>
    <w:rsid w:val="425E13EE"/>
    <w:rsid w:val="47D60A1C"/>
    <w:rsid w:val="47DC620F"/>
    <w:rsid w:val="48FF6496"/>
    <w:rsid w:val="49FB3531"/>
    <w:rsid w:val="4A843BE9"/>
    <w:rsid w:val="4B02592B"/>
    <w:rsid w:val="4BAB3331"/>
    <w:rsid w:val="4FF5081E"/>
    <w:rsid w:val="50CC259D"/>
    <w:rsid w:val="511B7D11"/>
    <w:rsid w:val="51303782"/>
    <w:rsid w:val="51EC07A5"/>
    <w:rsid w:val="52064419"/>
    <w:rsid w:val="52934DF6"/>
    <w:rsid w:val="54046FC7"/>
    <w:rsid w:val="544A4C60"/>
    <w:rsid w:val="55523DF5"/>
    <w:rsid w:val="55C72E9C"/>
    <w:rsid w:val="56E36A7C"/>
    <w:rsid w:val="576026BD"/>
    <w:rsid w:val="58837AE9"/>
    <w:rsid w:val="59010D58"/>
    <w:rsid w:val="59232C03"/>
    <w:rsid w:val="5B5A4061"/>
    <w:rsid w:val="5C67248C"/>
    <w:rsid w:val="5CAE084D"/>
    <w:rsid w:val="5CF333D4"/>
    <w:rsid w:val="5E782959"/>
    <w:rsid w:val="5F443EB3"/>
    <w:rsid w:val="5FCC6DD0"/>
    <w:rsid w:val="60545169"/>
    <w:rsid w:val="608B3755"/>
    <w:rsid w:val="63967D0E"/>
    <w:rsid w:val="63D15C40"/>
    <w:rsid w:val="63EC669C"/>
    <w:rsid w:val="63F434E3"/>
    <w:rsid w:val="64157D9B"/>
    <w:rsid w:val="64975B27"/>
    <w:rsid w:val="65244AC2"/>
    <w:rsid w:val="65A30380"/>
    <w:rsid w:val="66114E62"/>
    <w:rsid w:val="675A15D9"/>
    <w:rsid w:val="68B70D98"/>
    <w:rsid w:val="69D2180A"/>
    <w:rsid w:val="69E836AA"/>
    <w:rsid w:val="6A75072D"/>
    <w:rsid w:val="6B563ACF"/>
    <w:rsid w:val="6B6E6237"/>
    <w:rsid w:val="6BDD3256"/>
    <w:rsid w:val="6E824687"/>
    <w:rsid w:val="6E827330"/>
    <w:rsid w:val="70195D39"/>
    <w:rsid w:val="704D78BB"/>
    <w:rsid w:val="71035944"/>
    <w:rsid w:val="71662119"/>
    <w:rsid w:val="72254982"/>
    <w:rsid w:val="73E44F13"/>
    <w:rsid w:val="74811F06"/>
    <w:rsid w:val="77430016"/>
    <w:rsid w:val="77540D1B"/>
    <w:rsid w:val="77B314EC"/>
    <w:rsid w:val="78AC3E77"/>
    <w:rsid w:val="79132F75"/>
    <w:rsid w:val="792146BD"/>
    <w:rsid w:val="7A311A42"/>
    <w:rsid w:val="7ADA357B"/>
    <w:rsid w:val="7B0522BF"/>
    <w:rsid w:val="7BC61B75"/>
    <w:rsid w:val="7CA141FF"/>
    <w:rsid w:val="7E3B3B23"/>
    <w:rsid w:val="7ED35402"/>
    <w:rsid w:val="7F2970D9"/>
    <w:rsid w:val="7F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Variable"/>
    <w:basedOn w:val="7"/>
    <w:qFormat/>
    <w:uiPriority w:val="0"/>
    <w:rPr>
      <w:i/>
      <w:iCs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2020-11-17T18:16:00Z</dcterms:created>
  <dc:creator>norog</dc:creator>
  <cp:lastModifiedBy>google1599855454</cp:lastModifiedBy>
  <dcterms:modified xsi:type="dcterms:W3CDTF">2020-12-04T20:42:43Z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