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continuing development of an</w:t>
      </w:r>
      <w:r>
        <w:t xml:space="preserve"> </w:t>
      </w:r>
      <w:r>
        <w:rPr>
          <w:b/>
          <w:bCs/>
        </w:rPr>
        <w:t xml:space="preserve">existing Insolvency / NCLT Case Management System</w:t>
      </w:r>
      <w:r>
        <w:t xml:space="preserve">.</w:t>
      </w:r>
    </w:p>
    <w:p>
      <w:pPr>
        <w:pStyle w:val="BodyText"/>
      </w:pPr>
      <w:r>
        <w:t xml:space="preserve">The project already has a basic interface, case workspaces, and other functionality.</w:t>
      </w:r>
    </w:p>
    <w:p>
      <w:pPr>
        <w:pStyle w:val="BodyText"/>
      </w:pPr>
      <w:r>
        <w:t xml:space="preserve">Do NOT rebuild the project.</w:t>
      </w:r>
    </w:p>
    <w:p>
      <w:pPr>
        <w:pStyle w:val="BodyText"/>
      </w:pPr>
      <w:r>
        <w:t xml:space="preserve">Do NOT create a separate application.</w:t>
      </w:r>
    </w:p>
    <w:p>
      <w:pPr>
        <w:pStyle w:val="BodyText"/>
      </w:pPr>
      <w:r>
        <w:t xml:space="preserve">Inspect the current repository first and integrate this feature into the existing architecture.</w:t>
      </w:r>
    </w:p>
    <w:p>
      <w:pPr>
        <w:pStyle w:val="BodyText"/>
      </w:pPr>
      <w:r>
        <w:t xml:space="preserve">This task is focused specifically on:</w:t>
      </w:r>
    </w:p>
    <w:bookmarkStart w:id="9" w:name="coc-document-workflow"/>
    <w:p>
      <w:pPr>
        <w:pStyle w:val="Heading1"/>
      </w:pPr>
      <w:r>
        <w:t xml:space="preserve">CoC Document Workflow</w:t>
      </w:r>
    </w:p>
    <w:p>
      <w:pPr>
        <w:pStyle w:val="FirstParagraph"/>
      </w:pPr>
      <w:r>
        <w:t xml:space="preserve">The required workflow is:</w:t>
      </w:r>
    </w:p>
    <w:p>
      <w:pPr>
        <w:pStyle w:val="SourceCode"/>
      </w:pPr>
      <w:r>
        <w:rPr>
          <w:rStyle w:val="VerbatimChar"/>
        </w:rPr>
        <w:t xml:space="preserve">Create CoC Meeting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Prepare Notice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Store Agenda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 Notice by Email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Meeting Takes Place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Enter Attendance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Enter Actual Discussion / Company-Specific Content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Enter Resolutions / Voting Results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 Minutes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Review / Finalise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 Minutes by Email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Archive Final Document</w:t>
      </w:r>
    </w:p>
    <w:p>
      <w:pPr>
        <w:pStyle w:val="FirstParagraph"/>
      </w:pPr>
      <w:r>
        <w:t xml:space="preserve">Do not use AI.</w:t>
      </w:r>
    </w:p>
    <w:p>
      <w:pPr>
        <w:pStyle w:val="BodyText"/>
      </w:pPr>
      <w:r>
        <w:t xml:space="preserve">Do not use any paid APIs or paid document-generation service.</w:t>
      </w:r>
    </w:p>
    <w:p>
      <w:pPr>
        <w:pStyle w:val="BodyText"/>
      </w:pPr>
      <w:r>
        <w:t xml:space="preserve">Use deterministic template-based document generation.</w:t>
      </w:r>
    </w:p>
    <w:p>
      <w:r>
        <w:pict>
          <v:rect style="width:0;height:1.5pt" o:hralign="center" o:hrstd="t" o:hr="t"/>
        </w:pict>
      </w:r>
    </w:p>
    <w:bookmarkEnd w:id="9"/>
    <w:bookmarkStart w:id="10" w:name="first-inspect-the-existing-project"/>
    <w:p>
      <w:pPr>
        <w:pStyle w:val="Heading1"/>
      </w:pPr>
      <w:r>
        <w:t xml:space="preserve">1. FIRST INSPECT THE EXISTING PROJECT</w:t>
      </w:r>
    </w:p>
    <w:p>
      <w:pPr>
        <w:pStyle w:val="FirstParagraph"/>
      </w:pPr>
      <w:r>
        <w:t xml:space="preserve">Before coding, inspect:</w:t>
      </w:r>
    </w:p>
    <w:p>
      <w:pPr>
        <w:pStyle w:val="Compact"/>
        <w:numPr>
          <w:ilvl w:val="0"/>
          <w:numId w:val="1001"/>
        </w:numPr>
      </w:pPr>
      <w:r>
        <w:t xml:space="preserve">existing Case model;</w:t>
      </w:r>
    </w:p>
    <w:p>
      <w:pPr>
        <w:pStyle w:val="Compact"/>
        <w:numPr>
          <w:ilvl w:val="0"/>
          <w:numId w:val="1001"/>
        </w:numPr>
      </w:pPr>
      <w:r>
        <w:t xml:space="preserve">existing CoC module;</w:t>
      </w:r>
    </w:p>
    <w:p>
      <w:pPr>
        <w:pStyle w:val="Compact"/>
        <w:numPr>
          <w:ilvl w:val="0"/>
          <w:numId w:val="1001"/>
        </w:numPr>
      </w:pPr>
      <w:r>
        <w:t xml:space="preserve">meeting model;</w:t>
      </w:r>
    </w:p>
    <w:p>
      <w:pPr>
        <w:pStyle w:val="Compact"/>
        <w:numPr>
          <w:ilvl w:val="0"/>
          <w:numId w:val="1001"/>
        </w:numPr>
      </w:pPr>
      <w:r>
        <w:t xml:space="preserve">agenda model;</w:t>
      </w:r>
    </w:p>
    <w:p>
      <w:pPr>
        <w:pStyle w:val="Compact"/>
        <w:numPr>
          <w:ilvl w:val="0"/>
          <w:numId w:val="1001"/>
        </w:numPr>
      </w:pPr>
      <w:r>
        <w:t xml:space="preserve">task model;</w:t>
      </w:r>
    </w:p>
    <w:p>
      <w:pPr>
        <w:pStyle w:val="Compact"/>
        <w:numPr>
          <w:ilvl w:val="0"/>
          <w:numId w:val="1001"/>
        </w:numPr>
      </w:pPr>
      <w:r>
        <w:t xml:space="preserve">contacts;</w:t>
      </w:r>
    </w:p>
    <w:p>
      <w:pPr>
        <w:pStyle w:val="Compact"/>
        <w:numPr>
          <w:ilvl w:val="0"/>
          <w:numId w:val="1001"/>
        </w:numPr>
      </w:pPr>
      <w:r>
        <w:t xml:space="preserve">creditor/member records;</w:t>
      </w:r>
    </w:p>
    <w:p>
      <w:pPr>
        <w:pStyle w:val="Compact"/>
        <w:numPr>
          <w:ilvl w:val="0"/>
          <w:numId w:val="1001"/>
        </w:numPr>
      </w:pPr>
      <w:r>
        <w:t xml:space="preserve">documents;</w:t>
      </w:r>
    </w:p>
    <w:p>
      <w:pPr>
        <w:pStyle w:val="Compact"/>
        <w:numPr>
          <w:ilvl w:val="0"/>
          <w:numId w:val="1001"/>
        </w:numPr>
      </w:pPr>
      <w:r>
        <w:t xml:space="preserve">email integration if already present;</w:t>
      </w:r>
    </w:p>
    <w:p>
      <w:pPr>
        <w:pStyle w:val="Compact"/>
        <w:numPr>
          <w:ilvl w:val="0"/>
          <w:numId w:val="1001"/>
        </w:numPr>
      </w:pPr>
      <w:r>
        <w:t xml:space="preserve">authentication;</w:t>
      </w:r>
    </w:p>
    <w:p>
      <w:pPr>
        <w:pStyle w:val="Compact"/>
        <w:numPr>
          <w:ilvl w:val="0"/>
          <w:numId w:val="1001"/>
        </w:numPr>
      </w:pPr>
      <w:r>
        <w:t xml:space="preserve">database;</w:t>
      </w:r>
    </w:p>
    <w:p>
      <w:pPr>
        <w:pStyle w:val="Compact"/>
        <w:numPr>
          <w:ilvl w:val="0"/>
          <w:numId w:val="1001"/>
        </w:numPr>
      </w:pPr>
      <w:r>
        <w:t xml:space="preserve">frontend structure;</w:t>
      </w:r>
    </w:p>
    <w:p>
      <w:pPr>
        <w:pStyle w:val="Compact"/>
        <w:numPr>
          <w:ilvl w:val="0"/>
          <w:numId w:val="1001"/>
        </w:numPr>
      </w:pPr>
      <w:r>
        <w:t xml:space="preserve">backend;</w:t>
      </w:r>
    </w:p>
    <w:p>
      <w:pPr>
        <w:pStyle w:val="Compact"/>
        <w:numPr>
          <w:ilvl w:val="0"/>
          <w:numId w:val="1001"/>
        </w:numPr>
      </w:pPr>
      <w:r>
        <w:t xml:space="preserve">document-generation code if already present.</w:t>
      </w:r>
    </w:p>
    <w:p>
      <w:pPr>
        <w:pStyle w:val="FirstParagraph"/>
      </w:pPr>
      <w:r>
        <w:t xml:space="preserve">Reuse existing functionality.</w:t>
      </w:r>
    </w:p>
    <w:p>
      <w:pPr>
        <w:pStyle w:val="BodyText"/>
      </w:pPr>
      <w:r>
        <w:t xml:space="preserve">Do not create duplicate systems if equivalent functionality already exists.</w:t>
      </w:r>
    </w:p>
    <w:p>
      <w:r>
        <w:pict>
          <v:rect style="width:0;height:1.5pt" o:hralign="center" o:hrstd="t" o:hr="t"/>
        </w:pict>
      </w:r>
    </w:p>
    <w:bookmarkEnd w:id="10"/>
    <w:bookmarkStart w:id="15" w:name="reference-word-documents"/>
    <w:p>
      <w:pPr>
        <w:pStyle w:val="Heading1"/>
      </w:pPr>
      <w:r>
        <w:t xml:space="preserve">2. REFERENCE WORD DOCUMENTS</w:t>
      </w:r>
    </w:p>
    <w:p>
      <w:pPr>
        <w:pStyle w:val="FirstParagraph"/>
      </w:pPr>
      <w:r>
        <w:t xml:space="preserve">The following Word files are the actual office formats and must be treated as the reference templates.</w:t>
      </w:r>
    </w:p>
    <w:bookmarkStart w:id="11" w:name="first-coc-notice"/>
    <w:p>
      <w:pPr>
        <w:pStyle w:val="Heading2"/>
      </w:pPr>
      <w:r>
        <w:t xml:space="preserve">First CoC Notice</w:t>
      </w:r>
    </w:p>
    <w:p>
      <w:pPr>
        <w:pStyle w:val="FirstParagraph"/>
      </w:pPr>
      <w:r>
        <w:rPr>
          <w:rStyle w:val="VerbatimChar"/>
        </w:rPr>
        <w:t xml:space="preserve">Mahakali_Foods_Notice_First_CoC_Meeting_Draft(1).docx</w:t>
      </w:r>
    </w:p>
    <w:bookmarkEnd w:id="11"/>
    <w:bookmarkStart w:id="12" w:name="subsequent-coc-notice"/>
    <w:p>
      <w:pPr>
        <w:pStyle w:val="Heading2"/>
      </w:pPr>
      <w:r>
        <w:t xml:space="preserve">Subsequent CoC Notice</w:t>
      </w:r>
    </w:p>
    <w:p>
      <w:pPr>
        <w:pStyle w:val="FirstParagraph"/>
      </w:pPr>
      <w:r>
        <w:rPr>
          <w:rStyle w:val="VerbatimChar"/>
        </w:rPr>
        <w:t xml:space="preserve">Notice of 2nd CoC Meeting (1).docx</w:t>
      </w:r>
    </w:p>
    <w:bookmarkEnd w:id="12"/>
    <w:bookmarkStart w:id="13" w:name="first-coc-minutes"/>
    <w:p>
      <w:pPr>
        <w:pStyle w:val="Heading2"/>
      </w:pPr>
      <w:r>
        <w:t xml:space="preserve">First CoC Minutes</w:t>
      </w:r>
    </w:p>
    <w:p>
      <w:pPr>
        <w:pStyle w:val="FirstParagraph"/>
      </w:pPr>
      <w:r>
        <w:rPr>
          <w:rStyle w:val="VerbatimChar"/>
        </w:rPr>
        <w:t xml:space="preserve">Minutes of 1st CoC meeting Premier Proteins Ltd (1).docx</w:t>
      </w:r>
    </w:p>
    <w:bookmarkEnd w:id="13"/>
    <w:bookmarkStart w:id="14" w:name="subsequent-coc-minutes"/>
    <w:p>
      <w:pPr>
        <w:pStyle w:val="Heading2"/>
      </w:pPr>
      <w:r>
        <w:t xml:space="preserve">Subsequent CoC Minutes</w:t>
      </w:r>
    </w:p>
    <w:p>
      <w:pPr>
        <w:pStyle w:val="FirstParagraph"/>
      </w:pPr>
      <w:r>
        <w:rPr>
          <w:rStyle w:val="VerbatimChar"/>
        </w:rPr>
        <w:t xml:space="preserve">Minutes of 2nd CoC meeting Premier Proteins Ltd (1).docx</w:t>
      </w:r>
    </w:p>
    <w:p>
      <w:pPr>
        <w:pStyle w:val="BodyText"/>
      </w:pPr>
      <w:r>
        <w:t xml:space="preserve">Additional templates that may later use the same engine:</w:t>
      </w:r>
    </w:p>
    <w:p>
      <w:pPr>
        <w:pStyle w:val="SourceCode"/>
      </w:pPr>
      <w:r>
        <w:rPr>
          <w:rStyle w:val="VerbatimChar"/>
        </w:rPr>
        <w:t xml:space="preserve">Constitution of CoC Members (1).docx</w:t>
      </w:r>
      <w:r>
        <w:br/>
      </w:r>
      <w:r>
        <w:br/>
      </w:r>
      <w:r>
        <w:rPr>
          <w:rStyle w:val="VerbatimChar"/>
        </w:rPr>
        <w:t xml:space="preserve">Mahakali_Foods_Final_CoC_Constitution_Report(2).docx</w:t>
      </w:r>
      <w:r>
        <w:br/>
      </w:r>
      <w:r>
        <w:br/>
      </w:r>
      <w:r>
        <w:rPr>
          <w:rStyle w:val="VerbatimChar"/>
        </w:rPr>
        <w:t xml:space="preserve">Mahakali_Foods_Final_NCLT_CoC_Application(1).docx</w:t>
      </w:r>
    </w:p>
    <w:p>
      <w:pPr>
        <w:pStyle w:val="FirstParagraph"/>
      </w:pPr>
      <w:r>
        <w:t xml:space="preserve">Do not redesign these documents.</w:t>
      </w:r>
    </w:p>
    <w:p>
      <w:pPr>
        <w:pStyle w:val="BodyText"/>
      </w:pPr>
      <w:r>
        <w:t xml:space="preserve">Preserve as closely as possible:</w:t>
      </w:r>
    </w:p>
    <w:p>
      <w:pPr>
        <w:pStyle w:val="Compact"/>
        <w:numPr>
          <w:ilvl w:val="0"/>
          <w:numId w:val="1002"/>
        </w:numPr>
      </w:pPr>
      <w:r>
        <w:t xml:space="preserve">fonts;</w:t>
      </w:r>
    </w:p>
    <w:p>
      <w:pPr>
        <w:pStyle w:val="Compact"/>
        <w:numPr>
          <w:ilvl w:val="0"/>
          <w:numId w:val="1002"/>
        </w:numPr>
      </w:pPr>
      <w:r>
        <w:t xml:space="preserve">headings;</w:t>
      </w:r>
    </w:p>
    <w:p>
      <w:pPr>
        <w:pStyle w:val="Compact"/>
        <w:numPr>
          <w:ilvl w:val="0"/>
          <w:numId w:val="1002"/>
        </w:numPr>
      </w:pPr>
      <w:r>
        <w:t xml:space="preserve">margins;</w:t>
      </w:r>
    </w:p>
    <w:p>
      <w:pPr>
        <w:pStyle w:val="Compact"/>
        <w:numPr>
          <w:ilvl w:val="0"/>
          <w:numId w:val="1002"/>
        </w:numPr>
      </w:pPr>
      <w:r>
        <w:t xml:space="preserve">page layout;</w:t>
      </w:r>
    </w:p>
    <w:p>
      <w:pPr>
        <w:pStyle w:val="Compact"/>
        <w:numPr>
          <w:ilvl w:val="0"/>
          <w:numId w:val="1002"/>
        </w:numPr>
      </w:pPr>
      <w:r>
        <w:t xml:space="preserve">tables;</w:t>
      </w:r>
    </w:p>
    <w:p>
      <w:pPr>
        <w:pStyle w:val="Compact"/>
        <w:numPr>
          <w:ilvl w:val="0"/>
          <w:numId w:val="1002"/>
        </w:numPr>
      </w:pPr>
      <w:r>
        <w:t xml:space="preserve">borders;</w:t>
      </w:r>
    </w:p>
    <w:p>
      <w:pPr>
        <w:pStyle w:val="Compact"/>
        <w:numPr>
          <w:ilvl w:val="0"/>
          <w:numId w:val="1002"/>
        </w:numPr>
      </w:pPr>
      <w:r>
        <w:t xml:space="preserve">header/footer;</w:t>
      </w:r>
    </w:p>
    <w:p>
      <w:pPr>
        <w:pStyle w:val="Compact"/>
        <w:numPr>
          <w:ilvl w:val="0"/>
          <w:numId w:val="1002"/>
        </w:numPr>
      </w:pPr>
      <w:r>
        <w:t xml:space="preserve">numbering;</w:t>
      </w:r>
    </w:p>
    <w:p>
      <w:pPr>
        <w:pStyle w:val="Compact"/>
        <w:numPr>
          <w:ilvl w:val="0"/>
          <w:numId w:val="1002"/>
        </w:numPr>
      </w:pPr>
      <w:r>
        <w:t xml:space="preserve">spacing;</w:t>
      </w:r>
    </w:p>
    <w:p>
      <w:pPr>
        <w:pStyle w:val="Compact"/>
        <w:numPr>
          <w:ilvl w:val="0"/>
          <w:numId w:val="1002"/>
        </w:numPr>
      </w:pPr>
      <w:r>
        <w:t xml:space="preserve">signature blocks;</w:t>
      </w:r>
    </w:p>
    <w:p>
      <w:pPr>
        <w:pStyle w:val="Compact"/>
        <w:numPr>
          <w:ilvl w:val="0"/>
          <w:numId w:val="1002"/>
        </w:numPr>
      </w:pPr>
      <w:r>
        <w:t xml:space="preserve">legal boilerplate;</w:t>
      </w:r>
    </w:p>
    <w:p>
      <w:pPr>
        <w:pStyle w:val="Compact"/>
        <w:numPr>
          <w:ilvl w:val="0"/>
          <w:numId w:val="1002"/>
        </w:numPr>
      </w:pPr>
      <w:r>
        <w:t xml:space="preserve">page numbers.</w:t>
      </w:r>
    </w:p>
    <w:p>
      <w:pPr>
        <w:pStyle w:val="FirstParagraph"/>
      </w:pPr>
      <w:r>
        <w:t xml:space="preserve">The objective is that the generated Word document should look like the existing office document, not like a newly designed template.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emplate-engine"/>
    <w:p>
      <w:pPr>
        <w:pStyle w:val="Heading1"/>
      </w:pPr>
      <w:r>
        <w:t xml:space="preserve">3. TEMPLATE ENGINE</w:t>
      </w:r>
    </w:p>
    <w:p>
      <w:pPr>
        <w:pStyle w:val="FirstParagraph"/>
      </w:pPr>
      <w:r>
        <w:t xml:space="preserve">Use an appropriate free/open-source Word templating system.</w:t>
      </w:r>
    </w:p>
    <w:p>
      <w:pPr>
        <w:pStyle w:val="BodyText"/>
      </w:pPr>
      <w:r>
        <w:t xml:space="preserve">Preferred if Python is available:</w:t>
      </w:r>
    </w:p>
    <w:p>
      <w:pPr>
        <w:pStyle w:val="SourceCode"/>
      </w:pPr>
      <w:r>
        <w:rPr>
          <w:rStyle w:val="VerbatimChar"/>
        </w:rPr>
        <w:t xml:space="preserve">docxtpl</w:t>
      </w:r>
      <w:r>
        <w:br/>
      </w:r>
      <w:r>
        <w:rPr>
          <w:rStyle w:val="VerbatimChar"/>
        </w:rPr>
        <w:t xml:space="preserve">python-docx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docxtpl</w:t>
      </w:r>
      <w:r>
        <w:t xml:space="preserve"> </w:t>
      </w:r>
      <w:r>
        <w:t xml:space="preserve">where it simplifies:</w:t>
      </w:r>
    </w:p>
    <w:p>
      <w:pPr>
        <w:pStyle w:val="Compact"/>
        <w:numPr>
          <w:ilvl w:val="0"/>
          <w:numId w:val="1003"/>
        </w:numPr>
      </w:pPr>
      <w:r>
        <w:t xml:space="preserve">merge variables;</w:t>
      </w:r>
    </w:p>
    <w:p>
      <w:pPr>
        <w:pStyle w:val="Compact"/>
        <w:numPr>
          <w:ilvl w:val="0"/>
          <w:numId w:val="1003"/>
        </w:numPr>
      </w:pPr>
      <w:r>
        <w:t xml:space="preserve">conditional blocks;</w:t>
      </w:r>
    </w:p>
    <w:p>
      <w:pPr>
        <w:pStyle w:val="Compact"/>
        <w:numPr>
          <w:ilvl w:val="0"/>
          <w:numId w:val="1003"/>
        </w:numPr>
      </w:pPr>
      <w:r>
        <w:t xml:space="preserve">loops;</w:t>
      </w:r>
    </w:p>
    <w:p>
      <w:pPr>
        <w:pStyle w:val="Compact"/>
        <w:numPr>
          <w:ilvl w:val="0"/>
          <w:numId w:val="1003"/>
        </w:numPr>
      </w:pPr>
      <w:r>
        <w:t xml:space="preserve">dynamic tables.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where necessary to preserve or manipulate formatting.</w:t>
      </w:r>
    </w:p>
    <w:p>
      <w:pPr>
        <w:pStyle w:val="BodyText"/>
      </w:pPr>
      <w:r>
        <w:t xml:space="preserve">If the existing project uses another suitable library, reuse it.</w:t>
      </w:r>
    </w:p>
    <w:p>
      <w:pPr>
        <w:pStyle w:val="BodyText"/>
      </w:pPr>
      <w:r>
        <w:t xml:space="preserve">Do not introduce a paid dependency.</w:t>
      </w:r>
    </w:p>
    <w:p>
      <w:r>
        <w:pict>
          <v:rect style="width:0;height:1.5pt" o:hralign="center" o:hrstd="t" o:hr="t"/>
        </w:pict>
      </w:r>
    </w:p>
    <w:bookmarkEnd w:id="16"/>
    <w:bookmarkStart w:id="20" w:name="important-document-design-principle"/>
    <w:p>
      <w:pPr>
        <w:pStyle w:val="Heading1"/>
      </w:pPr>
      <w:r>
        <w:t xml:space="preserve">4. IMPORTANT DOCUMENT DESIGN PRINCIPLE</w:t>
      </w:r>
    </w:p>
    <w:p>
      <w:pPr>
        <w:pStyle w:val="FirstParagraph"/>
      </w:pPr>
      <w:r>
        <w:t xml:space="preserve">Each document contains three types of content.</w:t>
      </w:r>
    </w:p>
    <w:bookmarkStart w:id="17" w:name="type-a-automatic-database-data"/>
    <w:p>
      <w:pPr>
        <w:pStyle w:val="Heading2"/>
      </w:pPr>
      <w:r>
        <w:t xml:space="preserve">TYPE A — AUTOMATIC DATABASE DATA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Corporate Debtor Name</w:t>
      </w:r>
      <w:r>
        <w:br/>
      </w:r>
      <w:r>
        <w:rPr>
          <w:rStyle w:val="VerbatimChar"/>
        </w:rPr>
        <w:t xml:space="preserve">CIN</w:t>
      </w:r>
      <w:r>
        <w:br/>
      </w:r>
      <w:r>
        <w:rPr>
          <w:rStyle w:val="VerbatimChar"/>
        </w:rPr>
        <w:t xml:space="preserve">NCLT Bench</w:t>
      </w:r>
      <w:r>
        <w:br/>
      </w:r>
      <w:r>
        <w:rPr>
          <w:rStyle w:val="VerbatimChar"/>
        </w:rPr>
        <w:t xml:space="preserve">Case Number</w:t>
      </w:r>
      <w:r>
        <w:br/>
      </w:r>
      <w:r>
        <w:rPr>
          <w:rStyle w:val="VerbatimChar"/>
        </w:rPr>
        <w:t xml:space="preserve">CIRP Commencement Date</w:t>
      </w:r>
      <w:r>
        <w:br/>
      </w:r>
      <w:r>
        <w:br/>
      </w:r>
      <w:r>
        <w:rPr>
          <w:rStyle w:val="VerbatimChar"/>
        </w:rPr>
        <w:t xml:space="preserve">IRP/RP Name</w:t>
      </w:r>
      <w:r>
        <w:br/>
      </w:r>
      <w:r>
        <w:rPr>
          <w:rStyle w:val="VerbatimChar"/>
        </w:rPr>
        <w:t xml:space="preserve">IBBI Registration Number</w:t>
      </w:r>
      <w:r>
        <w:br/>
      </w:r>
      <w:r>
        <w:rPr>
          <w:rStyle w:val="VerbatimChar"/>
        </w:rPr>
        <w:t xml:space="preserve">AFA Validity</w:t>
      </w:r>
      <w:r>
        <w:br/>
      </w:r>
      <w:r>
        <w:rPr>
          <w:rStyle w:val="VerbatimChar"/>
        </w:rPr>
        <w:t xml:space="preserve">Professional Address</w:t>
      </w:r>
      <w:r>
        <w:br/>
      </w:r>
      <w:r>
        <w:rPr>
          <w:rStyle w:val="VerbatimChar"/>
        </w:rPr>
        <w:t xml:space="preserve">Process-Specific Email</w:t>
      </w:r>
      <w:r>
        <w:br/>
      </w:r>
      <w:r>
        <w:rPr>
          <w:rStyle w:val="VerbatimChar"/>
        </w:rPr>
        <w:t xml:space="preserve">Registered Email</w:t>
      </w:r>
      <w:r>
        <w:br/>
      </w:r>
      <w:r>
        <w:br/>
      </w:r>
      <w:r>
        <w:rPr>
          <w:rStyle w:val="VerbatimChar"/>
        </w:rPr>
        <w:t xml:space="preserve">CoC Members</w:t>
      </w:r>
      <w:r>
        <w:br/>
      </w:r>
      <w:r>
        <w:rPr>
          <w:rStyle w:val="VerbatimChar"/>
        </w:rPr>
        <w:t xml:space="preserve">Admitted Claims</w:t>
      </w:r>
      <w:r>
        <w:br/>
      </w:r>
      <w:r>
        <w:rPr>
          <w:rStyle w:val="VerbatimChar"/>
        </w:rPr>
        <w:t xml:space="preserve">Voting Shares</w:t>
      </w:r>
      <w:r>
        <w:br/>
      </w:r>
      <w:r>
        <w:rPr>
          <w:rStyle w:val="VerbatimChar"/>
        </w:rPr>
        <w:t xml:space="preserve">Member Emails</w:t>
      </w:r>
      <w:r>
        <w:br/>
      </w:r>
      <w:r>
        <w:br/>
      </w:r>
      <w:r>
        <w:rPr>
          <w:rStyle w:val="VerbatimChar"/>
        </w:rPr>
        <w:t xml:space="preserve">Suspended Directors</w:t>
      </w:r>
      <w:r>
        <w:br/>
      </w:r>
      <w:r>
        <w:rPr>
          <w:rStyle w:val="VerbatimChar"/>
        </w:rPr>
        <w:t xml:space="preserve">Director Emails</w:t>
      </w:r>
      <w:r>
        <w:br/>
      </w:r>
      <w:r>
        <w:br/>
      </w:r>
      <w:r>
        <w:rPr>
          <w:rStyle w:val="VerbatimChar"/>
        </w:rPr>
        <w:t xml:space="preserve">Meeting Number</w:t>
      </w:r>
      <w:r>
        <w:br/>
      </w:r>
      <w:r>
        <w:rPr>
          <w:rStyle w:val="VerbatimChar"/>
        </w:rPr>
        <w:t xml:space="preserve">Meeting Date</w:t>
      </w:r>
      <w:r>
        <w:br/>
      </w:r>
      <w:r>
        <w:rPr>
          <w:rStyle w:val="VerbatimChar"/>
        </w:rPr>
        <w:t xml:space="preserve">Meeting Time</w:t>
      </w:r>
      <w:r>
        <w:br/>
      </w:r>
      <w:r>
        <w:rPr>
          <w:rStyle w:val="VerbatimChar"/>
        </w:rPr>
        <w:t xml:space="preserve">Meeting Mode</w:t>
      </w:r>
      <w:r>
        <w:br/>
      </w:r>
      <w:r>
        <w:rPr>
          <w:rStyle w:val="VerbatimChar"/>
        </w:rPr>
        <w:t xml:space="preserve">Venue</w:t>
      </w:r>
      <w:r>
        <w:br/>
      </w:r>
      <w:r>
        <w:rPr>
          <w:rStyle w:val="VerbatimChar"/>
        </w:rPr>
        <w:t xml:space="preserve">Notice Date</w:t>
      </w:r>
    </w:p>
    <w:p>
      <w:pPr>
        <w:pStyle w:val="FirstParagraph"/>
      </w:pPr>
      <w:r>
        <w:t xml:space="preserve">These values should come automatically from the existing case database wherever available.</w:t>
      </w:r>
    </w:p>
    <w:p>
      <w:pPr>
        <w:pStyle w:val="BodyText"/>
      </w:pPr>
      <w:r>
        <w:t xml:space="preserve">The user should not repeatedly type them.</w:t>
      </w:r>
    </w:p>
    <w:p>
      <w:r>
        <w:pict>
          <v:rect style="width:0;height:1.5pt" o:hralign="center" o:hrstd="t" o:hr="t"/>
        </w:pict>
      </w:r>
    </w:p>
    <w:bookmarkEnd w:id="17"/>
    <w:bookmarkStart w:id="18" w:name="type-b-standard-template-content"/>
    <w:p>
      <w:pPr>
        <w:pStyle w:val="Heading2"/>
      </w:pPr>
      <w:r>
        <w:t xml:space="preserve">TYPE B — STANDARD TEMPLATE CONTENT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statutory notice wording</w:t>
      </w:r>
      <w:r>
        <w:br/>
      </w:r>
      <w:r>
        <w:br/>
      </w:r>
      <w:r>
        <w:rPr>
          <w:rStyle w:val="VerbatimChar"/>
        </w:rPr>
        <w:t xml:space="preserve">standard quorum language</w:t>
      </w:r>
      <w:r>
        <w:br/>
      </w:r>
      <w:r>
        <w:br/>
      </w:r>
      <w:r>
        <w:rPr>
          <w:rStyle w:val="VerbatimChar"/>
        </w:rPr>
        <w:t xml:space="preserve">standard roll-call language</w:t>
      </w:r>
      <w:r>
        <w:br/>
      </w:r>
      <w:r>
        <w:br/>
      </w:r>
      <w:r>
        <w:rPr>
          <w:rStyle w:val="VerbatimChar"/>
        </w:rPr>
        <w:t xml:space="preserve">standard representation language</w:t>
      </w:r>
      <w:r>
        <w:br/>
      </w:r>
      <w:r>
        <w:br/>
      </w:r>
      <w:r>
        <w:rPr>
          <w:rStyle w:val="VerbatimChar"/>
        </w:rPr>
        <w:t xml:space="preserve">standard notes to agenda</w:t>
      </w:r>
      <w:r>
        <w:br/>
      </w:r>
      <w:r>
        <w:br/>
      </w:r>
      <w:r>
        <w:rPr>
          <w:rStyle w:val="VerbatimChar"/>
        </w:rPr>
        <w:t xml:space="preserve">standard signature section</w:t>
      </w:r>
      <w:r>
        <w:br/>
      </w:r>
      <w:r>
        <w:br/>
      </w:r>
      <w:r>
        <w:rPr>
          <w:rStyle w:val="VerbatimChar"/>
        </w:rPr>
        <w:t xml:space="preserve">standard voting instructions</w:t>
      </w:r>
      <w:r>
        <w:br/>
      </w:r>
      <w:r>
        <w:br/>
      </w:r>
      <w:r>
        <w:rPr>
          <w:rStyle w:val="VerbatimChar"/>
        </w:rPr>
        <w:t xml:space="preserve">standard recurring resolution wording</w:t>
      </w:r>
    </w:p>
    <w:p>
      <w:pPr>
        <w:pStyle w:val="FirstParagraph"/>
      </w:pPr>
      <w:r>
        <w:t xml:space="preserve">This content should remain in the template.</w:t>
      </w:r>
    </w:p>
    <w:p>
      <w:pPr>
        <w:pStyle w:val="BodyText"/>
      </w:pPr>
      <w:r>
        <w:t xml:space="preserve">It should normally be pre-filled.</w:t>
      </w:r>
    </w:p>
    <w:p>
      <w:pPr>
        <w:pStyle w:val="BodyText"/>
      </w:pPr>
      <w:r>
        <w:t xml:space="preserve">Where appropriate, make it editable before final generation, but the office should not have to rewrite it every time.</w:t>
      </w:r>
    </w:p>
    <w:p>
      <w:r>
        <w:pict>
          <v:rect style="width:0;height:1.5pt" o:hralign="center" o:hrstd="t" o:hr="t"/>
        </w:pict>
      </w:r>
    </w:p>
    <w:bookmarkEnd w:id="18"/>
    <w:bookmarkStart w:id="19" w:name="X44ffc0b3532eeff1e9b834d1deb174fe90bfd94"/>
    <w:p>
      <w:pPr>
        <w:pStyle w:val="Heading2"/>
      </w:pPr>
      <w:r>
        <w:t xml:space="preserve">TYPE C — CASE-SPECIFIC / MEETING-SPECIFIC CONTENT</w:t>
      </w:r>
    </w:p>
    <w:p>
      <w:pPr>
        <w:pStyle w:val="FirstParagraph"/>
      </w:pPr>
      <w:r>
        <w:t xml:space="preserve">This is the content that the Insolvency Professional will enter manually.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actual discussion under an agenda item</w:t>
      </w:r>
      <w:r>
        <w:br/>
      </w:r>
      <w:r>
        <w:br/>
      </w:r>
      <w:r>
        <w:rPr>
          <w:rStyle w:val="VerbatimChar"/>
        </w:rPr>
        <w:t xml:space="preserve">specific factual update</w:t>
      </w:r>
      <w:r>
        <w:br/>
      </w:r>
      <w:r>
        <w:br/>
      </w:r>
      <w:r>
        <w:rPr>
          <w:rStyle w:val="VerbatimChar"/>
        </w:rPr>
        <w:t xml:space="preserve">explanation given to CoC</w:t>
      </w:r>
      <w:r>
        <w:br/>
      </w:r>
      <w:r>
        <w:br/>
      </w:r>
      <w:r>
        <w:rPr>
          <w:rStyle w:val="VerbatimChar"/>
        </w:rPr>
        <w:t xml:space="preserve">specific state of affairs</w:t>
      </w:r>
      <w:r>
        <w:br/>
      </w:r>
      <w:r>
        <w:br/>
      </w:r>
      <w:r>
        <w:rPr>
          <w:rStyle w:val="VerbatimChar"/>
        </w:rPr>
        <w:t xml:space="preserve">management update</w:t>
      </w:r>
      <w:r>
        <w:br/>
      </w:r>
      <w:r>
        <w:br/>
      </w:r>
      <w:r>
        <w:rPr>
          <w:rStyle w:val="VerbatimChar"/>
        </w:rPr>
        <w:t xml:space="preserve">commercial discussion</w:t>
      </w:r>
      <w:r>
        <w:br/>
      </w:r>
      <w:r>
        <w:br/>
      </w:r>
      <w:r>
        <w:rPr>
          <w:rStyle w:val="VerbatimChar"/>
        </w:rPr>
        <w:t xml:space="preserve">decision of members</w:t>
      </w:r>
      <w:r>
        <w:br/>
      </w:r>
      <w:r>
        <w:br/>
      </w:r>
      <w:r>
        <w:rPr>
          <w:rStyle w:val="VerbatimChar"/>
        </w:rPr>
        <w:t xml:space="preserve">additional matter discussed</w:t>
      </w:r>
      <w:r>
        <w:br/>
      </w:r>
      <w:r>
        <w:br/>
      </w:r>
      <w:r>
        <w:rPr>
          <w:rStyle w:val="VerbatimChar"/>
        </w:rPr>
        <w:t xml:space="preserve">actual resolution modifications</w:t>
      </w:r>
      <w:r>
        <w:br/>
      </w:r>
      <w:r>
        <w:br/>
      </w:r>
      <w:r>
        <w:rPr>
          <w:rStyle w:val="VerbatimChar"/>
        </w:rPr>
        <w:t xml:space="preserve">comments/observations</w:t>
      </w:r>
    </w:p>
    <w:p>
      <w:pPr>
        <w:pStyle w:val="FirstParagraph"/>
      </w:pPr>
      <w:r>
        <w:t xml:space="preserve">Provide large editable text fields for this content.</w:t>
      </w:r>
    </w:p>
    <w:p>
      <w:pPr>
        <w:pStyle w:val="BodyText"/>
      </w:pPr>
      <w:r>
        <w:t xml:space="preserve">The software must NOT attempt to write this content automatically.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oc-meeting-data-model"/>
    <w:p>
      <w:pPr>
        <w:pStyle w:val="Heading1"/>
      </w:pPr>
      <w:r>
        <w:t xml:space="preserve">5. COC MEETING DATA MODEL</w:t>
      </w:r>
    </w:p>
    <w:p>
      <w:pPr>
        <w:pStyle w:val="FirstParagraph"/>
      </w:pPr>
      <w:r>
        <w:t xml:space="preserve">Reuse the existing meeting model if one exists.</w:t>
      </w:r>
    </w:p>
    <w:p>
      <w:pPr>
        <w:pStyle w:val="BodyText"/>
      </w:pPr>
      <w:r>
        <w:t xml:space="preserve">If fields are missing, extend it minimally.</w:t>
      </w:r>
    </w:p>
    <w:p>
      <w:pPr>
        <w:pStyle w:val="BodyText"/>
      </w:pPr>
      <w:r>
        <w:t xml:space="preserve">A CoC meeting should support:</w:t>
      </w:r>
    </w:p>
    <w:p>
      <w:pPr>
        <w:pStyle w:val="SourceCode"/>
      </w:pPr>
      <w:r>
        <w:rPr>
          <w:rStyle w:val="VerbatimChar"/>
        </w:rPr>
        <w:t xml:space="preserve">case_id</w:t>
      </w:r>
      <w:r>
        <w:br/>
      </w:r>
      <w:r>
        <w:br/>
      </w:r>
      <w:r>
        <w:rPr>
          <w:rStyle w:val="VerbatimChar"/>
        </w:rPr>
        <w:t xml:space="preserve">meeting_number</w:t>
      </w:r>
      <w:r>
        <w:br/>
      </w:r>
      <w:r>
        <w:br/>
      </w:r>
      <w:r>
        <w:rPr>
          <w:rStyle w:val="VerbatimChar"/>
        </w:rPr>
        <w:t xml:space="preserve">meeting_type</w:t>
      </w:r>
      <w:r>
        <w:br/>
      </w:r>
      <w:r>
        <w:rPr>
          <w:rStyle w:val="VerbatimChar"/>
        </w:rPr>
        <w:t xml:space="preserve">    FIRST_COC</w:t>
      </w:r>
      <w:r>
        <w:br/>
      </w:r>
      <w:r>
        <w:rPr>
          <w:rStyle w:val="VerbatimChar"/>
        </w:rPr>
        <w:t xml:space="preserve">    SUBSEQUENT_COC</w:t>
      </w:r>
      <w:r>
        <w:br/>
      </w:r>
      <w:r>
        <w:br/>
      </w:r>
      <w:r>
        <w:rPr>
          <w:rStyle w:val="VerbatimChar"/>
        </w:rPr>
        <w:t xml:space="preserve">meeting_date</w:t>
      </w:r>
      <w:r>
        <w:br/>
      </w:r>
      <w:r>
        <w:br/>
      </w:r>
      <w:r>
        <w:rPr>
          <w:rStyle w:val="VerbatimChar"/>
        </w:rPr>
        <w:t xml:space="preserve">scheduled_time</w:t>
      </w:r>
      <w:r>
        <w:br/>
      </w:r>
      <w:r>
        <w:br/>
      </w:r>
      <w:r>
        <w:rPr>
          <w:rStyle w:val="VerbatimChar"/>
        </w:rPr>
        <w:t xml:space="preserve">actual_start_time</w:t>
      </w:r>
      <w:r>
        <w:br/>
      </w:r>
      <w:r>
        <w:br/>
      </w:r>
      <w:r>
        <w:rPr>
          <w:rStyle w:val="VerbatimChar"/>
        </w:rPr>
        <w:t xml:space="preserve">actual_end_time</w:t>
      </w:r>
      <w:r>
        <w:br/>
      </w:r>
      <w:r>
        <w:br/>
      </w:r>
      <w:r>
        <w:rPr>
          <w:rStyle w:val="VerbatimChar"/>
        </w:rPr>
        <w:t xml:space="preserve">meeting_mode</w:t>
      </w:r>
      <w:r>
        <w:br/>
      </w:r>
      <w:r>
        <w:rPr>
          <w:rStyle w:val="VerbatimChar"/>
        </w:rPr>
        <w:t xml:space="preserve">    PHYSICAL</w:t>
      </w:r>
      <w:r>
        <w:br/>
      </w:r>
      <w:r>
        <w:rPr>
          <w:rStyle w:val="VerbatimChar"/>
        </w:rPr>
        <w:t xml:space="preserve">    VIDEO</w:t>
      </w:r>
      <w:r>
        <w:br/>
      </w:r>
      <w:r>
        <w:rPr>
          <w:rStyle w:val="VerbatimChar"/>
        </w:rPr>
        <w:t xml:space="preserve">    HYBRID</w:t>
      </w:r>
      <w:r>
        <w:br/>
      </w:r>
      <w:r>
        <w:br/>
      </w:r>
      <w:r>
        <w:rPr>
          <w:rStyle w:val="VerbatimChar"/>
        </w:rPr>
        <w:t xml:space="preserve">venue</w:t>
      </w:r>
      <w:r>
        <w:br/>
      </w:r>
      <w:r>
        <w:br/>
      </w:r>
      <w:r>
        <w:rPr>
          <w:rStyle w:val="VerbatimChar"/>
        </w:rPr>
        <w:t xml:space="preserve">video_meeting_link</w:t>
      </w:r>
      <w:r>
        <w:br/>
      </w:r>
      <w:r>
        <w:br/>
      </w:r>
      <w:r>
        <w:rPr>
          <w:rStyle w:val="VerbatimChar"/>
        </w:rPr>
        <w:t xml:space="preserve">notice_date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    DRAFT</w:t>
      </w:r>
      <w:r>
        <w:br/>
      </w:r>
      <w:r>
        <w:rPr>
          <w:rStyle w:val="VerbatimChar"/>
        </w:rPr>
        <w:t xml:space="preserve">    NOTICE_PREPARED</w:t>
      </w:r>
      <w:r>
        <w:br/>
      </w:r>
      <w:r>
        <w:rPr>
          <w:rStyle w:val="VerbatimChar"/>
        </w:rPr>
        <w:t xml:space="preserve">    NOTICE_SENT</w:t>
      </w:r>
      <w:r>
        <w:br/>
      </w:r>
      <w:r>
        <w:rPr>
          <w:rStyle w:val="VerbatimChar"/>
        </w:rPr>
        <w:t xml:space="preserve">    MEETING_COMPLETED</w:t>
      </w:r>
      <w:r>
        <w:br/>
      </w:r>
      <w:r>
        <w:rPr>
          <w:rStyle w:val="VerbatimChar"/>
        </w:rPr>
        <w:t xml:space="preserve">    MINUTES_DRAFT</w:t>
      </w:r>
      <w:r>
        <w:br/>
      </w:r>
      <w:r>
        <w:rPr>
          <w:rStyle w:val="VerbatimChar"/>
        </w:rPr>
        <w:t xml:space="preserve">    MINUTES_FINAL</w:t>
      </w:r>
      <w:r>
        <w:br/>
      </w:r>
      <w:r>
        <w:rPr>
          <w:rStyle w:val="VerbatimChar"/>
        </w:rPr>
        <w:t xml:space="preserve">    MINUTES_SENT</w:t>
      </w:r>
      <w:r>
        <w:br/>
      </w:r>
      <w:r>
        <w:br/>
      </w:r>
      <w:r>
        <w:rPr>
          <w:rStyle w:val="VerbatimChar"/>
        </w:rPr>
        <w:t xml:space="preserve">created_by</w:t>
      </w:r>
      <w:r>
        <w:br/>
      </w:r>
      <w:r>
        <w:br/>
      </w:r>
      <w:r>
        <w:rPr>
          <w:rStyle w:val="VerbatimChar"/>
        </w:rPr>
        <w:t xml:space="preserve">created_at</w:t>
      </w:r>
      <w:r>
        <w:br/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Adapt field naming to the existing application.</w:t>
      </w:r>
    </w:p>
    <w:p>
      <w:r>
        <w:pict>
          <v:rect style="width:0;height:1.5pt" o:hralign="center" o:hrstd="t" o:hr="t"/>
        </w:pict>
      </w:r>
    </w:p>
    <w:bookmarkEnd w:id="21"/>
    <w:bookmarkStart w:id="22" w:name="agenda-model"/>
    <w:p>
      <w:pPr>
        <w:pStyle w:val="Heading1"/>
      </w:pPr>
      <w:r>
        <w:t xml:space="preserve">6. AGENDA MODEL</w:t>
      </w:r>
    </w:p>
    <w:p>
      <w:pPr>
        <w:pStyle w:val="FirstParagraph"/>
      </w:pPr>
      <w:r>
        <w:t xml:space="preserve">Agenda items must be stored separately rather than storing the complete agenda as one text blob.</w:t>
      </w:r>
    </w:p>
    <w:p>
      <w:pPr>
        <w:pStyle w:val="BodyText"/>
      </w:pPr>
      <w:r>
        <w:t xml:space="preserve">Each agenda item should support: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meeting_id</w:t>
      </w:r>
      <w:r>
        <w:br/>
      </w:r>
      <w:r>
        <w:br/>
      </w:r>
      <w:r>
        <w:rPr>
          <w:rStyle w:val="VerbatimChar"/>
        </w:rPr>
        <w:t xml:space="preserve">agenda_number</w:t>
      </w:r>
      <w:r>
        <w:br/>
      </w:r>
      <w:r>
        <w:br/>
      </w:r>
      <w:r>
        <w:rPr>
          <w:rStyle w:val="VerbatimChar"/>
        </w:rPr>
        <w:t xml:space="preserve">title</w:t>
      </w:r>
      <w:r>
        <w:br/>
      </w:r>
      <w:r>
        <w:br/>
      </w:r>
      <w:r>
        <w:rPr>
          <w:rStyle w:val="VerbatimChar"/>
        </w:rPr>
        <w:t xml:space="preserve">agenda_type</w:t>
      </w:r>
      <w:r>
        <w:br/>
      </w:r>
      <w:r>
        <w:br/>
      </w:r>
      <w:r>
        <w:rPr>
          <w:rStyle w:val="VerbatimChar"/>
        </w:rPr>
        <w:t xml:space="preserve">standard_text</w:t>
      </w:r>
      <w:r>
        <w:br/>
      </w:r>
      <w:r>
        <w:br/>
      </w:r>
      <w:r>
        <w:rPr>
          <w:rStyle w:val="VerbatimChar"/>
        </w:rPr>
        <w:t xml:space="preserve">custom_pre_meeting_note</w:t>
      </w:r>
      <w:r>
        <w:br/>
      </w:r>
      <w:r>
        <w:br/>
      </w:r>
      <w:r>
        <w:rPr>
          <w:rStyle w:val="VerbatimChar"/>
        </w:rPr>
        <w:t xml:space="preserve">discussion_text</w:t>
      </w:r>
      <w:r>
        <w:br/>
      </w:r>
      <w:r>
        <w:br/>
      </w:r>
      <w:r>
        <w:rPr>
          <w:rStyle w:val="VerbatimChar"/>
        </w:rPr>
        <w:t xml:space="preserve">decision_text</w:t>
      </w:r>
      <w:r>
        <w:br/>
      </w:r>
      <w:r>
        <w:br/>
      </w:r>
      <w:r>
        <w:rPr>
          <w:rStyle w:val="VerbatimChar"/>
        </w:rPr>
        <w:t xml:space="preserve">resolution_required</w:t>
      </w:r>
      <w:r>
        <w:br/>
      </w:r>
      <w:r>
        <w:br/>
      </w:r>
      <w:r>
        <w:rPr>
          <w:rStyle w:val="VerbatimChar"/>
        </w:rPr>
        <w:t xml:space="preserve">resolution_text</w:t>
      </w:r>
      <w:r>
        <w:br/>
      </w:r>
      <w:r>
        <w:br/>
      </w:r>
      <w:r>
        <w:rPr>
          <w:rStyle w:val="VerbatimChar"/>
        </w:rPr>
        <w:t xml:space="preserve">vote_required</w:t>
      </w:r>
      <w:r>
        <w:br/>
      </w:r>
      <w:r>
        <w:br/>
      </w:r>
      <w:r>
        <w:rPr>
          <w:rStyle w:val="VerbatimChar"/>
        </w:rPr>
        <w:t xml:space="preserve">display_order</w:t>
      </w:r>
    </w:p>
    <w:p>
      <w:pPr>
        <w:pStyle w:val="FirstParagraph"/>
      </w:pPr>
      <w:r>
        <w:t xml:space="preserve">This allows the same agenda items used in the Notice to automatically appear later when Minutes are prepared.</w:t>
      </w:r>
    </w:p>
    <w:p>
      <w:r>
        <w:pict>
          <v:rect style="width:0;height:1.5pt" o:hralign="center" o:hrstd="t" o:hr="t"/>
        </w:pict>
      </w:r>
    </w:p>
    <w:bookmarkEnd w:id="22"/>
    <w:bookmarkStart w:id="23" w:name="notice-minutes-continuity"/>
    <w:p>
      <w:pPr>
        <w:pStyle w:val="Heading1"/>
      </w:pPr>
      <w:r>
        <w:t xml:space="preserve">7. NOTICE → MINUTES CONTINUITY</w:t>
      </w:r>
    </w:p>
    <w:p>
      <w:pPr>
        <w:pStyle w:val="FirstParagraph"/>
      </w:pPr>
      <w:r>
        <w:t xml:space="preserve">This is a major requirement.</w:t>
      </w:r>
    </w:p>
    <w:p>
      <w:pPr>
        <w:pStyle w:val="BodyText"/>
      </w:pPr>
      <w:r>
        <w:t xml:space="preserve">When a CoC Notice is created:</w:t>
      </w:r>
    </w:p>
    <w:p>
      <w:pPr>
        <w:pStyle w:val="SourceCode"/>
      </w:pPr>
      <w:r>
        <w:rPr>
          <w:rStyle w:val="VerbatimChar"/>
        </w:rPr>
        <w:t xml:space="preserve">Agenda 1</w:t>
      </w:r>
      <w:r>
        <w:br/>
      </w:r>
      <w:r>
        <w:rPr>
          <w:rStyle w:val="VerbatimChar"/>
        </w:rPr>
        <w:t xml:space="preserve">Agenda 2</w:t>
      </w:r>
      <w:r>
        <w:br/>
      </w:r>
      <w:r>
        <w:rPr>
          <w:rStyle w:val="VerbatimChar"/>
        </w:rPr>
        <w:t xml:space="preserve">Agenda 3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must be saved into the meeting database.</w:t>
      </w:r>
    </w:p>
    <w:p>
      <w:pPr>
        <w:pStyle w:val="BodyText"/>
      </w:pPr>
      <w:r>
        <w:t xml:space="preserve">Later, when the meeting is completed and the user clicks:</w:t>
      </w:r>
    </w:p>
    <w:p>
      <w:pPr>
        <w:pStyle w:val="BodyText"/>
      </w:pPr>
      <w:r>
        <w:rPr>
          <w:rStyle w:val="VerbatimChar"/>
        </w:rPr>
        <w:t xml:space="preserve">Prepare Minutes</w:t>
      </w:r>
    </w:p>
    <w:p>
      <w:pPr>
        <w:pStyle w:val="BodyText"/>
      </w:pPr>
      <w:r>
        <w:t xml:space="preserve">the exact same agenda items should automatically appear.</w:t>
      </w:r>
    </w:p>
    <w:p>
      <w:pPr>
        <w:pStyle w:val="BodyText"/>
      </w:pPr>
      <w:r>
        <w:t xml:space="preserve">The user should NOT enter the agenda again.</w:t>
      </w:r>
    </w:p>
    <w:p>
      <w:pPr>
        <w:pStyle w:val="BodyText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Notice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Agenda stored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Meeting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Minutes form automatically uses stored agenda</w:t>
      </w:r>
    </w:p>
    <w:p>
      <w:r>
        <w:pict>
          <v:rect style="width:0;height:1.5pt" o:hralign="center" o:hrstd="t" o:hr="t"/>
        </w:pict>
      </w:r>
    </w:p>
    <w:bookmarkEnd w:id="23"/>
    <w:bookmarkStart w:id="24" w:name="first-coc-notice-template"/>
    <w:p>
      <w:pPr>
        <w:pStyle w:val="Heading1"/>
      </w:pPr>
      <w:r>
        <w:t xml:space="preserve">8. FIRST COC NOTICE TEMPLATE</w:t>
      </w:r>
    </w:p>
    <w:p>
      <w:pPr>
        <w:pStyle w:val="FirstParagraph"/>
      </w:pPr>
      <w:r>
        <w:t xml:space="preserve">Use the Mahakali First CoC Notice as the reference.</w:t>
      </w:r>
    </w:p>
    <w:p>
      <w:pPr>
        <w:pStyle w:val="BodyText"/>
      </w:pPr>
      <w:r>
        <w:t xml:space="preserve">The generated document should contain the same general structure:</w:t>
      </w:r>
    </w:p>
    <w:p>
      <w:pPr>
        <w:pStyle w:val="SourceCode"/>
      </w:pPr>
      <w:r>
        <w:rPr>
          <w:rStyle w:val="VerbatimChar"/>
        </w:rPr>
        <w:t xml:space="preserve">Title Page</w:t>
      </w:r>
      <w:r>
        <w:br/>
      </w:r>
      <w:r>
        <w:br/>
      </w:r>
      <w:r>
        <w:rPr>
          <w:rStyle w:val="VerbatimChar"/>
        </w:rPr>
        <w:t xml:space="preserve">Table of Contents</w:t>
      </w:r>
      <w:r>
        <w:br/>
      </w:r>
      <w:r>
        <w:br/>
      </w:r>
      <w:r>
        <w:rPr>
          <w:rStyle w:val="VerbatimChar"/>
        </w:rPr>
        <w:t xml:space="preserve">Notice</w:t>
      </w:r>
      <w:r>
        <w:br/>
      </w:r>
      <w:r>
        <w:br/>
      </w:r>
      <w:r>
        <w:rPr>
          <w:rStyle w:val="VerbatimChar"/>
        </w:rPr>
        <w:t xml:space="preserve">Parties to whom Notice Served</w:t>
      </w:r>
      <w:r>
        <w:br/>
      </w:r>
      <w:r>
        <w:br/>
      </w:r>
      <w:r>
        <w:rPr>
          <w:rStyle w:val="VerbatimChar"/>
        </w:rPr>
        <w:t xml:space="preserve">CoC Members Table</w:t>
      </w:r>
      <w:r>
        <w:br/>
      </w:r>
      <w:r>
        <w:br/>
      </w:r>
      <w:r>
        <w:rPr>
          <w:rStyle w:val="VerbatimChar"/>
        </w:rPr>
        <w:t xml:space="preserve">Suspended Directors Table</w:t>
      </w:r>
      <w:r>
        <w:br/>
      </w:r>
      <w:r>
        <w:br/>
      </w:r>
      <w:r>
        <w:rPr>
          <w:rStyle w:val="VerbatimChar"/>
        </w:rPr>
        <w:t xml:space="preserve">Agenda</w:t>
      </w:r>
      <w:r>
        <w:br/>
      </w:r>
      <w:r>
        <w:br/>
      </w:r>
      <w:r>
        <w:rPr>
          <w:rStyle w:val="VerbatimChar"/>
        </w:rPr>
        <w:t xml:space="preserve">Matters to be Discussed</w:t>
      </w:r>
      <w:r>
        <w:br/>
      </w:r>
      <w:r>
        <w:br/>
      </w:r>
      <w:r>
        <w:rPr>
          <w:rStyle w:val="VerbatimChar"/>
        </w:rPr>
        <w:t xml:space="preserve">Issues to be Voted Upon</w:t>
      </w:r>
      <w:r>
        <w:br/>
      </w:r>
      <w:r>
        <w:br/>
      </w:r>
      <w:r>
        <w:rPr>
          <w:rStyle w:val="VerbatimChar"/>
        </w:rPr>
        <w:t xml:space="preserve">E-Voting Instructions</w:t>
      </w:r>
      <w:r>
        <w:br/>
      </w:r>
      <w:r>
        <w:br/>
      </w:r>
      <w:r>
        <w:rPr>
          <w:rStyle w:val="VerbatimChar"/>
        </w:rPr>
        <w:t xml:space="preserve">Notes to Agenda</w:t>
      </w:r>
      <w:r>
        <w:br/>
      </w:r>
      <w:r>
        <w:br/>
      </w:r>
      <w:r>
        <w:rPr>
          <w:rStyle w:val="VerbatimChar"/>
        </w:rPr>
        <w:t xml:space="preserve">Annexures / other standard sections where applicable</w:t>
      </w:r>
    </w:p>
    <w:p>
      <w:pPr>
        <w:pStyle w:val="FirstParagraph"/>
      </w:pPr>
      <w:r>
        <w:t xml:space="preserve">Do not copy case-specific values permanently into the template.</w:t>
      </w:r>
    </w:p>
    <w:p>
      <w:pPr>
        <w:pStyle w:val="BodyText"/>
      </w:pPr>
      <w:r>
        <w:t xml:space="preserve">Convert them to template variables.</w:t>
      </w:r>
    </w:p>
    <w:p>
      <w:r>
        <w:pict>
          <v:rect style="width:0;height:1.5pt" o:hralign="center" o:hrstd="t" o:hr="t"/>
        </w:pict>
      </w:r>
    </w:p>
    <w:bookmarkEnd w:id="24"/>
    <w:bookmarkStart w:id="25" w:name="subsequent-coc-notice-template"/>
    <w:p>
      <w:pPr>
        <w:pStyle w:val="Heading1"/>
      </w:pPr>
      <w:r>
        <w:t xml:space="preserve">9. SUBSEQUENT COC NOTICE TEMPLATE</w:t>
      </w:r>
    </w:p>
    <w:p>
      <w:pPr>
        <w:pStyle w:val="FirstParagraph"/>
      </w:pPr>
      <w:r>
        <w:t xml:space="preserve">Use the Premier Proteins Second CoC Notice as the reference.</w:t>
      </w:r>
    </w:p>
    <w:p>
      <w:pPr>
        <w:pStyle w:val="BodyText"/>
      </w:pPr>
      <w:r>
        <w:t xml:space="preserve">Subsequent meetings should support agenda items such as:</w:t>
      </w:r>
    </w:p>
    <w:p>
      <w:pPr>
        <w:pStyle w:val="SourceCode"/>
      </w:pPr>
      <w:r>
        <w:rPr>
          <w:rStyle w:val="VerbatimChar"/>
        </w:rPr>
        <w:t xml:space="preserve">Approval of previous meeting minutes</w:t>
      </w:r>
      <w:r>
        <w:br/>
      </w:r>
      <w:r>
        <w:br/>
      </w:r>
      <w:r>
        <w:rPr>
          <w:rStyle w:val="VerbatimChar"/>
        </w:rPr>
        <w:t xml:space="preserve">Activities undertaken by RP</w:t>
      </w:r>
      <w:r>
        <w:br/>
      </w:r>
      <w:r>
        <w:br/>
      </w:r>
      <w:r>
        <w:rPr>
          <w:rStyle w:val="VerbatimChar"/>
        </w:rPr>
        <w:t xml:space="preserve">Form G</w:t>
      </w:r>
      <w:r>
        <w:br/>
      </w:r>
      <w:r>
        <w:br/>
      </w:r>
      <w:r>
        <w:rPr>
          <w:rStyle w:val="VerbatimChar"/>
        </w:rPr>
        <w:t xml:space="preserve">EOI</w:t>
      </w:r>
      <w:r>
        <w:br/>
      </w:r>
      <w:r>
        <w:br/>
      </w:r>
      <w:r>
        <w:rPr>
          <w:rStyle w:val="VerbatimChar"/>
        </w:rPr>
        <w:t xml:space="preserve">RFRP</w:t>
      </w:r>
      <w:r>
        <w:br/>
      </w:r>
      <w:r>
        <w:br/>
      </w:r>
      <w:r>
        <w:rPr>
          <w:rStyle w:val="VerbatimChar"/>
        </w:rPr>
        <w:t xml:space="preserve">Information Memorandum</w:t>
      </w:r>
      <w:r>
        <w:br/>
      </w:r>
      <w:r>
        <w:br/>
      </w:r>
      <w:r>
        <w:rPr>
          <w:rStyle w:val="VerbatimChar"/>
        </w:rPr>
        <w:t xml:space="preserve">Appointment of valuers</w:t>
      </w:r>
      <w:r>
        <w:br/>
      </w:r>
      <w:r>
        <w:br/>
      </w:r>
      <w:r>
        <w:rPr>
          <w:rStyle w:val="VerbatimChar"/>
        </w:rPr>
        <w:t xml:space="preserve">Expenses</w:t>
      </w:r>
      <w:r>
        <w:br/>
      </w:r>
      <w:r>
        <w:br/>
      </w:r>
      <w:r>
        <w:rPr>
          <w:rStyle w:val="VerbatimChar"/>
        </w:rPr>
        <w:t xml:space="preserve">Other case-specific items</w:t>
      </w:r>
    </w:p>
    <w:p>
      <w:pPr>
        <w:pStyle w:val="FirstParagraph"/>
      </w:pPr>
      <w:r>
        <w:t xml:space="preserve">Do not hardcode these exact items as mandatory.</w:t>
      </w:r>
    </w:p>
    <w:p>
      <w:pPr>
        <w:pStyle w:val="BodyText"/>
      </w:pPr>
      <w:r>
        <w:t xml:space="preserve">They are examples.</w:t>
      </w:r>
    </w:p>
    <w:p>
      <w:pPr>
        <w:pStyle w:val="BodyText"/>
      </w:pPr>
      <w:r>
        <w:t xml:space="preserve">The user must be able to:</w:t>
      </w:r>
    </w:p>
    <w:p>
      <w:pPr>
        <w:pStyle w:val="SourceCode"/>
      </w:pPr>
      <w:r>
        <w:rPr>
          <w:rStyle w:val="VerbatimChar"/>
        </w:rPr>
        <w:t xml:space="preserve">Add Agenda Item</w:t>
      </w:r>
      <w:r>
        <w:br/>
      </w:r>
      <w:r>
        <w:rPr>
          <w:rStyle w:val="VerbatimChar"/>
        </w:rPr>
        <w:t xml:space="preserve">Remove Agenda Item</w:t>
      </w:r>
      <w:r>
        <w:br/>
      </w:r>
      <w:r>
        <w:rPr>
          <w:rStyle w:val="VerbatimChar"/>
        </w:rPr>
        <w:t xml:space="preserve">Reorder Agenda Item</w:t>
      </w:r>
      <w:r>
        <w:br/>
      </w:r>
      <w:r>
        <w:rPr>
          <w:rStyle w:val="VerbatimChar"/>
        </w:rPr>
        <w:t xml:space="preserve">Edit Agenda Item</w:t>
      </w:r>
    </w:p>
    <w:p>
      <w:r>
        <w:pict>
          <v:rect style="width:0;height:1.5pt" o:hralign="center" o:hrstd="t" o:hr="t"/>
        </w:pict>
      </w:r>
    </w:p>
    <w:bookmarkEnd w:id="25"/>
    <w:bookmarkStart w:id="26" w:name="standard-agenda-library"/>
    <w:p>
      <w:pPr>
        <w:pStyle w:val="Heading1"/>
      </w:pPr>
      <w:r>
        <w:t xml:space="preserve">10. STANDARD AGENDA LIBRARY</w:t>
      </w:r>
    </w:p>
    <w:p>
      <w:pPr>
        <w:pStyle w:val="FirstParagraph"/>
      </w:pPr>
      <w:r>
        <w:t xml:space="preserve">Create a reusable standard agenda library.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Chairman of Meeting</w:t>
      </w:r>
      <w:r>
        <w:br/>
      </w:r>
      <w:r>
        <w:br/>
      </w:r>
      <w:r>
        <w:rPr>
          <w:rStyle w:val="VerbatimChar"/>
        </w:rPr>
        <w:t xml:space="preserve">Roll Call</w:t>
      </w:r>
      <w:r>
        <w:br/>
      </w:r>
      <w:r>
        <w:br/>
      </w:r>
      <w:r>
        <w:rPr>
          <w:rStyle w:val="VerbatimChar"/>
        </w:rPr>
        <w:t xml:space="preserve">Quorum</w:t>
      </w:r>
      <w:r>
        <w:br/>
      </w:r>
      <w:r>
        <w:br/>
      </w:r>
      <w:r>
        <w:rPr>
          <w:rStyle w:val="VerbatimChar"/>
        </w:rPr>
        <w:t xml:space="preserve">Approval of Previous Minutes</w:t>
      </w:r>
      <w:r>
        <w:br/>
      </w:r>
      <w:r>
        <w:br/>
      </w:r>
      <w:r>
        <w:rPr>
          <w:rStyle w:val="VerbatimChar"/>
        </w:rPr>
        <w:t xml:space="preserve">Constitution of CoC</w:t>
      </w:r>
      <w:r>
        <w:br/>
      </w:r>
      <w:r>
        <w:br/>
      </w:r>
      <w:r>
        <w:rPr>
          <w:rStyle w:val="VerbatimChar"/>
        </w:rPr>
        <w:t xml:space="preserve">Claims Status</w:t>
      </w:r>
      <w:r>
        <w:br/>
      </w:r>
      <w:r>
        <w:br/>
      </w:r>
      <w:r>
        <w:rPr>
          <w:rStyle w:val="VerbatimChar"/>
        </w:rPr>
        <w:t xml:space="preserve">Activities Undertaken by IRP/RP</w:t>
      </w:r>
      <w:r>
        <w:br/>
      </w:r>
      <w:r>
        <w:br/>
      </w:r>
      <w:r>
        <w:rPr>
          <w:rStyle w:val="VerbatimChar"/>
        </w:rPr>
        <w:t xml:space="preserve">State of Affairs</w:t>
      </w:r>
      <w:r>
        <w:br/>
      </w:r>
      <w:r>
        <w:br/>
      </w:r>
      <w:r>
        <w:rPr>
          <w:rStyle w:val="VerbatimChar"/>
        </w:rPr>
        <w:t xml:space="preserve">IRP/RP Remuneration</w:t>
      </w:r>
      <w:r>
        <w:br/>
      </w:r>
      <w:r>
        <w:br/>
      </w:r>
      <w:r>
        <w:rPr>
          <w:rStyle w:val="VerbatimChar"/>
        </w:rPr>
        <w:t xml:space="preserve">CIRP Expenses</w:t>
      </w:r>
      <w:r>
        <w:br/>
      </w:r>
      <w:r>
        <w:br/>
      </w:r>
      <w:r>
        <w:rPr>
          <w:rStyle w:val="VerbatimChar"/>
        </w:rPr>
        <w:t xml:space="preserve">Appointment of RP</w:t>
      </w:r>
      <w:r>
        <w:br/>
      </w:r>
      <w:r>
        <w:br/>
      </w:r>
      <w:r>
        <w:rPr>
          <w:rStyle w:val="VerbatimChar"/>
        </w:rPr>
        <w:t xml:space="preserve">Opening Process-Specific Bank Account</w:t>
      </w:r>
      <w:r>
        <w:br/>
      </w:r>
      <w:r>
        <w:br/>
      </w:r>
      <w:r>
        <w:rPr>
          <w:rStyle w:val="VerbatimChar"/>
        </w:rPr>
        <w:t xml:space="preserve">Reduction of Notice Period</w:t>
      </w:r>
      <w:r>
        <w:br/>
      </w:r>
      <w:r>
        <w:br/>
      </w:r>
      <w:r>
        <w:rPr>
          <w:rStyle w:val="VerbatimChar"/>
        </w:rPr>
        <w:t xml:space="preserve">Appointment of Registered Valuer</w:t>
      </w:r>
      <w:r>
        <w:br/>
      </w:r>
      <w:r>
        <w:br/>
      </w:r>
      <w:r>
        <w:rPr>
          <w:rStyle w:val="VerbatimChar"/>
        </w:rPr>
        <w:t xml:space="preserve">Appointment of Transaction Auditor</w:t>
      </w:r>
      <w:r>
        <w:br/>
      </w:r>
      <w:r>
        <w:br/>
      </w:r>
      <w:r>
        <w:rPr>
          <w:rStyle w:val="VerbatimChar"/>
        </w:rPr>
        <w:t xml:space="preserve">Publication of Form G</w:t>
      </w:r>
      <w:r>
        <w:br/>
      </w:r>
      <w:r>
        <w:br/>
      </w:r>
      <w:r>
        <w:rPr>
          <w:rStyle w:val="VerbatimChar"/>
        </w:rPr>
        <w:t xml:space="preserve">EOI Criteria</w:t>
      </w:r>
      <w:r>
        <w:br/>
      </w:r>
      <w:r>
        <w:br/>
      </w:r>
      <w:r>
        <w:rPr>
          <w:rStyle w:val="VerbatimChar"/>
        </w:rPr>
        <w:t xml:space="preserve">RFRP</w:t>
      </w:r>
      <w:r>
        <w:br/>
      </w:r>
      <w:r>
        <w:br/>
      </w:r>
      <w:r>
        <w:rPr>
          <w:rStyle w:val="VerbatimChar"/>
        </w:rPr>
        <w:t xml:space="preserve">Information Memorandum</w:t>
      </w:r>
      <w:r>
        <w:br/>
      </w:r>
      <w:r>
        <w:br/>
      </w:r>
      <w:r>
        <w:rPr>
          <w:rStyle w:val="VerbatimChar"/>
        </w:rPr>
        <w:t xml:space="preserve">Any Other Matter</w:t>
      </w:r>
    </w:p>
    <w:p>
      <w:pPr>
        <w:pStyle w:val="FirstParagraph"/>
      </w:pPr>
      <w:r>
        <w:t xml:space="preserve">The library should contain default wording.</w:t>
      </w:r>
    </w:p>
    <w:p>
      <w:pPr>
        <w:pStyle w:val="BodyText"/>
      </w:pPr>
      <w:r>
        <w:t xml:space="preserve">The user may add an item from the library and then edit it.</w:t>
      </w:r>
    </w:p>
    <w:p>
      <w:pPr>
        <w:pStyle w:val="BodyText"/>
      </w:pPr>
      <w:r>
        <w:t xml:space="preserve">Do not force every meeting to contain all items.</w:t>
      </w:r>
    </w:p>
    <w:p>
      <w:r>
        <w:pict>
          <v:rect style="width:0;height:1.5pt" o:hralign="center" o:hrstd="t" o:hr="t"/>
        </w:pict>
      </w:r>
    </w:p>
    <w:bookmarkEnd w:id="26"/>
    <w:bookmarkStart w:id="27" w:name="attendance"/>
    <w:p>
      <w:pPr>
        <w:pStyle w:val="Heading1"/>
      </w:pPr>
      <w:r>
        <w:t xml:space="preserve">11. ATTENDANCE</w:t>
      </w:r>
    </w:p>
    <w:p>
      <w:pPr>
        <w:pStyle w:val="FirstParagraph"/>
      </w:pPr>
      <w:r>
        <w:t xml:space="preserve">When preparing minutes, display all expected attendees from:</w:t>
      </w:r>
    </w:p>
    <w:p>
      <w:pPr>
        <w:pStyle w:val="SourceCode"/>
      </w:pPr>
      <w:r>
        <w:rPr>
          <w:rStyle w:val="VerbatimChar"/>
        </w:rPr>
        <w:t xml:space="preserve">CoC members</w:t>
      </w:r>
      <w:r>
        <w:br/>
      </w:r>
      <w:r>
        <w:rPr>
          <w:rStyle w:val="VerbatimChar"/>
        </w:rPr>
        <w:t xml:space="preserve">IRP/RP</w:t>
      </w:r>
      <w:r>
        <w:br/>
      </w:r>
      <w:r>
        <w:rPr>
          <w:rStyle w:val="VerbatimChar"/>
        </w:rPr>
        <w:t xml:space="preserve">Suspended Directors</w:t>
      </w:r>
      <w:r>
        <w:br/>
      </w:r>
      <w:r>
        <w:rPr>
          <w:rStyle w:val="VerbatimChar"/>
        </w:rPr>
        <w:t xml:space="preserve">other invitees where applicable</w:t>
      </w:r>
    </w:p>
    <w:p>
      <w:pPr>
        <w:pStyle w:val="FirstParagraph"/>
      </w:pPr>
      <w:r>
        <w:t xml:space="preserve">Allow the user to mark:</w:t>
      </w:r>
    </w:p>
    <w:p>
      <w:pPr>
        <w:pStyle w:val="SourceCode"/>
      </w:pPr>
      <w:r>
        <w:rPr>
          <w:rStyle w:val="VerbatimChar"/>
        </w:rPr>
        <w:t xml:space="preserve">Present</w:t>
      </w:r>
      <w:r>
        <w:br/>
      </w:r>
      <w:r>
        <w:rPr>
          <w:rStyle w:val="VerbatimChar"/>
        </w:rPr>
        <w:t xml:space="preserve">Absent</w:t>
      </w:r>
      <w:r>
        <w:br/>
      </w:r>
      <w:r>
        <w:br/>
      </w:r>
      <w:r>
        <w:rPr>
          <w:rStyle w:val="VerbatimChar"/>
        </w:rPr>
        <w:t xml:space="preserve">Physical</w:t>
      </w:r>
      <w:r>
        <w:br/>
      </w: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For each CoC member automatically display: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Representing Creditor</w:t>
      </w:r>
      <w:r>
        <w:br/>
      </w:r>
      <w:r>
        <w:rPr>
          <w:rStyle w:val="VerbatimChar"/>
        </w:rPr>
        <w:t xml:space="preserve">Voting Share</w:t>
      </w:r>
    </w:p>
    <w:p>
      <w:pPr>
        <w:pStyle w:val="FirstParagraph"/>
      </w:pPr>
      <w:r>
        <w:t xml:space="preserve">Use these fields to build the attendance table in the minutes.</w:t>
      </w:r>
    </w:p>
    <w:p>
      <w:r>
        <w:pict>
          <v:rect style="width:0;height:1.5pt" o:hralign="center" o:hrstd="t" o:hr="t"/>
        </w:pict>
      </w:r>
    </w:p>
    <w:bookmarkEnd w:id="27"/>
    <w:bookmarkStart w:id="28" w:name="quorum"/>
    <w:p>
      <w:pPr>
        <w:pStyle w:val="Heading1"/>
      </w:pPr>
      <w:r>
        <w:t xml:space="preserve">12. QUORUM</w:t>
      </w:r>
    </w:p>
    <w:p>
      <w:pPr>
        <w:pStyle w:val="FirstParagraph"/>
      </w:pPr>
      <w:r>
        <w:t xml:space="preserve">If voting shares are stored and attendance is marked, calculate available voting share automatically.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do not make a legal determination that overrides the professional user.</w:t>
      </w:r>
    </w:p>
    <w:p>
      <w:pPr>
        <w:pStyle w:val="BodyText"/>
      </w:pPr>
      <w:r>
        <w:t xml:space="preserve">Display something like:</w:t>
      </w:r>
    </w:p>
    <w:p>
      <w:pPr>
        <w:pStyle w:val="SourceCode"/>
      </w:pPr>
      <w:r>
        <w:rPr>
          <w:rStyle w:val="VerbatimChar"/>
        </w:rPr>
        <w:t xml:space="preserve">Voting share present: 67.25%</w:t>
      </w:r>
    </w:p>
    <w:p>
      <w:pPr>
        <w:pStyle w:val="FirstParagraph"/>
      </w:pPr>
      <w:r>
        <w:t xml:space="preserve">Allow the user to confirm:</w:t>
      </w:r>
    </w:p>
    <w:p>
      <w:pPr>
        <w:pStyle w:val="SourceCode"/>
      </w:pPr>
      <w:r>
        <w:rPr>
          <w:rStyle w:val="VerbatimChar"/>
        </w:rPr>
        <w:t xml:space="preserve">Quorum Confirmed: Yes / No</w:t>
      </w:r>
    </w:p>
    <w:p>
      <w:pPr>
        <w:pStyle w:val="FirstParagraph"/>
      </w:pPr>
      <w:r>
        <w:t xml:space="preserve">Use the standard quorum paragraph from the Word template.</w:t>
      </w:r>
    </w:p>
    <w:p>
      <w:r>
        <w:pict>
          <v:rect style="width:0;height:1.5pt" o:hralign="center" o:hrstd="t" o:hr="t"/>
        </w:pict>
      </w:r>
    </w:p>
    <w:bookmarkEnd w:id="28"/>
    <w:bookmarkStart w:id="29" w:name="preparing-minutes"/>
    <w:p>
      <w:pPr>
        <w:pStyle w:val="Heading1"/>
      </w:pPr>
      <w:r>
        <w:t xml:space="preserve">13. PREPARING MINUTES</w:t>
      </w:r>
    </w:p>
    <w:p>
      <w:pPr>
        <w:pStyle w:val="FirstParagraph"/>
      </w:pPr>
      <w:r>
        <w:t xml:space="preserve">When the user clicks:</w:t>
      </w:r>
    </w:p>
    <w:p>
      <w:pPr>
        <w:pStyle w:val="BodyText"/>
      </w:pPr>
      <w:r>
        <w:rPr>
          <w:rStyle w:val="VerbatimChar"/>
        </w:rPr>
        <w:t xml:space="preserve">Prepare Minutes</w:t>
      </w:r>
    </w:p>
    <w:p>
      <w:pPr>
        <w:pStyle w:val="BodyText"/>
      </w:pPr>
      <w:r>
        <w:t xml:space="preserve">show a workflow such as:</w:t>
      </w:r>
    </w:p>
    <w:p>
      <w:pPr>
        <w:pStyle w:val="SourceCode"/>
      </w:pPr>
      <w:r>
        <w:rPr>
          <w:rStyle w:val="VerbatimChar"/>
        </w:rPr>
        <w:t xml:space="preserve">Step 1 — Meeting Details</w:t>
      </w:r>
      <w:r>
        <w:br/>
      </w:r>
      <w:r>
        <w:br/>
      </w:r>
      <w:r>
        <w:rPr>
          <w:rStyle w:val="VerbatimChar"/>
        </w:rPr>
        <w:t xml:space="preserve">Step 2 — Attendance</w:t>
      </w:r>
      <w:r>
        <w:br/>
      </w:r>
      <w:r>
        <w:br/>
      </w:r>
      <w:r>
        <w:rPr>
          <w:rStyle w:val="VerbatimChar"/>
        </w:rPr>
        <w:t xml:space="preserve">Step 3 — Agenda Discussions</w:t>
      </w:r>
      <w:r>
        <w:br/>
      </w:r>
      <w:r>
        <w:br/>
      </w:r>
      <w:r>
        <w:rPr>
          <w:rStyle w:val="VerbatimChar"/>
        </w:rPr>
        <w:t xml:space="preserve">Step 4 — Resolutions &amp; Voting</w:t>
      </w:r>
      <w:r>
        <w:br/>
      </w:r>
      <w:r>
        <w:br/>
      </w:r>
      <w:r>
        <w:rPr>
          <w:rStyle w:val="VerbatimChar"/>
        </w:rPr>
        <w:t xml:space="preserve">Step 5 — Review</w:t>
      </w:r>
      <w:r>
        <w:br/>
      </w:r>
      <w:r>
        <w:br/>
      </w:r>
      <w:r>
        <w:rPr>
          <w:rStyle w:val="VerbatimChar"/>
        </w:rPr>
        <w:t xml:space="preserve">Step 6 — Generate DOCX</w:t>
      </w:r>
    </w:p>
    <w:p>
      <w:r>
        <w:pict>
          <v:rect style="width:0;height:1.5pt" o:hralign="center" o:hrstd="t" o:hr="t"/>
        </w:pict>
      </w:r>
    </w:p>
    <w:bookmarkEnd w:id="29"/>
    <w:bookmarkStart w:id="30" w:name="agenda-discussion-form"/>
    <w:p>
      <w:pPr>
        <w:pStyle w:val="Heading1"/>
      </w:pPr>
      <w:r>
        <w:t xml:space="preserve">14. AGENDA DISCUSSION FORM</w:t>
      </w:r>
    </w:p>
    <w:p>
      <w:pPr>
        <w:pStyle w:val="FirstParagraph"/>
      </w:pPr>
      <w:r>
        <w:t xml:space="preserve">For each agenda item display:</w:t>
      </w:r>
    </w:p>
    <w:p>
      <w:pPr>
        <w:pStyle w:val="SourceCode"/>
      </w:pPr>
      <w:r>
        <w:rPr>
          <w:rStyle w:val="VerbatimChar"/>
        </w:rPr>
        <w:t xml:space="preserve">Agenda No.</w:t>
      </w:r>
      <w:r>
        <w:br/>
      </w:r>
      <w:r>
        <w:br/>
      </w:r>
      <w:r>
        <w:rPr>
          <w:rStyle w:val="VerbatimChar"/>
        </w:rPr>
        <w:t xml:space="preserve">Agenda Title</w:t>
      </w:r>
      <w:r>
        <w:br/>
      </w:r>
      <w:r>
        <w:br/>
      </w:r>
      <w:r>
        <w:rPr>
          <w:rStyle w:val="VerbatimChar"/>
        </w:rPr>
        <w:t xml:space="preserve">Standard / Default Text</w:t>
      </w:r>
      <w:r>
        <w:br/>
      </w:r>
      <w:r>
        <w:br/>
      </w:r>
      <w:r>
        <w:rPr>
          <w:rStyle w:val="VerbatimChar"/>
        </w:rPr>
        <w:t xml:space="preserve">Company-Specific Discussion</w:t>
      </w:r>
      <w:r>
        <w:br/>
      </w:r>
      <w:r>
        <w:rPr>
          <w:rStyle w:val="VerbatimChar"/>
        </w:rPr>
        <w:t xml:space="preserve">[large text area]</w:t>
      </w:r>
      <w:r>
        <w:br/>
      </w:r>
      <w:r>
        <w:br/>
      </w:r>
      <w:r>
        <w:rPr>
          <w:rStyle w:val="VerbatimChar"/>
        </w:rPr>
        <w:t xml:space="preserve">Decision / Outcome</w:t>
      </w:r>
      <w:r>
        <w:br/>
      </w:r>
      <w:r>
        <w:rPr>
          <w:rStyle w:val="VerbatimChar"/>
        </w:rPr>
        <w:t xml:space="preserve">[large text area]</w:t>
      </w:r>
      <w:r>
        <w:br/>
      </w:r>
      <w:r>
        <w:br/>
      </w:r>
      <w:r>
        <w:rPr>
          <w:rStyle w:val="VerbatimChar"/>
        </w:rPr>
        <w:t xml:space="preserve">Resolution Required?</w:t>
      </w:r>
      <w:r>
        <w:br/>
      </w:r>
      <w:r>
        <w:rPr>
          <w:rStyle w:val="VerbatimChar"/>
        </w:rPr>
        <w:t xml:space="preserve">[Yes / No]</w:t>
      </w:r>
      <w:r>
        <w:br/>
      </w:r>
      <w:r>
        <w:br/>
      </w:r>
      <w:r>
        <w:rPr>
          <w:rStyle w:val="VerbatimChar"/>
        </w:rPr>
        <w:t xml:space="preserve">Voting Required?</w:t>
      </w:r>
      <w:r>
        <w:br/>
      </w:r>
      <w:r>
        <w:rPr>
          <w:rStyle w:val="VerbatimChar"/>
        </w:rPr>
        <w:t xml:space="preserve">[Yes / No]</w:t>
      </w:r>
    </w:p>
    <w:p>
      <w:pPr>
        <w:pStyle w:val="FirstParagraph"/>
      </w:pPr>
      <w:r>
        <w:t xml:space="preserve">The most important field is:</w:t>
      </w:r>
    </w:p>
    <w:p>
      <w:pPr>
        <w:pStyle w:val="BodyText"/>
      </w:pPr>
      <w:r>
        <w:rPr>
          <w:rStyle w:val="VerbatimChar"/>
        </w:rPr>
        <w:t xml:space="preserve">Company-Specific Discussion</w:t>
      </w:r>
    </w:p>
    <w:p>
      <w:pPr>
        <w:pStyle w:val="BodyText"/>
      </w:pPr>
      <w:r>
        <w:t xml:space="preserve">This field is entered manually by the Insolvency Professional.</w:t>
      </w:r>
    </w:p>
    <w:p>
      <w:pPr>
        <w:pStyle w:val="BodyText"/>
      </w:pPr>
      <w:r>
        <w:t xml:space="preserve">The software should not generate this content.</w:t>
      </w:r>
    </w:p>
    <w:p>
      <w:r>
        <w:pict>
          <v:rect style="width:0;height:1.5pt" o:hralign="center" o:hrstd="t" o:hr="t"/>
        </w:pict>
      </w:r>
    </w:p>
    <w:bookmarkEnd w:id="30"/>
    <w:bookmarkStart w:id="34" w:name="fixed-vs-editable-content"/>
    <w:p>
      <w:pPr>
        <w:pStyle w:val="Heading1"/>
      </w:pPr>
      <w:r>
        <w:t xml:space="preserve">15. FIXED VS EDITABLE CONTENT</w:t>
      </w:r>
    </w:p>
    <w:p>
      <w:pPr>
        <w:pStyle w:val="FirstParagraph"/>
      </w:pPr>
      <w:r>
        <w:t xml:space="preserve">Support three field behaviours.</w:t>
      </w:r>
    </w:p>
    <w:bookmarkStart w:id="31" w:name="fixed"/>
    <w:p>
      <w:pPr>
        <w:pStyle w:val="Heading2"/>
      </w:pPr>
      <w:r>
        <w:t xml:space="preserve">Fixed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basic header/footer</w:t>
      </w:r>
      <w:r>
        <w:br/>
      </w:r>
      <w:r>
        <w:rPr>
          <w:rStyle w:val="VerbatimChar"/>
        </w:rPr>
        <w:t xml:space="preserve">page numbering</w:t>
      </w:r>
      <w:r>
        <w:br/>
      </w:r>
      <w:r>
        <w:rPr>
          <w:rStyle w:val="VerbatimChar"/>
        </w:rPr>
        <w:t xml:space="preserve">signature structure</w:t>
      </w:r>
      <w:r>
        <w:br/>
      </w:r>
      <w:r>
        <w:rPr>
          <w:rStyle w:val="VerbatimChar"/>
        </w:rPr>
        <w:t xml:space="preserve">certain static labels</w:t>
      </w:r>
    </w:p>
    <w:bookmarkEnd w:id="31"/>
    <w:bookmarkStart w:id="32" w:name="default-but-editable"/>
    <w:p>
      <w:pPr>
        <w:pStyle w:val="Heading2"/>
      </w:pPr>
      <w:r>
        <w:t xml:space="preserve">Default but Editable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quorum paragraph</w:t>
      </w:r>
      <w:r>
        <w:br/>
      </w:r>
      <w:r>
        <w:rPr>
          <w:rStyle w:val="VerbatimChar"/>
        </w:rPr>
        <w:t xml:space="preserve">chairman paragraph</w:t>
      </w:r>
      <w:r>
        <w:br/>
      </w:r>
      <w:r>
        <w:rPr>
          <w:rStyle w:val="VerbatimChar"/>
        </w:rPr>
        <w:t xml:space="preserve">standard statutory explanation</w:t>
      </w:r>
      <w:r>
        <w:br/>
      </w:r>
      <w:r>
        <w:rPr>
          <w:rStyle w:val="VerbatimChar"/>
        </w:rPr>
        <w:t xml:space="preserve">standard resolution wording</w:t>
      </w:r>
    </w:p>
    <w:bookmarkEnd w:id="32"/>
    <w:bookmarkStart w:id="33" w:name="mandatory-manual-input"/>
    <w:p>
      <w:pPr>
        <w:pStyle w:val="Heading2"/>
      </w:pPr>
      <w:r>
        <w:t xml:space="preserve">Mandatory Manual Input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actual discussion</w:t>
      </w:r>
      <w:r>
        <w:br/>
      </w:r>
      <w:r>
        <w:rPr>
          <w:rStyle w:val="VerbatimChar"/>
        </w:rPr>
        <w:t xml:space="preserve">case-specific factual update</w:t>
      </w:r>
      <w:r>
        <w:br/>
      </w:r>
      <w:r>
        <w:rPr>
          <w:rStyle w:val="VerbatimChar"/>
        </w:rPr>
        <w:t xml:space="preserve">decision/outcome</w:t>
      </w:r>
    </w:p>
    <w:p>
      <w:pPr>
        <w:pStyle w:val="FirstParagraph"/>
      </w:pPr>
      <w:r>
        <w:t xml:space="preserve">Make the distinction clear in the UI.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solution-library"/>
    <w:p>
      <w:pPr>
        <w:pStyle w:val="Heading1"/>
      </w:pPr>
      <w:r>
        <w:t xml:space="preserve">16. RESOLUTION LIBRARY</w:t>
      </w:r>
    </w:p>
    <w:p>
      <w:pPr>
        <w:pStyle w:val="FirstParagraph"/>
      </w:pPr>
      <w:r>
        <w:t xml:space="preserve">Create a reusable resolution library.</w:t>
      </w:r>
    </w:p>
    <w:p>
      <w:pPr>
        <w:pStyle w:val="BodyText"/>
      </w:pPr>
      <w:r>
        <w:t xml:space="preserve">Possible resolution templates:</w:t>
      </w:r>
    </w:p>
    <w:p>
      <w:pPr>
        <w:pStyle w:val="SourceCode"/>
      </w:pPr>
      <w:r>
        <w:rPr>
          <w:rStyle w:val="VerbatimChar"/>
        </w:rPr>
        <w:t xml:space="preserve">Appointment of RP</w:t>
      </w:r>
      <w:r>
        <w:br/>
      </w:r>
      <w:r>
        <w:br/>
      </w:r>
      <w:r>
        <w:rPr>
          <w:rStyle w:val="VerbatimChar"/>
        </w:rPr>
        <w:t xml:space="preserve">Approval of RP Remuneration</w:t>
      </w:r>
      <w:r>
        <w:br/>
      </w:r>
      <w:r>
        <w:br/>
      </w:r>
      <w:r>
        <w:rPr>
          <w:rStyle w:val="VerbatimChar"/>
        </w:rPr>
        <w:t xml:space="preserve">Approval of CIRP Expenses</w:t>
      </w:r>
      <w:r>
        <w:br/>
      </w:r>
      <w:r>
        <w:br/>
      </w:r>
      <w:r>
        <w:rPr>
          <w:rStyle w:val="VerbatimChar"/>
        </w:rPr>
        <w:t xml:space="preserve">Opening Process-Specific Bank Account</w:t>
      </w:r>
      <w:r>
        <w:br/>
      </w:r>
      <w:r>
        <w:br/>
      </w:r>
      <w:r>
        <w:rPr>
          <w:rStyle w:val="VerbatimChar"/>
        </w:rPr>
        <w:t xml:space="preserve">Reduction of Notice Period</w:t>
      </w:r>
      <w:r>
        <w:br/>
      </w:r>
      <w:r>
        <w:br/>
      </w:r>
      <w:r>
        <w:rPr>
          <w:rStyle w:val="VerbatimChar"/>
        </w:rPr>
        <w:t xml:space="preserve">Appointment of Registered Valuer</w:t>
      </w:r>
      <w:r>
        <w:br/>
      </w:r>
      <w:r>
        <w:br/>
      </w:r>
      <w:r>
        <w:rPr>
          <w:rStyle w:val="VerbatimChar"/>
        </w:rPr>
        <w:t xml:space="preserve">Appointment of Transaction Auditor</w:t>
      </w:r>
      <w:r>
        <w:br/>
      </w:r>
      <w:r>
        <w:br/>
      </w:r>
      <w:r>
        <w:rPr>
          <w:rStyle w:val="VerbatimChar"/>
        </w:rPr>
        <w:t xml:space="preserve">Publication of Form G</w:t>
      </w:r>
      <w:r>
        <w:br/>
      </w:r>
      <w:r>
        <w:br/>
      </w:r>
      <w:r>
        <w:rPr>
          <w:rStyle w:val="VerbatimChar"/>
        </w:rPr>
        <w:t xml:space="preserve">Approval of EOI Criteria</w:t>
      </w:r>
      <w:r>
        <w:br/>
      </w:r>
      <w:r>
        <w:br/>
      </w:r>
      <w:r>
        <w:rPr>
          <w:rStyle w:val="VerbatimChar"/>
        </w:rPr>
        <w:t xml:space="preserve">Approval of RFRP</w:t>
      </w:r>
      <w:r>
        <w:br/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Each resolution template should have: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br/>
      </w:r>
      <w:r>
        <w:rPr>
          <w:rStyle w:val="VerbatimChar"/>
        </w:rPr>
        <w:t xml:space="preserve">default_resolution_text</w:t>
      </w:r>
      <w:r>
        <w:br/>
      </w:r>
      <w:r>
        <w:br/>
      </w:r>
      <w:r>
        <w:rPr>
          <w:rStyle w:val="VerbatimChar"/>
        </w:rPr>
        <w:t xml:space="preserve">default_legal_reference</w:t>
      </w:r>
      <w:r>
        <w:br/>
      </w:r>
      <w:r>
        <w:br/>
      </w:r>
      <w:r>
        <w:rPr>
          <w:rStyle w:val="VerbatimChar"/>
        </w:rPr>
        <w:t xml:space="preserve">editable = true</w:t>
      </w:r>
    </w:p>
    <w:p>
      <w:pPr>
        <w:pStyle w:val="FirstParagraph"/>
      </w:pPr>
      <w:r>
        <w:t xml:space="preserve">The professional can modify the wording before finalisation.</w:t>
      </w:r>
    </w:p>
    <w:p>
      <w:r>
        <w:pict>
          <v:rect style="width:0;height:1.5pt" o:hralign="center" o:hrstd="t" o:hr="t"/>
        </w:pict>
      </w:r>
    </w:p>
    <w:bookmarkEnd w:id="35"/>
    <w:bookmarkStart w:id="36" w:name="voting-results"/>
    <w:p>
      <w:pPr>
        <w:pStyle w:val="Heading1"/>
      </w:pPr>
      <w:r>
        <w:t xml:space="preserve">17. VOTING RESULTS</w:t>
      </w:r>
    </w:p>
    <w:p>
      <w:pPr>
        <w:pStyle w:val="FirstParagraph"/>
      </w:pPr>
      <w:r>
        <w:t xml:space="preserve">For agenda items requiring a vote, allow:</w:t>
      </w:r>
    </w:p>
    <w:p>
      <w:pPr>
        <w:pStyle w:val="SourceCode"/>
      </w:pPr>
      <w:r>
        <w:rPr>
          <w:rStyle w:val="VerbatimChar"/>
        </w:rPr>
        <w:t xml:space="preserve">For %</w:t>
      </w:r>
      <w:r>
        <w:br/>
      </w:r>
      <w:r>
        <w:br/>
      </w:r>
      <w:r>
        <w:rPr>
          <w:rStyle w:val="VerbatimChar"/>
        </w:rPr>
        <w:t xml:space="preserve">Against %</w:t>
      </w:r>
      <w:r>
        <w:br/>
      </w:r>
      <w:r>
        <w:br/>
      </w:r>
      <w:r>
        <w:rPr>
          <w:rStyle w:val="VerbatimChar"/>
        </w:rPr>
        <w:t xml:space="preserve">Abstain %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PASSED</w:t>
      </w:r>
      <w:r>
        <w:br/>
      </w:r>
      <w:r>
        <w:rPr>
          <w:rStyle w:val="VerbatimChar"/>
        </w:rPr>
        <w:t xml:space="preserve">NOT PASSED</w:t>
      </w:r>
      <w:r>
        <w:br/>
      </w:r>
      <w:r>
        <w:rPr>
          <w:rStyle w:val="VerbatimChar"/>
        </w:rPr>
        <w:t xml:space="preserve">DEFERRED</w:t>
      </w:r>
      <w:r>
        <w:br/>
      </w:r>
      <w:r>
        <w:rPr>
          <w:rStyle w:val="VerbatimChar"/>
        </w:rPr>
        <w:t xml:space="preserve">NOT VOTED</w:t>
      </w:r>
    </w:p>
    <w:p>
      <w:pPr>
        <w:pStyle w:val="FirstParagraph"/>
      </w:pPr>
      <w:r>
        <w:t xml:space="preserve">Optionally also allow creditor-wise voting details later.</w:t>
      </w:r>
    </w:p>
    <w:p>
      <w:pPr>
        <w:pStyle w:val="BodyText"/>
      </w:pPr>
      <w:r>
        <w:t xml:space="preserve">For the initial version, percentage totals are sufficient if that matches the current application architecture.</w:t>
      </w:r>
    </w:p>
    <w:p>
      <w:pPr>
        <w:pStyle w:val="BodyText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For + Against + Abstain &lt;= 100%</w:t>
      </w:r>
    </w:p>
    <w:p>
      <w:pPr>
        <w:pStyle w:val="FirstParagraph"/>
      </w:pPr>
      <w:r>
        <w:t xml:space="preserve">Allow warnings, not silent correction.</w:t>
      </w:r>
    </w:p>
    <w:p>
      <w:r>
        <w:pict>
          <v:rect style="width:0;height:1.5pt" o:hralign="center" o:hrstd="t" o:hr="t"/>
        </w:pict>
      </w:r>
    </w:p>
    <w:bookmarkEnd w:id="36"/>
    <w:bookmarkStart w:id="37" w:name="dynamic-coc-tables"/>
    <w:p>
      <w:pPr>
        <w:pStyle w:val="Heading1"/>
      </w:pPr>
      <w:r>
        <w:t xml:space="preserve">18. DYNAMIC COC TABLES</w:t>
      </w:r>
    </w:p>
    <w:p>
      <w:pPr>
        <w:pStyle w:val="FirstParagraph"/>
      </w:pPr>
      <w:r>
        <w:t xml:space="preserve">Do not create fixed table rows.</w:t>
      </w:r>
    </w:p>
    <w:p>
      <w:pPr>
        <w:pStyle w:val="BodyText"/>
      </w:pPr>
      <w:r>
        <w:t xml:space="preserve">Generate CoC tables dynamically from the database.</w:t>
      </w:r>
    </w:p>
    <w:p>
      <w:pPr>
        <w:pStyle w:val="BodyText"/>
      </w:pPr>
      <w:r>
        <w:t xml:space="preserve">Example fields:</w:t>
      </w:r>
    </w:p>
    <w:p>
      <w:pPr>
        <w:pStyle w:val="SourceCode"/>
      </w:pPr>
      <w:r>
        <w:rPr>
          <w:rStyle w:val="VerbatimChar"/>
        </w:rPr>
        <w:t xml:space="preserve">Serial Number</w:t>
      </w:r>
      <w:r>
        <w:br/>
      </w:r>
      <w:r>
        <w:br/>
      </w:r>
      <w:r>
        <w:rPr>
          <w:rStyle w:val="VerbatimChar"/>
        </w:rPr>
        <w:t xml:space="preserve">Creditor Name</w:t>
      </w:r>
      <w:r>
        <w:br/>
      </w:r>
      <w:r>
        <w:br/>
      </w:r>
      <w:r>
        <w:rPr>
          <w:rStyle w:val="VerbatimChar"/>
        </w:rPr>
        <w:t xml:space="preserve">Category</w:t>
      </w:r>
      <w:r>
        <w:br/>
      </w:r>
      <w:r>
        <w:br/>
      </w:r>
      <w:r>
        <w:rPr>
          <w:rStyle w:val="VerbatimChar"/>
        </w:rPr>
        <w:t xml:space="preserve">Admitted Claim</w:t>
      </w:r>
      <w:r>
        <w:br/>
      </w:r>
      <w:r>
        <w:br/>
      </w:r>
      <w:r>
        <w:rPr>
          <w:rStyle w:val="VerbatimChar"/>
        </w:rPr>
        <w:t xml:space="preserve">Voting Share</w:t>
      </w:r>
      <w:r>
        <w:br/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A case with two CoC members should generate two rows.</w:t>
      </w:r>
    </w:p>
    <w:p>
      <w:pPr>
        <w:pStyle w:val="BodyText"/>
      </w:pPr>
      <w:r>
        <w:t xml:space="preserve">A case with twenty members should generate twenty rows.</w:t>
      </w:r>
    </w:p>
    <w:p>
      <w:r>
        <w:pict>
          <v:rect style="width:0;height:1.5pt" o:hralign="center" o:hrstd="t" o:hr="t"/>
        </w:pict>
      </w:r>
    </w:p>
    <w:bookmarkEnd w:id="37"/>
    <w:bookmarkStart w:id="38" w:name="suspended-director-table"/>
    <w:p>
      <w:pPr>
        <w:pStyle w:val="Heading1"/>
      </w:pPr>
      <w:r>
        <w:t xml:space="preserve">19. SUSPENDED DIRECTOR TABLE</w:t>
      </w:r>
    </w:p>
    <w:p>
      <w:pPr>
        <w:pStyle w:val="FirstParagraph"/>
      </w:pPr>
      <w:r>
        <w:t xml:space="preserve">Generate dynamically using the case’s current/suspended management records.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Designation</w:t>
      </w:r>
      <w:r>
        <w:br/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Do not hardcode director details inside templates.</w:t>
      </w:r>
    </w:p>
    <w:p>
      <w:r>
        <w:pict>
          <v:rect style="width:0;height:1.5pt" o:hralign="center" o:hrstd="t" o:hr="t"/>
        </w:pict>
      </w:r>
    </w:p>
    <w:bookmarkEnd w:id="38"/>
    <w:bookmarkStart w:id="39" w:name="important-template-cleanup"/>
    <w:p>
      <w:pPr>
        <w:pStyle w:val="Heading1"/>
      </w:pPr>
      <w:r>
        <w:t xml:space="preserve">20. IMPORTANT TEMPLATE CLEANUP</w:t>
      </w:r>
    </w:p>
    <w:p>
      <w:pPr>
        <w:pStyle w:val="FirstParagraph"/>
      </w:pPr>
      <w:r>
        <w:t xml:space="preserve">The supplied templates contain some remnants of copied case information.</w:t>
      </w:r>
    </w:p>
    <w:p>
      <w:pPr>
        <w:pStyle w:val="BodyText"/>
      </w:pPr>
      <w:r>
        <w:t xml:space="preserve">Therefore, while converting them into templates:</w:t>
      </w:r>
    </w:p>
    <w:p>
      <w:pPr>
        <w:pStyle w:val="BodyText"/>
      </w:pPr>
      <w:r>
        <w:t xml:space="preserve">identify and replace ALL case-specific values such as:</w:t>
      </w:r>
    </w:p>
    <w:p>
      <w:pPr>
        <w:pStyle w:val="SourceCode"/>
      </w:pPr>
      <w:r>
        <w:rPr>
          <w:rStyle w:val="VerbatimChar"/>
        </w:rPr>
        <w:t xml:space="preserve">company names</w:t>
      </w:r>
      <w:r>
        <w:br/>
      </w:r>
      <w:r>
        <w:br/>
      </w:r>
      <w:r>
        <w:rPr>
          <w:rStyle w:val="VerbatimChar"/>
        </w:rPr>
        <w:t xml:space="preserve">case numbers</w:t>
      </w:r>
      <w:r>
        <w:br/>
      </w:r>
      <w:r>
        <w:br/>
      </w:r>
      <w:r>
        <w:rPr>
          <w:rStyle w:val="VerbatimChar"/>
        </w:rPr>
        <w:t xml:space="preserve">dates</w:t>
      </w:r>
      <w:r>
        <w:br/>
      </w:r>
      <w:r>
        <w:br/>
      </w:r>
      <w:r>
        <w:rPr>
          <w:rStyle w:val="VerbatimChar"/>
        </w:rPr>
        <w:t xml:space="preserve">email IDs</w:t>
      </w:r>
      <w:r>
        <w:br/>
      </w:r>
      <w:r>
        <w:br/>
      </w:r>
      <w:r>
        <w:rPr>
          <w:rStyle w:val="VerbatimChar"/>
        </w:rPr>
        <w:t xml:space="preserve">professional details</w:t>
      </w:r>
      <w:r>
        <w:br/>
      </w:r>
      <w:r>
        <w:br/>
      </w:r>
      <w:r>
        <w:rPr>
          <w:rStyle w:val="VerbatimChar"/>
        </w:rPr>
        <w:t xml:space="preserve">meeting numbers</w:t>
      </w:r>
      <w:r>
        <w:br/>
      </w:r>
      <w:r>
        <w:br/>
      </w:r>
      <w:r>
        <w:rPr>
          <w:rStyle w:val="VerbatimChar"/>
        </w:rPr>
        <w:t xml:space="preserve">creditor names</w:t>
      </w:r>
      <w:r>
        <w:br/>
      </w:r>
      <w:r>
        <w:br/>
      </w:r>
      <w:r>
        <w:rPr>
          <w:rStyle w:val="VerbatimChar"/>
        </w:rPr>
        <w:t xml:space="preserve">voting percentages</w:t>
      </w:r>
      <w:r>
        <w:br/>
      </w:r>
      <w:r>
        <w:br/>
      </w:r>
      <w:r>
        <w:rPr>
          <w:rStyle w:val="VerbatimChar"/>
        </w:rPr>
        <w:t xml:space="preserve">addresses</w:t>
      </w:r>
    </w:p>
    <w:p>
      <w:pPr>
        <w:pStyle w:val="FirstParagraph"/>
      </w:pPr>
      <w:r>
        <w:t xml:space="preserve">with template variables.</w:t>
      </w:r>
    </w:p>
    <w:p>
      <w:pPr>
        <w:pStyle w:val="BodyText"/>
      </w:pPr>
      <w:r>
        <w:t xml:space="preserve">Do not leave case-specific information from Mahakali or Premier Proteins inside reusable templates.</w:t>
      </w:r>
    </w:p>
    <w:p>
      <w:r>
        <w:pict>
          <v:rect style="width:0;height:1.5pt" o:hralign="center" o:hrstd="t" o:hr="t"/>
        </w:pict>
      </w:r>
    </w:p>
    <w:bookmarkEnd w:id="39"/>
    <w:bookmarkStart w:id="40" w:name="template-variables"/>
    <w:p>
      <w:pPr>
        <w:pStyle w:val="Heading1"/>
      </w:pPr>
      <w:r>
        <w:t xml:space="preserve">21. TEMPLATE VARIABLES</w:t>
      </w:r>
    </w:p>
    <w:p>
      <w:pPr>
        <w:pStyle w:val="FirstParagraph"/>
      </w:pPr>
      <w:r>
        <w:t xml:space="preserve">Use clear names such as:</w:t>
      </w:r>
    </w:p>
    <w:p>
      <w:pPr>
        <w:pStyle w:val="SourceCode"/>
      </w:pPr>
      <w:r>
        <w:rPr>
          <w:rStyle w:val="VerbatimChar"/>
        </w:rPr>
        <w:t xml:space="preserve">{{ corporate_debtor_name }}</w:t>
      </w:r>
      <w:r>
        <w:br/>
      </w:r>
      <w:r>
        <w:br/>
      </w:r>
      <w:r>
        <w:rPr>
          <w:rStyle w:val="VerbatimChar"/>
        </w:rPr>
        <w:t xml:space="preserve">{{ cin }}</w:t>
      </w:r>
      <w:r>
        <w:br/>
      </w:r>
      <w:r>
        <w:br/>
      </w:r>
      <w:r>
        <w:rPr>
          <w:rStyle w:val="VerbatimChar"/>
        </w:rPr>
        <w:t xml:space="preserve">{{ case_number }}</w:t>
      </w:r>
      <w:r>
        <w:br/>
      </w:r>
      <w:r>
        <w:br/>
      </w:r>
      <w:r>
        <w:rPr>
          <w:rStyle w:val="VerbatimChar"/>
        </w:rPr>
        <w:t xml:space="preserve">{{ nclt_bench }}</w:t>
      </w:r>
      <w:r>
        <w:br/>
      </w:r>
      <w:r>
        <w:br/>
      </w:r>
      <w:r>
        <w:rPr>
          <w:rStyle w:val="VerbatimChar"/>
        </w:rPr>
        <w:t xml:space="preserve">{{ cirp_commencement_date }}</w:t>
      </w:r>
      <w:r>
        <w:br/>
      </w:r>
      <w:r>
        <w:br/>
      </w:r>
      <w:r>
        <w:rPr>
          <w:rStyle w:val="VerbatimChar"/>
        </w:rPr>
        <w:t xml:space="preserve">{{ meeting_number }}</w:t>
      </w:r>
      <w:r>
        <w:br/>
      </w:r>
      <w:r>
        <w:br/>
      </w:r>
      <w:r>
        <w:rPr>
          <w:rStyle w:val="VerbatimChar"/>
        </w:rPr>
        <w:t xml:space="preserve">{{ meeting_number_ordinal }}</w:t>
      </w:r>
      <w:r>
        <w:br/>
      </w:r>
      <w:r>
        <w:br/>
      </w:r>
      <w:r>
        <w:rPr>
          <w:rStyle w:val="VerbatimChar"/>
        </w:rPr>
        <w:t xml:space="preserve">{{ meeting_date }}</w:t>
      </w:r>
      <w:r>
        <w:br/>
      </w:r>
      <w:r>
        <w:br/>
      </w:r>
      <w:r>
        <w:rPr>
          <w:rStyle w:val="VerbatimChar"/>
        </w:rPr>
        <w:t xml:space="preserve">{{ meeting_time }}</w:t>
      </w:r>
      <w:r>
        <w:br/>
      </w:r>
      <w:r>
        <w:br/>
      </w:r>
      <w:r>
        <w:rPr>
          <w:rStyle w:val="VerbatimChar"/>
        </w:rPr>
        <w:t xml:space="preserve">{{ actual_start_time }}</w:t>
      </w:r>
      <w:r>
        <w:br/>
      </w:r>
      <w:r>
        <w:br/>
      </w:r>
      <w:r>
        <w:rPr>
          <w:rStyle w:val="VerbatimChar"/>
        </w:rPr>
        <w:t xml:space="preserve">{{ actual_end_time }}</w:t>
      </w:r>
      <w:r>
        <w:br/>
      </w:r>
      <w:r>
        <w:br/>
      </w:r>
      <w:r>
        <w:rPr>
          <w:rStyle w:val="VerbatimChar"/>
        </w:rPr>
        <w:t xml:space="preserve">{{ meeting_mode }}</w:t>
      </w:r>
      <w:r>
        <w:br/>
      </w:r>
      <w:r>
        <w:br/>
      </w:r>
      <w:r>
        <w:rPr>
          <w:rStyle w:val="VerbatimChar"/>
        </w:rPr>
        <w:t xml:space="preserve">{{ venue }}</w:t>
      </w:r>
      <w:r>
        <w:br/>
      </w:r>
      <w:r>
        <w:br/>
      </w:r>
      <w:r>
        <w:rPr>
          <w:rStyle w:val="VerbatimChar"/>
        </w:rPr>
        <w:t xml:space="preserve">{{ notice_date }}</w:t>
      </w:r>
      <w:r>
        <w:br/>
      </w:r>
      <w:r>
        <w:br/>
      </w:r>
      <w:r>
        <w:rPr>
          <w:rStyle w:val="VerbatimChar"/>
        </w:rPr>
        <w:t xml:space="preserve">{{ rp_name }}</w:t>
      </w:r>
      <w:r>
        <w:br/>
      </w:r>
      <w:r>
        <w:br/>
      </w:r>
      <w:r>
        <w:rPr>
          <w:rStyle w:val="VerbatimChar"/>
        </w:rPr>
        <w:t xml:space="preserve">{{ rp_role }}</w:t>
      </w:r>
      <w:r>
        <w:br/>
      </w:r>
      <w:r>
        <w:br/>
      </w:r>
      <w:r>
        <w:rPr>
          <w:rStyle w:val="VerbatimChar"/>
        </w:rPr>
        <w:t xml:space="preserve">{{ rp_registration_number }}</w:t>
      </w:r>
      <w:r>
        <w:br/>
      </w:r>
      <w:r>
        <w:br/>
      </w:r>
      <w:r>
        <w:rPr>
          <w:rStyle w:val="VerbatimChar"/>
        </w:rPr>
        <w:t xml:space="preserve">{{ afa_valid_until }}</w:t>
      </w:r>
      <w:r>
        <w:br/>
      </w:r>
      <w:r>
        <w:br/>
      </w:r>
      <w:r>
        <w:rPr>
          <w:rStyle w:val="VerbatimChar"/>
        </w:rPr>
        <w:t xml:space="preserve">{{ process_specific_email }}</w:t>
      </w:r>
      <w:r>
        <w:br/>
      </w:r>
      <w:r>
        <w:br/>
      </w:r>
      <w:r>
        <w:rPr>
          <w:rStyle w:val="VerbatimChar"/>
        </w:rPr>
        <w:t xml:space="preserve">{{ registered_email }}</w:t>
      </w:r>
      <w:r>
        <w:br/>
      </w:r>
      <w:r>
        <w:br/>
      </w:r>
      <w:r>
        <w:rPr>
          <w:rStyle w:val="VerbatimChar"/>
        </w:rPr>
        <w:t xml:space="preserve">{{ rp_address }}</w:t>
      </w:r>
    </w:p>
    <w:p>
      <w:pPr>
        <w:pStyle w:val="FirstParagraph"/>
      </w:pPr>
      <w:r>
        <w:t xml:space="preserve">Dynamic collections:</w:t>
      </w:r>
    </w:p>
    <w:p>
      <w:pPr>
        <w:pStyle w:val="SourceCode"/>
      </w:pPr>
      <w:r>
        <w:rPr>
          <w:rStyle w:val="VerbatimChar"/>
        </w:rPr>
        <w:t xml:space="preserve">coc_members</w:t>
      </w:r>
      <w:r>
        <w:br/>
      </w:r>
      <w:r>
        <w:br/>
      </w:r>
      <w:r>
        <w:rPr>
          <w:rStyle w:val="VerbatimChar"/>
        </w:rPr>
        <w:t xml:space="preserve">suspended_directors</w:t>
      </w:r>
      <w:r>
        <w:br/>
      </w:r>
      <w:r>
        <w:br/>
      </w:r>
      <w:r>
        <w:rPr>
          <w:rStyle w:val="VerbatimChar"/>
        </w:rPr>
        <w:t xml:space="preserve">agenda_items</w:t>
      </w:r>
      <w:r>
        <w:br/>
      </w:r>
      <w:r>
        <w:br/>
      </w:r>
      <w:r>
        <w:rPr>
          <w:rStyle w:val="VerbatimChar"/>
        </w:rPr>
        <w:t xml:space="preserve">attendees</w:t>
      </w:r>
      <w:r>
        <w:br/>
      </w:r>
      <w:r>
        <w:br/>
      </w:r>
      <w:r>
        <w:rPr>
          <w:rStyle w:val="VerbatimChar"/>
        </w:rPr>
        <w:t xml:space="preserve">voting_items</w:t>
      </w:r>
    </w:p>
    <w:p>
      <w:r>
        <w:pict>
          <v:rect style="width:0;height:1.5pt" o:hralign="center" o:hrstd="t" o:hr="t"/>
        </w:pict>
      </w:r>
    </w:p>
    <w:bookmarkEnd w:id="40"/>
    <w:bookmarkStart w:id="41" w:name="conditional-sections"/>
    <w:p>
      <w:pPr>
        <w:pStyle w:val="Heading1"/>
      </w:pPr>
      <w:r>
        <w:t xml:space="preserve">22. CONDITIONAL SECTIONS</w:t>
      </w:r>
    </w:p>
    <w:p>
      <w:pPr>
        <w:pStyle w:val="FirstParagraph"/>
      </w:pPr>
      <w:r>
        <w:t xml:space="preserve">Support conditional blocks.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IF meeting_mode == VIDEO</w:t>
      </w:r>
      <w:r>
        <w:br/>
      </w:r>
      <w:r>
        <w:rPr>
          <w:rStyle w:val="VerbatimChar"/>
        </w:rPr>
        <w:t xml:space="preserve">    show video-conferencing wording</w:t>
      </w:r>
      <w:r>
        <w:br/>
      </w:r>
      <w:r>
        <w:br/>
      </w:r>
      <w:r>
        <w:rPr>
          <w:rStyle w:val="VerbatimChar"/>
        </w:rPr>
        <w:t xml:space="preserve">IF meeting_mode == PHYSICAL</w:t>
      </w:r>
      <w:r>
        <w:br/>
      </w:r>
      <w:r>
        <w:rPr>
          <w:rStyle w:val="VerbatimChar"/>
        </w:rPr>
        <w:t xml:space="preserve">    show venue wording</w:t>
      </w:r>
      <w:r>
        <w:br/>
      </w:r>
      <w:r>
        <w:br/>
      </w:r>
      <w:r>
        <w:rPr>
          <w:rStyle w:val="VerbatimChar"/>
        </w:rPr>
        <w:t xml:space="preserve">IF meeting_mode == HYBRID</w:t>
      </w:r>
      <w:r>
        <w:br/>
      </w:r>
      <w:r>
        <w:rPr>
          <w:rStyle w:val="VerbatimChar"/>
        </w:rPr>
        <w:t xml:space="preserve">    show both</w:t>
      </w:r>
    </w:p>
    <w:p>
      <w:pPr>
        <w:pStyle w:val="FirstParagraph"/>
      </w:pPr>
      <w:r>
        <w:t xml:space="preserve">Also:</w:t>
      </w:r>
    </w:p>
    <w:p>
      <w:pPr>
        <w:pStyle w:val="SourceCode"/>
      </w:pPr>
      <w:r>
        <w:rPr>
          <w:rStyle w:val="VerbatimChar"/>
        </w:rPr>
        <w:t xml:space="preserve">IF e_voting_required</w:t>
      </w:r>
      <w:r>
        <w:br/>
      </w:r>
      <w:r>
        <w:rPr>
          <w:rStyle w:val="VerbatimChar"/>
        </w:rPr>
        <w:t xml:space="preserve">    include e-voting instructions</w:t>
      </w:r>
    </w:p>
    <w:p>
      <w:pPr>
        <w:pStyle w:val="SourceCode"/>
      </w:pPr>
      <w:r>
        <w:rPr>
          <w:rStyle w:val="VerbatimChar"/>
        </w:rPr>
        <w:t xml:space="preserve">IF suspended_directors exist</w:t>
      </w:r>
      <w:r>
        <w:br/>
      </w:r>
      <w:r>
        <w:rPr>
          <w:rStyle w:val="VerbatimChar"/>
        </w:rPr>
        <w:t xml:space="preserve">    include directors table</w:t>
      </w:r>
    </w:p>
    <w:p>
      <w:pPr>
        <w:pStyle w:val="SourceCode"/>
      </w:pPr>
      <w:r>
        <w:rPr>
          <w:rStyle w:val="VerbatimChar"/>
        </w:rPr>
        <w:t xml:space="preserve">IF meeting_number &gt; 1</w:t>
      </w:r>
      <w:r>
        <w:br/>
      </w:r>
      <w:r>
        <w:rPr>
          <w:rStyle w:val="VerbatimChar"/>
        </w:rPr>
        <w:t xml:space="preserve">    allow previous-minutes agenda item</w:t>
      </w:r>
    </w:p>
    <w:p>
      <w:pPr>
        <w:pStyle w:val="FirstParagraph"/>
      </w:pPr>
      <w:r>
        <w:t xml:space="preserve">Do not add unnecessary conditional complexity.</w:t>
      </w:r>
    </w:p>
    <w:p>
      <w:r>
        <w:pict>
          <v:rect style="width:0;height:1.5pt" o:hralign="center" o:hrstd="t" o:hr="t"/>
        </w:pict>
      </w:r>
    </w:p>
    <w:bookmarkEnd w:id="41"/>
    <w:bookmarkStart w:id="42" w:name="document-generation"/>
    <w:p>
      <w:pPr>
        <w:pStyle w:val="Heading1"/>
      </w:pPr>
      <w:r>
        <w:t xml:space="preserve">23. DOCUMENT GENERATION</w:t>
      </w:r>
    </w:p>
    <w:p>
      <w:pPr>
        <w:pStyle w:val="FirstParagraph"/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as the primary output.</w:t>
      </w:r>
    </w:p>
    <w:p>
      <w:pPr>
        <w:pStyle w:val="BodyText"/>
      </w:pPr>
      <w:r>
        <w:t xml:space="preserve">Suggested naming convention:</w:t>
      </w:r>
    </w:p>
    <w:p>
      <w:pPr>
        <w:pStyle w:val="SourceCode"/>
      </w:pPr>
      <w:r>
        <w:rPr>
          <w:rStyle w:val="VerbatimChar"/>
        </w:rPr>
        <w:t xml:space="preserve">Notice_1st_CoC_Mahakali_Foods_2026-08-25.docx</w:t>
      </w:r>
      <w:r>
        <w:br/>
      </w:r>
      <w:r>
        <w:br/>
      </w:r>
      <w:r>
        <w:rPr>
          <w:rStyle w:val="VerbatimChar"/>
        </w:rPr>
        <w:t xml:space="preserve">Minutes_2nd_CoC_Premier_Proteins_2025-10-16.docx</w:t>
      </w:r>
    </w:p>
    <w:p>
      <w:pPr>
        <w:pStyle w:val="FirstParagraph"/>
      </w:pPr>
      <w:r>
        <w:t xml:space="preserve">Use safe filenames.</w:t>
      </w:r>
    </w:p>
    <w:p>
      <w:pPr>
        <w:pStyle w:val="BodyText"/>
      </w:pPr>
      <w:r>
        <w:t xml:space="preserve">Save generated documents into the existing case document repository.</w:t>
      </w:r>
    </w:p>
    <w:p>
      <w:pPr>
        <w:pStyle w:val="BodyText"/>
      </w:pPr>
      <w:r>
        <w:t xml:space="preserve">Link them to the CoC meeting.</w:t>
      </w:r>
    </w:p>
    <w:p>
      <w:r>
        <w:pict>
          <v:rect style="width:0;height:1.5pt" o:hralign="center" o:hrstd="t" o:hr="t"/>
        </w:pict>
      </w:r>
    </w:p>
    <w:bookmarkEnd w:id="42"/>
    <w:bookmarkStart w:id="43" w:name="document-versions"/>
    <w:p>
      <w:pPr>
        <w:pStyle w:val="Heading1"/>
      </w:pPr>
      <w:r>
        <w:t xml:space="preserve">24. DOCUMENT VERSIONS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Final</w:t>
      </w:r>
    </w:p>
    <w:p>
      <w:pPr>
        <w:pStyle w:val="FirstParagraph"/>
      </w:pPr>
      <w:r>
        <w:t xml:space="preserve">Prefer versioning such as:</w:t>
      </w:r>
    </w:p>
    <w:p>
      <w:pPr>
        <w:pStyle w:val="SourceCode"/>
      </w:pPr>
      <w:r>
        <w:rPr>
          <w:rStyle w:val="VerbatimChar"/>
        </w:rPr>
        <w:t xml:space="preserve">Draft v1</w:t>
      </w:r>
      <w:r>
        <w:br/>
      </w:r>
      <w:r>
        <w:rPr>
          <w:rStyle w:val="VerbatimChar"/>
        </w:rPr>
        <w:t xml:space="preserve">Draft v2</w:t>
      </w:r>
      <w:r>
        <w:br/>
      </w:r>
      <w:r>
        <w:rPr>
          <w:rStyle w:val="VerbatimChar"/>
        </w:rPr>
        <w:t xml:space="preserve">Final v1</w:t>
      </w:r>
    </w:p>
    <w:p>
      <w:pPr>
        <w:pStyle w:val="FirstParagraph"/>
      </w:pPr>
      <w:r>
        <w:t xml:space="preserve">Do not overwrite final documents silently.</w:t>
      </w:r>
    </w:p>
    <w:p>
      <w:pPr>
        <w:pStyle w:val="BodyText"/>
      </w:pPr>
      <w:r>
        <w:t xml:space="preserve">If a final document needs revision:</w:t>
      </w:r>
    </w:p>
    <w:p>
      <w:pPr>
        <w:pStyle w:val="BodyText"/>
      </w:pPr>
      <w:r>
        <w:t xml:space="preserve">create a new version.</w:t>
      </w:r>
    </w:p>
    <w:p>
      <w:r>
        <w:pict>
          <v:rect style="width:0;height:1.5pt" o:hralign="center" o:hrstd="t" o:hr="t"/>
        </w:pict>
      </w:r>
    </w:p>
    <w:bookmarkEnd w:id="43"/>
    <w:bookmarkStart w:id="44" w:name="review-before-final"/>
    <w:p>
      <w:pPr>
        <w:pStyle w:val="Heading1"/>
      </w:pPr>
      <w:r>
        <w:t xml:space="preserve">25. REVIEW BEFORE FINAL</w:t>
      </w:r>
    </w:p>
    <w:p>
      <w:pPr>
        <w:pStyle w:val="FirstParagraph"/>
      </w:pPr>
      <w:r>
        <w:t xml:space="preserve">After generation allow:</w:t>
      </w:r>
    </w:p>
    <w:p>
      <w:pPr>
        <w:pStyle w:val="SourceCode"/>
      </w:pPr>
      <w:r>
        <w:rPr>
          <w:rStyle w:val="VerbatimChar"/>
        </w:rPr>
        <w:t xml:space="preserve">Download Draft</w:t>
      </w:r>
      <w:r>
        <w:br/>
      </w:r>
      <w:r>
        <w:br/>
      </w:r>
      <w:r>
        <w:rPr>
          <w:rStyle w:val="VerbatimChar"/>
        </w:rPr>
        <w:t xml:space="preserve">Review</w:t>
      </w:r>
      <w:r>
        <w:br/>
      </w:r>
      <w:r>
        <w:br/>
      </w:r>
      <w:r>
        <w:rPr>
          <w:rStyle w:val="VerbatimChar"/>
        </w:rPr>
        <w:t xml:space="preserve">Regenerate</w:t>
      </w:r>
      <w:r>
        <w:br/>
      </w:r>
      <w:r>
        <w:br/>
      </w:r>
      <w:r>
        <w:rPr>
          <w:rStyle w:val="VerbatimChar"/>
        </w:rPr>
        <w:t xml:space="preserve">Mark Final</w:t>
      </w:r>
    </w:p>
    <w:p>
      <w:pPr>
        <w:pStyle w:val="FirstParagraph"/>
      </w:pPr>
      <w:r>
        <w:t xml:space="preserve">Do not automatically email a newly generated document.</w:t>
      </w:r>
    </w:p>
    <w:p>
      <w:r>
        <w:pict>
          <v:rect style="width:0;height:1.5pt" o:hralign="center" o:hrstd="t" o:hr="t"/>
        </w:pict>
      </w:r>
    </w:p>
    <w:bookmarkEnd w:id="44"/>
    <w:bookmarkStart w:id="45" w:name="mailing-system"/>
    <w:p>
      <w:pPr>
        <w:pStyle w:val="Heading1"/>
      </w:pPr>
      <w:r>
        <w:t xml:space="preserve">26. MAILING SYSTEM</w:t>
      </w:r>
    </w:p>
    <w:p>
      <w:pPr>
        <w:pStyle w:val="FirstParagraph"/>
      </w:pPr>
      <w:r>
        <w:t xml:space="preserve">Integrate the document workflow with the existing mailing system if one already exists.</w:t>
      </w:r>
    </w:p>
    <w:p>
      <w:pPr>
        <w:pStyle w:val="BodyText"/>
      </w:pPr>
      <w:r>
        <w:t xml:space="preserve">If Gmail integration is not present, implement it using the official Gmail API and OAuth 2.0.</w:t>
      </w:r>
    </w:p>
    <w:p>
      <w:pPr>
        <w:pStyle w:val="BodyText"/>
      </w:pPr>
      <w:r>
        <w:t xml:space="preserve">Do not store Gmail passwords.</w:t>
      </w:r>
    </w:p>
    <w:p>
      <w:pPr>
        <w:pStyle w:val="BodyText"/>
      </w:pPr>
      <w:r>
        <w:t xml:space="preserve">Do not use Selenium/browser automation.</w:t>
      </w:r>
    </w:p>
    <w:p>
      <w:r>
        <w:pict>
          <v:rect style="width:0;height:1.5pt" o:hralign="center" o:hrstd="t" o:hr="t"/>
        </w:pict>
      </w:r>
    </w:p>
    <w:bookmarkEnd w:id="45"/>
    <w:bookmarkStart w:id="46" w:name="send-notice-by-email"/>
    <w:p>
      <w:pPr>
        <w:pStyle w:val="Heading1"/>
      </w:pPr>
      <w:r>
        <w:t xml:space="preserve">27. SEND NOTICE BY EMAIL</w:t>
      </w:r>
    </w:p>
    <w:p>
      <w:pPr>
        <w:pStyle w:val="FirstParagraph"/>
      </w:pPr>
      <w:r>
        <w:t xml:space="preserve">Once a CoC Notice is final:</w:t>
      </w:r>
    </w:p>
    <w:p>
      <w:pPr>
        <w:pStyle w:val="BodyText"/>
      </w:pPr>
      <w:r>
        <w:t xml:space="preserve">provide:</w:t>
      </w:r>
    </w:p>
    <w:p>
      <w:pPr>
        <w:pStyle w:val="BodyText"/>
      </w:pPr>
      <w:r>
        <w:rPr>
          <w:rStyle w:val="VerbatimChar"/>
        </w:rPr>
        <w:t xml:space="preserve">Send Notice to CoC</w:t>
      </w:r>
    </w:p>
    <w:p>
      <w:pPr>
        <w:pStyle w:val="BodyText"/>
      </w:pPr>
      <w:r>
        <w:t xml:space="preserve">Automatically populate recipients using:</w:t>
      </w:r>
    </w:p>
    <w:p>
      <w:pPr>
        <w:pStyle w:val="SourceCode"/>
      </w:pPr>
      <w:r>
        <w:rPr>
          <w:rStyle w:val="VerbatimChar"/>
        </w:rPr>
        <w:t xml:space="preserve">CoC member email IDs</w:t>
      </w:r>
      <w:r>
        <w:br/>
      </w:r>
      <w:r>
        <w:br/>
      </w:r>
      <w:r>
        <w:rPr>
          <w:rStyle w:val="VerbatimChar"/>
        </w:rPr>
        <w:t xml:space="preserve">Suspended Director emails where applicable</w:t>
      </w:r>
      <w:r>
        <w:br/>
      </w:r>
      <w:r>
        <w:br/>
      </w:r>
      <w:r>
        <w:rPr>
          <w:rStyle w:val="VerbatimChar"/>
        </w:rPr>
        <w:t xml:space="preserve">Other selected recipients</w:t>
      </w:r>
    </w:p>
    <w:p>
      <w:pPr>
        <w:pStyle w:val="FirstParagraph"/>
      </w:pPr>
      <w:r>
        <w:t xml:space="preserve">Show a review screen:</w:t>
      </w:r>
    </w:p>
    <w:p>
      <w:pPr>
        <w:pStyle w:val="SourceCode"/>
      </w:pPr>
      <w:r>
        <w:rPr>
          <w:rStyle w:val="VerbatimChar"/>
        </w:rPr>
        <w:t xml:space="preserve">To</w:t>
      </w:r>
      <w:r>
        <w:br/>
      </w:r>
      <w:r>
        <w:rPr>
          <w:rStyle w:val="VerbatimChar"/>
        </w:rPr>
        <w:t xml:space="preserve">CC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Attachments</w:t>
      </w:r>
    </w:p>
    <w:p>
      <w:pPr>
        <w:pStyle w:val="FirstParagraph"/>
      </w:pPr>
      <w:r>
        <w:t xml:space="preserve">The user must click Send.</w:t>
      </w:r>
    </w:p>
    <w:p>
      <w:r>
        <w:pict>
          <v:rect style="width:0;height:1.5pt" o:hralign="center" o:hrstd="t" o:hr="t"/>
        </w:pict>
      </w:r>
    </w:p>
    <w:bookmarkEnd w:id="46"/>
    <w:bookmarkStart w:id="47" w:name="notice-email-template"/>
    <w:p>
      <w:pPr>
        <w:pStyle w:val="Heading1"/>
      </w:pPr>
      <w:r>
        <w:t xml:space="preserve">28. NOTICE EMAIL TEMPLATE</w:t>
      </w:r>
    </w:p>
    <w:p>
      <w:pPr>
        <w:pStyle w:val="FirstParagraph"/>
      </w:pPr>
      <w:r>
        <w:t xml:space="preserve">Create a reusable email template.</w:t>
      </w:r>
    </w:p>
    <w:p>
      <w:pPr>
        <w:pStyle w:val="BodyText"/>
      </w:pPr>
      <w:r>
        <w:t xml:space="preserve">Example structure:</w:t>
      </w:r>
    </w:p>
    <w:p>
      <w:pPr>
        <w:pStyle w:val="SourceCode"/>
      </w:pPr>
      <w:r>
        <w:rPr>
          <w:rStyle w:val="VerbatimChar"/>
        </w:rPr>
        <w:t xml:space="preserve">Subject:</w:t>
      </w:r>
      <w:r>
        <w:br/>
      </w:r>
      <w:r>
        <w:rPr>
          <w:rStyle w:val="VerbatimChar"/>
        </w:rPr>
        <w:t xml:space="preserve">Notice of {{ meeting_number_ordinal }} Meeting of Committee of Creditors of {{ corporate_debtor_name }}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Dear Sir/Madam,</w:t>
      </w:r>
      <w:r>
        <w:br/>
      </w:r>
      <w:r>
        <w:br/>
      </w:r>
      <w:r>
        <w:rPr>
          <w:rStyle w:val="VerbatimChar"/>
        </w:rPr>
        <w:t xml:space="preserve">Please find attached the Notice along with Agenda for the {{ meeting_number_ordinal }} Meeting of the Committee of Creditors of {{ corporate_debtor_name }}, scheduled to be held on {{ meeting_date }} at {{ meeting_time }}.</w:t>
      </w:r>
      <w:r>
        <w:br/>
      </w:r>
      <w:r>
        <w:br/>
      </w:r>
      <w:r>
        <w:rPr>
          <w:rStyle w:val="VerbatimChar"/>
        </w:rPr>
        <w:t xml:space="preserve">Kindly take the same on record and make it convenient to attend.</w:t>
      </w:r>
      <w:r>
        <w:br/>
      </w:r>
      <w:r>
        <w:br/>
      </w:r>
      <w:r>
        <w:rPr>
          <w:rStyle w:val="VerbatimChar"/>
        </w:rPr>
        <w:t xml:space="preserve">Regards,</w:t>
      </w:r>
      <w:r>
        <w:br/>
      </w:r>
      <w:r>
        <w:rPr>
          <w:rStyle w:val="VerbatimChar"/>
        </w:rPr>
        <w:t xml:space="preserve">{{ rp_name }}</w:t>
      </w:r>
      <w:r>
        <w:br/>
      </w:r>
      <w:r>
        <w:rPr>
          <w:rStyle w:val="VerbatimChar"/>
        </w:rPr>
        <w:t xml:space="preserve">{{ rp_role }}</w:t>
      </w:r>
    </w:p>
    <w:p>
      <w:pPr>
        <w:pStyle w:val="FirstParagraph"/>
      </w:pPr>
      <w:r>
        <w:t xml:space="preserve">The user may edit before sending.</w:t>
      </w:r>
    </w:p>
    <w:p>
      <w:r>
        <w:pict>
          <v:rect style="width:0;height:1.5pt" o:hralign="center" o:hrstd="t" o:hr="t"/>
        </w:pict>
      </w:r>
    </w:p>
    <w:bookmarkEnd w:id="47"/>
    <w:bookmarkStart w:id="48" w:name="send-minutes-by-email"/>
    <w:p>
      <w:pPr>
        <w:pStyle w:val="Heading1"/>
      </w:pPr>
      <w:r>
        <w:t xml:space="preserve">29. SEND MINUTES BY EMAIL</w:t>
      </w:r>
    </w:p>
    <w:p>
      <w:pPr>
        <w:pStyle w:val="FirstParagraph"/>
      </w:pPr>
      <w:r>
        <w:t xml:space="preserve">Once Minutes are marked Final:</w:t>
      </w:r>
    </w:p>
    <w:p>
      <w:pPr>
        <w:pStyle w:val="BodyText"/>
      </w:pPr>
      <w:r>
        <w:t xml:space="preserve">provide:</w:t>
      </w:r>
    </w:p>
    <w:p>
      <w:pPr>
        <w:pStyle w:val="BodyText"/>
      </w:pPr>
      <w:r>
        <w:rPr>
          <w:rStyle w:val="VerbatimChar"/>
        </w:rPr>
        <w:t xml:space="preserve">Send Minutes to CoC</w:t>
      </w:r>
    </w:p>
    <w:p>
      <w:pPr>
        <w:pStyle w:val="BodyText"/>
      </w:pPr>
      <w:r>
        <w:t xml:space="preserve">Automatically attach the final minutes.</w:t>
      </w:r>
    </w:p>
    <w:p>
      <w:pPr>
        <w:pStyle w:val="BodyText"/>
      </w:pPr>
      <w:r>
        <w:t xml:space="preserve">Recipients should come from the meeting/case database.</w:t>
      </w:r>
    </w:p>
    <w:p>
      <w:pPr>
        <w:pStyle w:val="BodyText"/>
      </w:pPr>
      <w:r>
        <w:t xml:space="preserve">Show email review before sending.</w:t>
      </w:r>
    </w:p>
    <w:p>
      <w:r>
        <w:pict>
          <v:rect style="width:0;height:1.5pt" o:hralign="center" o:hrstd="t" o:hr="t"/>
        </w:pict>
      </w:r>
    </w:p>
    <w:bookmarkEnd w:id="48"/>
    <w:bookmarkStart w:id="49" w:name="minutes-email-template"/>
    <w:p>
      <w:pPr>
        <w:pStyle w:val="Heading1"/>
      </w:pPr>
      <w:r>
        <w:t xml:space="preserve">30. MINUTES EMAIL TEMPLATE</w:t>
      </w:r>
    </w:p>
    <w:p>
      <w:pPr>
        <w:pStyle w:val="FirstParagraph"/>
      </w:pPr>
      <w:r>
        <w:t xml:space="preserve">Create reusable wording such as:</w:t>
      </w:r>
    </w:p>
    <w:p>
      <w:pPr>
        <w:pStyle w:val="SourceCode"/>
      </w:pPr>
      <w:r>
        <w:rPr>
          <w:rStyle w:val="VerbatimChar"/>
        </w:rPr>
        <w:t xml:space="preserve">Subject:</w:t>
      </w:r>
      <w:r>
        <w:br/>
      </w:r>
      <w:r>
        <w:rPr>
          <w:rStyle w:val="VerbatimChar"/>
        </w:rPr>
        <w:t xml:space="preserve">Minutes of {{ meeting_number_ordinal }} Meeting of Committee of Creditors of {{ corporate_debtor_name }}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Dear Sir/Madam,</w:t>
      </w:r>
      <w:r>
        <w:br/>
      </w:r>
      <w:r>
        <w:br/>
      </w:r>
      <w:r>
        <w:rPr>
          <w:rStyle w:val="VerbatimChar"/>
        </w:rPr>
        <w:t xml:space="preserve">Please find attached the Minutes of the {{ meeting_number_ordinal }} Meeting of the Committee of Creditors of {{ corporate_debtor_name }}, held on {{ meeting_date }}.</w:t>
      </w:r>
      <w:r>
        <w:br/>
      </w:r>
      <w:r>
        <w:br/>
      </w:r>
      <w:r>
        <w:rPr>
          <w:rStyle w:val="VerbatimChar"/>
        </w:rPr>
        <w:t xml:space="preserve">Kindly take the same on record.</w:t>
      </w:r>
      <w:r>
        <w:br/>
      </w:r>
      <w:r>
        <w:br/>
      </w:r>
      <w:r>
        <w:rPr>
          <w:rStyle w:val="VerbatimChar"/>
        </w:rPr>
        <w:t xml:space="preserve">Regards,</w:t>
      </w:r>
      <w:r>
        <w:br/>
      </w:r>
      <w:r>
        <w:rPr>
          <w:rStyle w:val="VerbatimChar"/>
        </w:rPr>
        <w:t xml:space="preserve">{{ rp_name }}</w:t>
      </w:r>
      <w:r>
        <w:br/>
      </w:r>
      <w:r>
        <w:rPr>
          <w:rStyle w:val="VerbatimChar"/>
        </w:rPr>
        <w:t xml:space="preserve">{{ rp_role }}</w:t>
      </w:r>
    </w:p>
    <w:p>
      <w:pPr>
        <w:pStyle w:val="FirstParagraph"/>
      </w:pPr>
      <w:r>
        <w:t xml:space="preserve">Editable before send.</w:t>
      </w:r>
    </w:p>
    <w:p>
      <w:r>
        <w:pict>
          <v:rect style="width:0;height:1.5pt" o:hralign="center" o:hrstd="t" o:hr="t"/>
        </w:pict>
      </w:r>
    </w:p>
    <w:bookmarkEnd w:id="49"/>
    <w:bookmarkStart w:id="50" w:name="communication-log"/>
    <w:p>
      <w:pPr>
        <w:pStyle w:val="Heading1"/>
      </w:pPr>
      <w:r>
        <w:t xml:space="preserve">31. COMMUNICATION LOG</w:t>
      </w:r>
    </w:p>
    <w:p>
      <w:pPr>
        <w:pStyle w:val="FirstParagraph"/>
      </w:pPr>
      <w:r>
        <w:t xml:space="preserve">After sending, store:</w:t>
      </w:r>
    </w:p>
    <w:p>
      <w:pPr>
        <w:pStyle w:val="SourceCode"/>
      </w:pP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br/>
      </w:r>
      <w:r>
        <w:rPr>
          <w:rStyle w:val="VerbatimChar"/>
        </w:rPr>
        <w:t xml:space="preserve">document_id</w:t>
      </w:r>
      <w:r>
        <w:br/>
      </w:r>
      <w:r>
        <w:br/>
      </w:r>
      <w:r>
        <w:rPr>
          <w:rStyle w:val="VerbatimChar"/>
        </w:rPr>
        <w:t xml:space="preserve">sender</w:t>
      </w:r>
      <w:r>
        <w:br/>
      </w:r>
      <w:r>
        <w:br/>
      </w:r>
      <w:r>
        <w:rPr>
          <w:rStyle w:val="VerbatimChar"/>
        </w:rPr>
        <w:t xml:space="preserve">recipients</w:t>
      </w:r>
      <w:r>
        <w:br/>
      </w:r>
      <w:r>
        <w:br/>
      </w:r>
      <w:r>
        <w:rPr>
          <w:rStyle w:val="VerbatimChar"/>
        </w:rPr>
        <w:t xml:space="preserve">cc</w:t>
      </w:r>
      <w:r>
        <w:br/>
      </w:r>
      <w:r>
        <w:br/>
      </w:r>
      <w:r>
        <w:rPr>
          <w:rStyle w:val="VerbatimChar"/>
        </w:rPr>
        <w:t xml:space="preserve">subject</w:t>
      </w:r>
      <w:r>
        <w:br/>
      </w:r>
      <w:r>
        <w:br/>
      </w:r>
      <w:r>
        <w:rPr>
          <w:rStyle w:val="VerbatimChar"/>
        </w:rPr>
        <w:t xml:space="preserve">sent_at</w:t>
      </w:r>
      <w:r>
        <w:br/>
      </w:r>
      <w:r>
        <w:br/>
      </w:r>
      <w:r>
        <w:rPr>
          <w:rStyle w:val="VerbatimChar"/>
        </w:rPr>
        <w:t xml:space="preserve">Gmail message id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Use the existing communication model if present.</w:t>
      </w:r>
    </w:p>
    <w:p>
      <w:r>
        <w:pict>
          <v:rect style="width:0;height:1.5pt" o:hralign="center" o:hrstd="t" o:hr="t"/>
        </w:pict>
      </w:r>
    </w:p>
    <w:bookmarkEnd w:id="50"/>
    <w:bookmarkStart w:id="51" w:name="task-completion"/>
    <w:p>
      <w:pPr>
        <w:pStyle w:val="Heading1"/>
      </w:pPr>
      <w:r>
        <w:t xml:space="preserve">32. TASK COMPLETION</w:t>
      </w:r>
    </w:p>
    <w:p>
      <w:pPr>
        <w:pStyle w:val="FirstParagraph"/>
      </w:pPr>
      <w:r>
        <w:t xml:space="preserve">If existing tasks include:</w:t>
      </w:r>
    </w:p>
    <w:p>
      <w:pPr>
        <w:pStyle w:val="SourceCode"/>
      </w:pPr>
      <w:r>
        <w:rPr>
          <w:rStyle w:val="VerbatimChar"/>
        </w:rPr>
        <w:t xml:space="preserve">Send CoC Notice</w:t>
      </w:r>
      <w:r>
        <w:br/>
      </w:r>
      <w:r>
        <w:br/>
      </w:r>
      <w:r>
        <w:rPr>
          <w:rStyle w:val="VerbatimChar"/>
        </w:rPr>
        <w:t xml:space="preserve">Prepare Minutes</w:t>
      </w:r>
      <w:r>
        <w:br/>
      </w:r>
      <w:r>
        <w:br/>
      </w:r>
      <w:r>
        <w:rPr>
          <w:rStyle w:val="VerbatimChar"/>
        </w:rPr>
        <w:t xml:space="preserve">Circulate Minutes</w:t>
      </w:r>
    </w:p>
    <w:p>
      <w:pPr>
        <w:pStyle w:val="FirstParagraph"/>
      </w:pPr>
      <w:r>
        <w:t xml:space="preserve">automatically update them when the corresponding action is successfully completed.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Notice email successfully sent</w:t>
      </w:r>
      <w:r>
        <w:br/>
      </w:r>
      <w:r>
        <w:rPr>
          <w:rStyle w:val="VerbatimChar"/>
        </w:rPr>
        <w:t xml:space="preserve">→ task "Circulate Notice" completed</w:t>
      </w:r>
    </w:p>
    <w:p>
      <w:pPr>
        <w:pStyle w:val="FirstParagraph"/>
      </w:pPr>
      <w:r>
        <w:t xml:space="preserve">Do not complete the task if Gmail sending fails.</w:t>
      </w:r>
    </w:p>
    <w:p>
      <w:r>
        <w:pict>
          <v:rect style="width:0;height:1.5pt" o:hralign="center" o:hrstd="t" o:hr="t"/>
        </w:pict>
      </w:r>
    </w:p>
    <w:bookmarkEnd w:id="51"/>
    <w:bookmarkStart w:id="52" w:name="error-handling"/>
    <w:p>
      <w:pPr>
        <w:pStyle w:val="Heading1"/>
      </w:pPr>
      <w:r>
        <w:t xml:space="preserve">33. ERROR HANDLING</w:t>
      </w:r>
    </w:p>
    <w:p>
      <w:pPr>
        <w:pStyle w:val="FirstParagraph"/>
      </w:pPr>
      <w:r>
        <w:t xml:space="preserve">If document generation fails:</w:t>
      </w:r>
    </w:p>
    <w:p>
      <w:pPr>
        <w:pStyle w:val="BodyText"/>
      </w:pPr>
      <w:r>
        <w:t xml:space="preserve">do not corrupt meeting/case data.</w:t>
      </w:r>
    </w:p>
    <w:p>
      <w:pPr>
        <w:pStyle w:val="BodyText"/>
      </w:pPr>
      <w:r>
        <w:t xml:space="preserve">If Gmail fails:</w:t>
      </w:r>
    </w:p>
    <w:p>
      <w:pPr>
        <w:pStyle w:val="BodyText"/>
      </w:pPr>
      <w:r>
        <w:t xml:space="preserve">do not mark email as sent.</w:t>
      </w:r>
    </w:p>
    <w:p>
      <w:pPr>
        <w:pStyle w:val="BodyText"/>
      </w:pPr>
      <w:r>
        <w:t xml:space="preserve">Show clear retry capability.</w:t>
      </w:r>
    </w:p>
    <w:p>
      <w:pPr>
        <w:pStyle w:val="BodyText"/>
      </w:pPr>
      <w:r>
        <w:t xml:space="preserve">If one recipient email is missing:</w:t>
      </w:r>
    </w:p>
    <w:p>
      <w:pPr>
        <w:pStyle w:val="BodyText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Missing Email:</w:t>
      </w:r>
      <w:r>
        <w:br/>
      </w:r>
      <w:r>
        <w:rPr>
          <w:rStyle w:val="VerbatimChar"/>
        </w:rPr>
        <w:t xml:space="preserve">Bank of India</w:t>
      </w:r>
    </w:p>
    <w:p>
      <w:pPr>
        <w:pStyle w:val="FirstParagraph"/>
      </w:pPr>
      <w:r>
        <w:t xml:space="preserve">and require the user to fix/skip intentionally.</w:t>
      </w:r>
    </w:p>
    <w:p>
      <w:r>
        <w:pict>
          <v:rect style="width:0;height:1.5pt" o:hralign="center" o:hrstd="t" o:hr="t"/>
        </w:pict>
      </w:r>
    </w:p>
    <w:bookmarkEnd w:id="52"/>
    <w:bookmarkStart w:id="53" w:name="no-ai"/>
    <w:p>
      <w:pPr>
        <w:pStyle w:val="Heading1"/>
      </w:pPr>
      <w:r>
        <w:t xml:space="preserve">34. NO AI</w:t>
      </w:r>
    </w:p>
    <w:p>
      <w:pPr>
        <w:pStyle w:val="FirstParagraph"/>
      </w:pPr>
      <w:r>
        <w:t xml:space="preserve">Do NOT use:</w:t>
      </w:r>
    </w:p>
    <w:p>
      <w:pPr>
        <w:pStyle w:val="SourceCode"/>
      </w:pPr>
      <w:r>
        <w:rPr>
          <w:rStyle w:val="VerbatimChar"/>
        </w:rPr>
        <w:t xml:space="preserve">OpenAI</w:t>
      </w:r>
      <w:r>
        <w:br/>
      </w:r>
      <w:r>
        <w:rPr>
          <w:rStyle w:val="VerbatimChar"/>
        </w:rPr>
        <w:t xml:space="preserve">Gemini</w:t>
      </w:r>
      <w:r>
        <w:br/>
      </w:r>
      <w:r>
        <w:rPr>
          <w:rStyle w:val="VerbatimChar"/>
        </w:rPr>
        <w:t xml:space="preserve">Claude</w:t>
      </w:r>
      <w:r>
        <w:br/>
      </w:r>
      <w:r>
        <w:rPr>
          <w:rStyle w:val="VerbatimChar"/>
        </w:rPr>
        <w:t xml:space="preserve">local LLM</w:t>
      </w:r>
      <w:r>
        <w:br/>
      </w:r>
      <w:r>
        <w:rPr>
          <w:rStyle w:val="VerbatimChar"/>
        </w:rPr>
        <w:t xml:space="preserve">AI writing</w:t>
      </w:r>
      <w:r>
        <w:br/>
      </w:r>
      <w:r>
        <w:rPr>
          <w:rStyle w:val="VerbatimChar"/>
        </w:rPr>
        <w:t xml:space="preserve">AI summarisation</w:t>
      </w:r>
    </w:p>
    <w:p>
      <w:pPr>
        <w:pStyle w:val="FirstParagraph"/>
      </w:pPr>
      <w:r>
        <w:t xml:space="preserve">for this module.</w:t>
      </w:r>
    </w:p>
    <w:p>
      <w:pPr>
        <w:pStyle w:val="BodyText"/>
      </w:pPr>
      <w:r>
        <w:t xml:space="preserve">The Insolvency Professional provides the actual meeting discussion.</w:t>
      </w:r>
    </w:p>
    <w:p>
      <w:pPr>
        <w:pStyle w:val="BodyText"/>
      </w:pPr>
      <w:r>
        <w:t xml:space="preserve">The software provides structure and automation.</w:t>
      </w:r>
    </w:p>
    <w:p>
      <w:r>
        <w:pict>
          <v:rect style="width:0;height:1.5pt" o:hralign="center" o:hrstd="t" o:hr="t"/>
        </w:pict>
      </w:r>
    </w:p>
    <w:bookmarkEnd w:id="53"/>
    <w:bookmarkStart w:id="54" w:name="data-safety"/>
    <w:p>
      <w:pPr>
        <w:pStyle w:val="Heading1"/>
      </w:pPr>
      <w:r>
        <w:t xml:space="preserve">35. DATA SAFETY</w:t>
      </w:r>
    </w:p>
    <w:p>
      <w:pPr>
        <w:pStyle w:val="FirstParagraph"/>
      </w:pPr>
      <w:r>
        <w:t xml:space="preserve">Do not modify the original Word reference files directly.</w:t>
      </w:r>
    </w:p>
    <w:p>
      <w:pPr>
        <w:pStyle w:val="BodyText"/>
      </w:pPr>
      <w:r>
        <w:t xml:space="preserve">Make working copies/templates.</w:t>
      </w:r>
    </w:p>
    <w:p>
      <w:pPr>
        <w:pStyle w:val="BodyText"/>
      </w:pPr>
      <w:r>
        <w:t xml:space="preserve">Keep originals unchanged.</w:t>
      </w:r>
    </w:p>
    <w:p>
      <w:pPr>
        <w:pStyle w:val="BodyText"/>
      </w:pPr>
      <w:r>
        <w:t xml:space="preserve">Generated documents should be linked to the correct case and meeting.</w:t>
      </w:r>
    </w:p>
    <w:p>
      <w:r>
        <w:pict>
          <v:rect style="width:0;height:1.5pt" o:hralign="center" o:hrstd="t" o:hr="t"/>
        </w:pict>
      </w:r>
    </w:p>
    <w:bookmarkEnd w:id="54"/>
    <w:bookmarkStart w:id="57" w:name="test-using-both-case-types"/>
    <w:p>
      <w:pPr>
        <w:pStyle w:val="Heading1"/>
      </w:pPr>
      <w:r>
        <w:t xml:space="preserve">36. TEST USING BOTH CASE TYPES</w:t>
      </w:r>
    </w:p>
    <w:p>
      <w:pPr>
        <w:pStyle w:val="FirstParagraph"/>
      </w:pPr>
      <w:r>
        <w:t xml:space="preserve">Test at least:</w:t>
      </w:r>
    </w:p>
    <w:bookmarkStart w:id="55" w:name="mahakali-foods"/>
    <w:p>
      <w:pPr>
        <w:pStyle w:val="Heading2"/>
      </w:pPr>
      <w:r>
        <w:t xml:space="preserve">Mahakali Foods</w:t>
      </w:r>
    </w:p>
    <w:p>
      <w:pPr>
        <w:pStyle w:val="FirstParagraph"/>
      </w:pPr>
      <w:r>
        <w:t xml:space="preserve">Small CoC with financial creditors.</w:t>
      </w:r>
    </w:p>
    <w:bookmarkEnd w:id="55"/>
    <w:bookmarkStart w:id="56" w:name="premier-proteins"/>
    <w:p>
      <w:pPr>
        <w:pStyle w:val="Heading2"/>
      </w:pPr>
      <w:r>
        <w:t xml:space="preserve">Premier Proteins</w:t>
      </w:r>
    </w:p>
    <w:p>
      <w:pPr>
        <w:pStyle w:val="FirstParagraph"/>
      </w:pPr>
      <w:r>
        <w:t xml:space="preserve">Larger committee / different composition.</w:t>
      </w:r>
    </w:p>
    <w:p>
      <w:pPr>
        <w:pStyle w:val="BodyText"/>
      </w:pPr>
      <w:r>
        <w:t xml:space="preserve">This confirms that dynamic tables work for different member counts.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test-first-and-subsequent-meetings"/>
    <w:p>
      <w:pPr>
        <w:pStyle w:val="Heading1"/>
      </w:pPr>
      <w:r>
        <w:t xml:space="preserve">37. TEST FIRST AND SUBSEQUENT MEETINGS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First CoC Notice</w:t>
      </w:r>
      <w:r>
        <w:br/>
      </w:r>
      <w:r>
        <w:rPr>
          <w:rStyle w:val="VerbatimChar"/>
        </w:rPr>
        <w:t xml:space="preserve">First CoC Minutes</w:t>
      </w:r>
      <w:r>
        <w:br/>
      </w:r>
      <w:r>
        <w:br/>
      </w:r>
      <w:r>
        <w:rPr>
          <w:rStyle w:val="VerbatimChar"/>
        </w:rPr>
        <w:t xml:space="preserve">Second/Subsequent CoC Notice</w:t>
      </w:r>
      <w:r>
        <w:br/>
      </w:r>
      <w:r>
        <w:rPr>
          <w:rStyle w:val="VerbatimChar"/>
        </w:rPr>
        <w:t xml:space="preserve">Second/Subsequent CoC Minutes</w:t>
      </w:r>
    </w:p>
    <w:p>
      <w:pPr>
        <w:pStyle w:val="FirstParagraph"/>
      </w:pPr>
      <w:r>
        <w:t xml:space="preserve">Ensure the correct template is selected.</w:t>
      </w:r>
    </w:p>
    <w:p>
      <w:r>
        <w:pict>
          <v:rect style="width:0;height:1.5pt" o:hralign="center" o:hrstd="t" o:hr="t"/>
        </w:pict>
      </w:r>
    </w:p>
    <w:bookmarkEnd w:id="58"/>
    <w:bookmarkStart w:id="59" w:name="test-checklist"/>
    <w:p>
      <w:pPr>
        <w:pStyle w:val="Heading1"/>
      </w:pPr>
      <w:r>
        <w:t xml:space="preserve">38. TEST CHECKLIST</w:t>
      </w:r>
    </w:p>
    <w:p>
      <w:pPr>
        <w:pStyle w:val="FirstParagraph"/>
      </w:pPr>
      <w:r>
        <w:t xml:space="preserve">At minimum verify:</w:t>
      </w:r>
    </w:p>
    <w:p>
      <w:pPr>
        <w:pStyle w:val="SourceCode"/>
      </w:pPr>
      <w:r>
        <w:rPr>
          <w:rStyle w:val="VerbatimChar"/>
        </w:rPr>
        <w:t xml:space="preserve">Case data populates correctly</w:t>
      </w:r>
      <w:r>
        <w:br/>
      </w:r>
      <w:r>
        <w:br/>
      </w:r>
      <w:r>
        <w:rPr>
          <w:rStyle w:val="VerbatimChar"/>
        </w:rPr>
        <w:t xml:space="preserve">RP details populate correctly</w:t>
      </w:r>
      <w:r>
        <w:br/>
      </w:r>
      <w:r>
        <w:br/>
      </w:r>
      <w:r>
        <w:rPr>
          <w:rStyle w:val="VerbatimChar"/>
        </w:rPr>
        <w:t xml:space="preserve">CoC table generates correctly</w:t>
      </w:r>
      <w:r>
        <w:br/>
      </w:r>
      <w:r>
        <w:br/>
      </w:r>
      <w:r>
        <w:rPr>
          <w:rStyle w:val="VerbatimChar"/>
        </w:rPr>
        <w:t xml:space="preserve">Suspended directors populate correctly</w:t>
      </w:r>
      <w:r>
        <w:br/>
      </w:r>
      <w:r>
        <w:br/>
      </w:r>
      <w:r>
        <w:rPr>
          <w:rStyle w:val="VerbatimChar"/>
        </w:rPr>
        <w:t xml:space="preserve">Agenda transfers from Notice to Minutes</w:t>
      </w:r>
      <w:r>
        <w:br/>
      </w:r>
      <w:r>
        <w:br/>
      </w:r>
      <w:r>
        <w:rPr>
          <w:rStyle w:val="VerbatimChar"/>
        </w:rPr>
        <w:t xml:space="preserve">Attendance table generates correctly</w:t>
      </w:r>
      <w:r>
        <w:br/>
      </w:r>
      <w:r>
        <w:br/>
      </w:r>
      <w:r>
        <w:rPr>
          <w:rStyle w:val="VerbatimChar"/>
        </w:rPr>
        <w:t xml:space="preserve">User can enter discussion for each agenda</w:t>
      </w:r>
      <w:r>
        <w:br/>
      </w:r>
      <w:r>
        <w:br/>
      </w:r>
      <w:r>
        <w:rPr>
          <w:rStyle w:val="VerbatimChar"/>
        </w:rPr>
        <w:t xml:space="preserve">Resolution templates work</w:t>
      </w:r>
      <w:r>
        <w:br/>
      </w:r>
      <w:r>
        <w:br/>
      </w:r>
      <w:r>
        <w:rPr>
          <w:rStyle w:val="VerbatimChar"/>
        </w:rPr>
        <w:t xml:space="preserve">Voting percentages display</w:t>
      </w:r>
      <w:r>
        <w:br/>
      </w:r>
      <w:r>
        <w:br/>
      </w:r>
      <w:r>
        <w:rPr>
          <w:rStyle w:val="VerbatimChar"/>
        </w:rPr>
        <w:t xml:space="preserve">DOCX formatting is preserved</w:t>
      </w:r>
      <w:r>
        <w:br/>
      </w:r>
      <w:r>
        <w:br/>
      </w:r>
      <w:r>
        <w:rPr>
          <w:rStyle w:val="VerbatimChar"/>
        </w:rPr>
        <w:t xml:space="preserve">Draft/final versioning works</w:t>
      </w:r>
      <w:r>
        <w:br/>
      </w:r>
      <w:r>
        <w:br/>
      </w:r>
      <w:r>
        <w:rPr>
          <w:rStyle w:val="VerbatimChar"/>
        </w:rPr>
        <w:t xml:space="preserve">Notice can be emailed</w:t>
      </w:r>
      <w:r>
        <w:br/>
      </w:r>
      <w:r>
        <w:br/>
      </w:r>
      <w:r>
        <w:rPr>
          <w:rStyle w:val="VerbatimChar"/>
        </w:rPr>
        <w:t xml:space="preserve">Minutes can be emailed</w:t>
      </w:r>
      <w:r>
        <w:br/>
      </w:r>
      <w:r>
        <w:br/>
      </w:r>
      <w:r>
        <w:rPr>
          <w:rStyle w:val="VerbatimChar"/>
        </w:rPr>
        <w:t xml:space="preserve">Email is logged</w:t>
      </w:r>
      <w:r>
        <w:br/>
      </w:r>
      <w:r>
        <w:br/>
      </w:r>
      <w:r>
        <w:rPr>
          <w:rStyle w:val="VerbatimChar"/>
        </w:rPr>
        <w:t xml:space="preserve">Wrong case data never appears in another case</w:t>
      </w:r>
    </w:p>
    <w:p>
      <w:r>
        <w:pict>
          <v:rect style="width:0;height:1.5pt" o:hralign="center" o:hrstd="t" o:hr="t"/>
        </w:pict>
      </w:r>
    </w:p>
    <w:bookmarkEnd w:id="59"/>
    <w:bookmarkStart w:id="69" w:name="report-after-implementation"/>
    <w:p>
      <w:pPr>
        <w:pStyle w:val="Heading1"/>
      </w:pPr>
      <w:r>
        <w:t xml:space="preserve">39. REPORT AFTER IMPLEMENTATION</w:t>
      </w:r>
    </w:p>
    <w:p>
      <w:pPr>
        <w:pStyle w:val="FirstParagraph"/>
      </w:pPr>
      <w:r>
        <w:t xml:space="preserve">Report:</w:t>
      </w:r>
    </w:p>
    <w:bookmarkStart w:id="60" w:name="existing-components-reused"/>
    <w:p>
      <w:pPr>
        <w:pStyle w:val="Heading2"/>
      </w:pPr>
      <w:r>
        <w:t xml:space="preserve">Existing Components Reused</w:t>
      </w:r>
    </w:p>
    <w:p>
      <w:pPr>
        <w:pStyle w:val="FirstParagraph"/>
      </w:pPr>
      <w:r>
        <w:t xml:space="preserve">List them.</w:t>
      </w:r>
    </w:p>
    <w:bookmarkEnd w:id="60"/>
    <w:bookmarkStart w:id="61" w:name="new-components-added"/>
    <w:p>
      <w:pPr>
        <w:pStyle w:val="Heading2"/>
      </w:pPr>
      <w:r>
        <w:t xml:space="preserve">New Components Added</w:t>
      </w:r>
    </w:p>
    <w:p>
      <w:pPr>
        <w:pStyle w:val="FirstParagraph"/>
      </w:pPr>
      <w:r>
        <w:t xml:space="preserve">List them.</w:t>
      </w:r>
    </w:p>
    <w:bookmarkEnd w:id="61"/>
    <w:bookmarkStart w:id="62" w:name="word-templates-converted"/>
    <w:p>
      <w:pPr>
        <w:pStyle w:val="Heading2"/>
      </w:pPr>
      <w:r>
        <w:t xml:space="preserve">Word Templates Converted</w:t>
      </w:r>
    </w:p>
    <w:p>
      <w:pPr>
        <w:pStyle w:val="FirstParagraph"/>
      </w:pPr>
      <w:r>
        <w:t xml:space="preserve">List each template.</w:t>
      </w:r>
    </w:p>
    <w:bookmarkEnd w:id="62"/>
    <w:bookmarkStart w:id="63" w:name="database-changes"/>
    <w:p>
      <w:pPr>
        <w:pStyle w:val="Heading2"/>
      </w:pPr>
      <w:r>
        <w:t xml:space="preserve">Database Changes</w:t>
      </w:r>
    </w:p>
    <w:p>
      <w:pPr>
        <w:pStyle w:val="FirstParagraph"/>
      </w:pPr>
      <w:r>
        <w:t xml:space="preserve">List migrations/fields.</w:t>
      </w:r>
    </w:p>
    <w:bookmarkEnd w:id="63"/>
    <w:bookmarkStart w:id="64" w:name="workflow-implemented"/>
    <w:p>
      <w:pPr>
        <w:pStyle w:val="Heading2"/>
      </w:pPr>
      <w:r>
        <w:t xml:space="preserve">Workflow Implemented</w:t>
      </w:r>
    </w:p>
    <w:p>
      <w:pPr>
        <w:pStyle w:val="FirstParagraph"/>
      </w:pPr>
      <w:r>
        <w:t xml:space="preserve">Explain Notice → Meeting → Minutes → Email.</w:t>
      </w:r>
    </w:p>
    <w:bookmarkEnd w:id="64"/>
    <w:bookmarkStart w:id="65" w:name="gmail-status"/>
    <w:p>
      <w:pPr>
        <w:pStyle w:val="Heading2"/>
      </w:pPr>
      <w:r>
        <w:t xml:space="preserve">Gmail Status</w:t>
      </w:r>
    </w:p>
    <w:p>
      <w:pPr>
        <w:pStyle w:val="FirstParagraph"/>
      </w:pPr>
      <w:r>
        <w:t xml:space="preserve">Working / partial / not configured.</w:t>
      </w:r>
    </w:p>
    <w:bookmarkEnd w:id="65"/>
    <w:bookmarkStart w:id="66" w:name="tests-run"/>
    <w:p>
      <w:pPr>
        <w:pStyle w:val="Heading2"/>
      </w:pPr>
      <w:r>
        <w:t xml:space="preserve">Tests Run</w:t>
      </w:r>
    </w:p>
    <w:p>
      <w:pPr>
        <w:pStyle w:val="FirstParagraph"/>
      </w:pPr>
      <w:r>
        <w:t xml:space="preserve">List actual commands/results.</w:t>
      </w:r>
    </w:p>
    <w:bookmarkEnd w:id="66"/>
    <w:bookmarkStart w:id="67" w:name="formatting-limitations"/>
    <w:p>
      <w:pPr>
        <w:pStyle w:val="Heading2"/>
      </w:pPr>
      <w:r>
        <w:t xml:space="preserve">Formatting Limitations</w:t>
      </w:r>
    </w:p>
    <w:p>
      <w:pPr>
        <w:pStyle w:val="FirstParagraph"/>
      </w:pPr>
      <w:r>
        <w:t xml:space="preserve">State any Word formatting that could not be preserved exactly.</w:t>
      </w:r>
    </w:p>
    <w:bookmarkEnd w:id="67"/>
    <w:bookmarkStart w:id="68" w:name="next-recommended-improvement"/>
    <w:p>
      <w:pPr>
        <w:pStyle w:val="Heading2"/>
      </w:pPr>
      <w:r>
        <w:t xml:space="preserve">Next Recommended Improvement</w:t>
      </w:r>
    </w:p>
    <w:p>
      <w:pPr>
        <w:pStyle w:val="FirstParagraph"/>
      </w:pPr>
      <w:r>
        <w:t xml:space="preserve">Give only the highest-value next step.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final-requirement"/>
    <w:p>
      <w:pPr>
        <w:pStyle w:val="Heading1"/>
      </w:pPr>
      <w:r>
        <w:t xml:space="preserve">FINAL REQUIREMENT</w:t>
      </w:r>
    </w:p>
    <w:p>
      <w:pPr>
        <w:pStyle w:val="FirstParagraph"/>
      </w:pPr>
      <w:r>
        <w:t xml:space="preserve">The aim is not simply to generate Word files.</w:t>
      </w:r>
    </w:p>
    <w:p>
      <w:pPr>
        <w:pStyle w:val="BodyText"/>
      </w:pPr>
      <w:r>
        <w:t xml:space="preserve">The aim is to remove repetitive office work.</w:t>
      </w:r>
    </w:p>
    <w:p>
      <w:pPr>
        <w:pStyle w:val="BodyText"/>
      </w:pPr>
      <w:r>
        <w:t xml:space="preserve">For a normal CoC meeting, the user should ideally only have to:</w:t>
      </w:r>
    </w:p>
    <w:p>
      <w:pPr>
        <w:pStyle w:val="SourceCode"/>
      </w:pPr>
      <w:r>
        <w:rPr>
          <w:rStyle w:val="VerbatimChar"/>
        </w:rPr>
        <w:t xml:space="preserve">Create Meeting</w:t>
      </w:r>
      <w:r>
        <w:br/>
      </w:r>
      <w:r>
        <w:br/>
      </w:r>
      <w:r>
        <w:rPr>
          <w:rStyle w:val="VerbatimChar"/>
        </w:rPr>
        <w:t xml:space="preserve">Select/Add Agenda</w:t>
      </w:r>
      <w:r>
        <w:br/>
      </w:r>
      <w:r>
        <w:br/>
      </w:r>
      <w:r>
        <w:rPr>
          <w:rStyle w:val="VerbatimChar"/>
        </w:rPr>
        <w:t xml:space="preserve">Generate Notice</w:t>
      </w:r>
      <w:r>
        <w:br/>
      </w:r>
      <w:r>
        <w:br/>
      </w:r>
      <w:r>
        <w:rPr>
          <w:rStyle w:val="VerbatimChar"/>
        </w:rPr>
        <w:t xml:space="preserve">Review &amp; Send</w:t>
      </w:r>
      <w:r>
        <w:br/>
      </w:r>
      <w:r>
        <w:br/>
      </w:r>
      <w:r>
        <w:rPr>
          <w:rStyle w:val="VerbatimChar"/>
        </w:rPr>
        <w:t xml:space="preserve">Conduct Meeting</w:t>
      </w:r>
      <w:r>
        <w:br/>
      </w:r>
      <w:r>
        <w:br/>
      </w:r>
      <w:r>
        <w:rPr>
          <w:rStyle w:val="VerbatimChar"/>
        </w:rPr>
        <w:t xml:space="preserve">Mark Attendance</w:t>
      </w:r>
      <w:r>
        <w:br/>
      </w:r>
      <w:r>
        <w:br/>
      </w:r>
      <w:r>
        <w:rPr>
          <w:rStyle w:val="VerbatimChar"/>
        </w:rPr>
        <w:t xml:space="preserve">Enter Actual Discussion</w:t>
      </w:r>
      <w:r>
        <w:br/>
      </w:r>
      <w:r>
        <w:br/>
      </w:r>
      <w:r>
        <w:rPr>
          <w:rStyle w:val="VerbatimChar"/>
        </w:rPr>
        <w:t xml:space="preserve">Enter Resolutions / Voting</w:t>
      </w:r>
      <w:r>
        <w:br/>
      </w:r>
      <w:r>
        <w:br/>
      </w:r>
      <w:r>
        <w:rPr>
          <w:rStyle w:val="VerbatimChar"/>
        </w:rPr>
        <w:t xml:space="preserve">Generate Minutes</w:t>
      </w:r>
      <w:r>
        <w:br/>
      </w:r>
      <w:r>
        <w:br/>
      </w:r>
      <w:r>
        <w:rPr>
          <w:rStyle w:val="VerbatimChar"/>
        </w:rPr>
        <w:t xml:space="preserve">Review &amp; Finalise</w:t>
      </w:r>
      <w:r>
        <w:br/>
      </w:r>
      <w:r>
        <w:br/>
      </w:r>
      <w:r>
        <w:rPr>
          <w:rStyle w:val="VerbatimChar"/>
        </w:rPr>
        <w:t xml:space="preserve">Send Minutes</w:t>
      </w:r>
    </w:p>
    <w:p>
      <w:pPr>
        <w:pStyle w:val="FirstParagraph"/>
      </w:pPr>
      <w:r>
        <w:t xml:space="preserve">Everything else should come automatically from:</w:t>
      </w:r>
    </w:p>
    <w:p>
      <w:pPr>
        <w:pStyle w:val="SourceCode"/>
      </w:pPr>
      <w:r>
        <w:rPr>
          <w:rStyle w:val="VerbatimChar"/>
        </w:rPr>
        <w:t xml:space="preserve">case database</w:t>
      </w:r>
      <w:r>
        <w:br/>
      </w:r>
      <w:r>
        <w:rPr>
          <w:rStyle w:val="VerbatimChar"/>
        </w:rPr>
        <w:t xml:space="preserve">CoC records</w:t>
      </w:r>
      <w:r>
        <w:br/>
      </w:r>
      <w:r>
        <w:rPr>
          <w:rStyle w:val="VerbatimChar"/>
        </w:rPr>
        <w:t xml:space="preserve">contacts</w:t>
      </w:r>
      <w:r>
        <w:br/>
      </w:r>
      <w:r>
        <w:rPr>
          <w:rStyle w:val="VerbatimChar"/>
        </w:rPr>
        <w:t xml:space="preserve">meeting information</w:t>
      </w:r>
      <w:r>
        <w:br/>
      </w:r>
      <w:r>
        <w:rPr>
          <w:rStyle w:val="VerbatimChar"/>
        </w:rPr>
        <w:t xml:space="preserve">templates</w:t>
      </w:r>
    </w:p>
    <w:p>
      <w:pPr>
        <w:pStyle w:val="FirstParagraph"/>
      </w:pPr>
      <w:r>
        <w:t xml:space="preserve">Build this into the existing application without AI and without paid dependencies.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