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55" w:rsidRDefault="00271714" w:rsidP="00271714">
      <w:pPr>
        <w:jc w:val="center"/>
        <w:rPr>
          <w:b/>
          <w:sz w:val="30"/>
          <w:szCs w:val="30"/>
        </w:rPr>
      </w:pPr>
      <w:r w:rsidRPr="00271714">
        <w:rPr>
          <w:b/>
          <w:sz w:val="30"/>
          <w:szCs w:val="30"/>
        </w:rPr>
        <w:t>Machine Learning Worksheet</w:t>
      </w:r>
      <w:r>
        <w:rPr>
          <w:b/>
          <w:sz w:val="30"/>
          <w:szCs w:val="30"/>
        </w:rPr>
        <w:t>-I</w:t>
      </w:r>
    </w:p>
    <w:p w:rsidR="00271714" w:rsidRDefault="00271714" w:rsidP="00271714">
      <w:pPr>
        <w:pStyle w:val="ListParagraph"/>
        <w:numPr>
          <w:ilvl w:val="0"/>
          <w:numId w:val="1"/>
        </w:numPr>
        <w:rPr>
          <w:sz w:val="30"/>
          <w:szCs w:val="30"/>
        </w:rPr>
      </w:pPr>
      <w:r>
        <w:rPr>
          <w:sz w:val="30"/>
          <w:szCs w:val="30"/>
        </w:rPr>
        <w:t>B)</w:t>
      </w:r>
    </w:p>
    <w:p w:rsidR="00271714" w:rsidRDefault="00271714" w:rsidP="00271714">
      <w:pPr>
        <w:pStyle w:val="ListParagraph"/>
        <w:numPr>
          <w:ilvl w:val="0"/>
          <w:numId w:val="1"/>
        </w:numPr>
        <w:rPr>
          <w:sz w:val="30"/>
          <w:szCs w:val="30"/>
        </w:rPr>
      </w:pPr>
      <w:r>
        <w:rPr>
          <w:sz w:val="30"/>
          <w:szCs w:val="30"/>
        </w:rPr>
        <w:t>A)</w:t>
      </w:r>
    </w:p>
    <w:p w:rsidR="00271714" w:rsidRDefault="00B1722D" w:rsidP="00271714">
      <w:pPr>
        <w:pStyle w:val="ListParagraph"/>
        <w:numPr>
          <w:ilvl w:val="0"/>
          <w:numId w:val="1"/>
        </w:numPr>
        <w:rPr>
          <w:sz w:val="30"/>
          <w:szCs w:val="30"/>
        </w:rPr>
      </w:pPr>
      <w:r>
        <w:rPr>
          <w:sz w:val="30"/>
          <w:szCs w:val="30"/>
        </w:rPr>
        <w:t>D)</w:t>
      </w:r>
    </w:p>
    <w:p w:rsidR="00B1722D" w:rsidRDefault="00B1722D" w:rsidP="00271714">
      <w:pPr>
        <w:pStyle w:val="ListParagraph"/>
        <w:numPr>
          <w:ilvl w:val="0"/>
          <w:numId w:val="1"/>
        </w:numPr>
        <w:rPr>
          <w:sz w:val="30"/>
          <w:szCs w:val="30"/>
        </w:rPr>
      </w:pPr>
      <w:r>
        <w:rPr>
          <w:sz w:val="30"/>
          <w:szCs w:val="30"/>
        </w:rPr>
        <w:t>A)</w:t>
      </w:r>
    </w:p>
    <w:p w:rsidR="00B1722D" w:rsidRDefault="00F35297" w:rsidP="00271714">
      <w:pPr>
        <w:pStyle w:val="ListParagraph"/>
        <w:numPr>
          <w:ilvl w:val="0"/>
          <w:numId w:val="1"/>
        </w:numPr>
        <w:rPr>
          <w:sz w:val="30"/>
          <w:szCs w:val="30"/>
        </w:rPr>
      </w:pPr>
      <w:r>
        <w:rPr>
          <w:sz w:val="30"/>
          <w:szCs w:val="30"/>
        </w:rPr>
        <w:t>B)</w:t>
      </w:r>
    </w:p>
    <w:p w:rsidR="00F35297" w:rsidRDefault="00F35297" w:rsidP="00271714">
      <w:pPr>
        <w:pStyle w:val="ListParagraph"/>
        <w:numPr>
          <w:ilvl w:val="0"/>
          <w:numId w:val="1"/>
        </w:numPr>
        <w:rPr>
          <w:sz w:val="30"/>
          <w:szCs w:val="30"/>
        </w:rPr>
      </w:pPr>
      <w:r>
        <w:rPr>
          <w:sz w:val="30"/>
          <w:szCs w:val="30"/>
        </w:rPr>
        <w:t>D)</w:t>
      </w:r>
    </w:p>
    <w:p w:rsidR="00F35297" w:rsidRDefault="00F35297" w:rsidP="00271714">
      <w:pPr>
        <w:pStyle w:val="ListParagraph"/>
        <w:numPr>
          <w:ilvl w:val="0"/>
          <w:numId w:val="1"/>
        </w:numPr>
        <w:rPr>
          <w:sz w:val="30"/>
          <w:szCs w:val="30"/>
        </w:rPr>
      </w:pPr>
      <w:r>
        <w:rPr>
          <w:sz w:val="30"/>
          <w:szCs w:val="30"/>
        </w:rPr>
        <w:t>A)</w:t>
      </w:r>
    </w:p>
    <w:p w:rsidR="00F35297" w:rsidRDefault="00F35297" w:rsidP="00271714">
      <w:pPr>
        <w:pStyle w:val="ListParagraph"/>
        <w:numPr>
          <w:ilvl w:val="0"/>
          <w:numId w:val="1"/>
        </w:numPr>
        <w:rPr>
          <w:sz w:val="30"/>
          <w:szCs w:val="30"/>
        </w:rPr>
      </w:pPr>
      <w:r>
        <w:rPr>
          <w:sz w:val="30"/>
          <w:szCs w:val="30"/>
        </w:rPr>
        <w:t>B)</w:t>
      </w:r>
    </w:p>
    <w:p w:rsidR="00F35297" w:rsidRDefault="00F35297" w:rsidP="00F35297">
      <w:pPr>
        <w:pStyle w:val="ListParagraph"/>
        <w:numPr>
          <w:ilvl w:val="0"/>
          <w:numId w:val="1"/>
        </w:numPr>
        <w:rPr>
          <w:sz w:val="30"/>
          <w:szCs w:val="30"/>
        </w:rPr>
      </w:pPr>
      <w:r>
        <w:rPr>
          <w:sz w:val="30"/>
          <w:szCs w:val="30"/>
        </w:rPr>
        <w:t>A)</w:t>
      </w:r>
    </w:p>
    <w:p w:rsidR="00F35297" w:rsidRDefault="00F35297" w:rsidP="00F35297">
      <w:pPr>
        <w:pStyle w:val="ListParagraph"/>
        <w:numPr>
          <w:ilvl w:val="0"/>
          <w:numId w:val="1"/>
        </w:numPr>
        <w:rPr>
          <w:sz w:val="30"/>
          <w:szCs w:val="30"/>
        </w:rPr>
      </w:pPr>
      <w:r>
        <w:rPr>
          <w:sz w:val="30"/>
          <w:szCs w:val="30"/>
        </w:rPr>
        <w:t>A)</w:t>
      </w:r>
    </w:p>
    <w:p w:rsidR="00F35297" w:rsidRDefault="00F35297" w:rsidP="00F35297">
      <w:pPr>
        <w:pStyle w:val="ListParagraph"/>
        <w:numPr>
          <w:ilvl w:val="0"/>
          <w:numId w:val="1"/>
        </w:numPr>
        <w:rPr>
          <w:sz w:val="30"/>
          <w:szCs w:val="30"/>
        </w:rPr>
      </w:pPr>
      <w:r>
        <w:rPr>
          <w:sz w:val="30"/>
          <w:szCs w:val="30"/>
        </w:rPr>
        <w:t>D)</w:t>
      </w:r>
    </w:p>
    <w:p w:rsidR="00F35297" w:rsidRDefault="00F35297" w:rsidP="00F35297">
      <w:pPr>
        <w:pStyle w:val="ListParagraph"/>
        <w:numPr>
          <w:ilvl w:val="0"/>
          <w:numId w:val="1"/>
        </w:numPr>
        <w:rPr>
          <w:sz w:val="30"/>
          <w:szCs w:val="30"/>
        </w:rPr>
      </w:pPr>
      <w:r>
        <w:rPr>
          <w:sz w:val="30"/>
          <w:szCs w:val="30"/>
        </w:rPr>
        <w:t>A)</w:t>
      </w:r>
    </w:p>
    <w:p w:rsidR="00F35297" w:rsidRDefault="00F35297" w:rsidP="00F35297">
      <w:pPr>
        <w:rPr>
          <w:sz w:val="30"/>
          <w:szCs w:val="30"/>
        </w:rPr>
      </w:pPr>
    </w:p>
    <w:p w:rsidR="001E18AB" w:rsidRPr="001E18AB" w:rsidRDefault="00702B84" w:rsidP="001E18AB">
      <w:pPr>
        <w:pStyle w:val="ListParagraph"/>
        <w:numPr>
          <w:ilvl w:val="0"/>
          <w:numId w:val="1"/>
        </w:numPr>
        <w:rPr>
          <w:sz w:val="30"/>
          <w:szCs w:val="30"/>
        </w:rPr>
      </w:pPr>
      <w:r>
        <w:rPr>
          <w:sz w:val="30"/>
          <w:szCs w:val="30"/>
        </w:rPr>
        <w:t>In cluster analysis, w</w:t>
      </w:r>
      <w:r w:rsidR="001E18AB" w:rsidRPr="001E18AB">
        <w:rPr>
          <w:sz w:val="30"/>
          <w:szCs w:val="30"/>
        </w:rPr>
        <w:t>e will initially focus on clustering procedures that result in the assignment of each subject to one, and only one, class. Subjects within a class are usually assumed to be indistinguishable from one another. Thus, we assume that the underlying structure of the data involves an unordered set of discrete classes. In some cases we may also view these classes as hierarchical in nature, with some classes divided into subclasses.</w:t>
      </w:r>
      <w:r w:rsidR="001E18AB">
        <w:rPr>
          <w:sz w:val="30"/>
          <w:szCs w:val="30"/>
        </w:rPr>
        <w:t xml:space="preserve">  G</w:t>
      </w:r>
      <w:r w:rsidR="001E18AB" w:rsidRPr="001E18AB">
        <w:rPr>
          <w:sz w:val="30"/>
          <w:szCs w:val="30"/>
        </w:rPr>
        <w:t>iven that no information on group definition is formally evaluated in advance, the major problems of cluster analysis will be discussed as follows:</w:t>
      </w:r>
    </w:p>
    <w:p w:rsidR="001E18AB" w:rsidRPr="001E18AB" w:rsidRDefault="001E18AB" w:rsidP="001E18AB">
      <w:pPr>
        <w:pStyle w:val="ListParagraph"/>
        <w:numPr>
          <w:ilvl w:val="0"/>
          <w:numId w:val="3"/>
        </w:numPr>
        <w:rPr>
          <w:sz w:val="30"/>
          <w:szCs w:val="30"/>
        </w:rPr>
      </w:pPr>
      <w:r w:rsidRPr="001E18AB">
        <w:rPr>
          <w:sz w:val="30"/>
          <w:szCs w:val="30"/>
        </w:rPr>
        <w:t>What measure of inter-subject similarity is to be used and how is each variable to be “weighted” in the construction of such a summary measure?</w:t>
      </w:r>
    </w:p>
    <w:p w:rsidR="001E18AB" w:rsidRPr="001E18AB" w:rsidRDefault="001E18AB" w:rsidP="001E18AB">
      <w:pPr>
        <w:pStyle w:val="ListParagraph"/>
        <w:numPr>
          <w:ilvl w:val="0"/>
          <w:numId w:val="3"/>
        </w:numPr>
        <w:rPr>
          <w:sz w:val="30"/>
          <w:szCs w:val="30"/>
        </w:rPr>
      </w:pPr>
      <w:r w:rsidRPr="001E18AB">
        <w:rPr>
          <w:sz w:val="30"/>
          <w:szCs w:val="30"/>
        </w:rPr>
        <w:t>After inter-subject similarities are obtained, how are the classes to be formed?</w:t>
      </w:r>
    </w:p>
    <w:p w:rsidR="001E18AB" w:rsidRPr="001E18AB" w:rsidRDefault="001E18AB" w:rsidP="001E18AB">
      <w:pPr>
        <w:pStyle w:val="ListParagraph"/>
        <w:numPr>
          <w:ilvl w:val="0"/>
          <w:numId w:val="3"/>
        </w:numPr>
        <w:rPr>
          <w:sz w:val="30"/>
          <w:szCs w:val="30"/>
        </w:rPr>
      </w:pPr>
      <w:r w:rsidRPr="001E18AB">
        <w:rPr>
          <w:sz w:val="30"/>
          <w:szCs w:val="30"/>
        </w:rPr>
        <w:lastRenderedPageBreak/>
        <w:t>After the classes have been formed, what summary measures of each cluster are appropriate in a descriptive sense; that is, how are the clusters to be defined?</w:t>
      </w:r>
    </w:p>
    <w:p w:rsidR="001E18AB" w:rsidRPr="001E18AB" w:rsidRDefault="001E18AB" w:rsidP="001E18AB">
      <w:pPr>
        <w:pStyle w:val="ListParagraph"/>
        <w:numPr>
          <w:ilvl w:val="0"/>
          <w:numId w:val="3"/>
        </w:numPr>
        <w:rPr>
          <w:sz w:val="30"/>
          <w:szCs w:val="30"/>
        </w:rPr>
      </w:pPr>
      <w:r w:rsidRPr="001E18AB">
        <w:rPr>
          <w:sz w:val="30"/>
          <w:szCs w:val="30"/>
        </w:rPr>
        <w:t>Assuming that adequate descriptions of the clusters can be obtained, what inferences can be drawn regarding their statistical significance?</w:t>
      </w:r>
    </w:p>
    <w:p w:rsidR="001E18AB" w:rsidRDefault="001E18AB" w:rsidP="001E18AB">
      <w:pPr>
        <w:ind w:left="720"/>
        <w:rPr>
          <w:sz w:val="30"/>
          <w:szCs w:val="30"/>
        </w:rPr>
      </w:pPr>
    </w:p>
    <w:p w:rsidR="001E18AB" w:rsidRDefault="002B3C23" w:rsidP="001E18AB">
      <w:pPr>
        <w:pStyle w:val="ListParagraph"/>
        <w:numPr>
          <w:ilvl w:val="0"/>
          <w:numId w:val="1"/>
        </w:numPr>
        <w:rPr>
          <w:sz w:val="30"/>
          <w:szCs w:val="30"/>
        </w:rPr>
      </w:pPr>
      <w:r>
        <w:rPr>
          <w:sz w:val="30"/>
          <w:szCs w:val="30"/>
        </w:rPr>
        <w:t xml:space="preserve">Clustering quality means evaluation of goodness of clustering results. There are </w:t>
      </w:r>
      <w:proofErr w:type="gramStart"/>
      <w:r>
        <w:rPr>
          <w:sz w:val="30"/>
          <w:szCs w:val="30"/>
        </w:rPr>
        <w:t>3 categorization of measures</w:t>
      </w:r>
      <w:proofErr w:type="gramEnd"/>
      <w:r>
        <w:rPr>
          <w:sz w:val="30"/>
          <w:szCs w:val="30"/>
        </w:rPr>
        <w:t>: External, Internal and Relative.</w:t>
      </w:r>
    </w:p>
    <w:p w:rsidR="002B3C23" w:rsidRDefault="002B3C23" w:rsidP="002B3C23">
      <w:pPr>
        <w:pStyle w:val="ListParagraph"/>
        <w:numPr>
          <w:ilvl w:val="0"/>
          <w:numId w:val="4"/>
        </w:numPr>
        <w:rPr>
          <w:sz w:val="30"/>
          <w:szCs w:val="30"/>
        </w:rPr>
      </w:pPr>
      <w:r>
        <w:rPr>
          <w:sz w:val="30"/>
          <w:szCs w:val="30"/>
        </w:rPr>
        <w:t>External: Supervised, employ criteria not inherent to the dataset. Here, we compare a clustering against prior or expert-specified knowledge</w:t>
      </w:r>
    </w:p>
    <w:p w:rsidR="00F73E92" w:rsidRDefault="002B3C23" w:rsidP="00F73E92">
      <w:pPr>
        <w:pStyle w:val="ListParagraph"/>
        <w:numPr>
          <w:ilvl w:val="0"/>
          <w:numId w:val="4"/>
        </w:numPr>
        <w:rPr>
          <w:sz w:val="30"/>
          <w:szCs w:val="30"/>
        </w:rPr>
      </w:pPr>
      <w:r>
        <w:rPr>
          <w:sz w:val="30"/>
          <w:szCs w:val="30"/>
        </w:rPr>
        <w:t xml:space="preserve">Internal: Unsupervised, criteria derived from </w:t>
      </w:r>
      <w:r w:rsidR="00F73E92">
        <w:rPr>
          <w:sz w:val="30"/>
          <w:szCs w:val="30"/>
        </w:rPr>
        <w:t>data itself. Here, we evaluate the goodness of a clustering by considering ow well the clusters are separated and how compact the clusters are.</w:t>
      </w:r>
    </w:p>
    <w:p w:rsidR="00F73E92" w:rsidRDefault="00F73E92" w:rsidP="00F73E92">
      <w:pPr>
        <w:pStyle w:val="ListParagraph"/>
        <w:numPr>
          <w:ilvl w:val="0"/>
          <w:numId w:val="4"/>
        </w:numPr>
        <w:rPr>
          <w:sz w:val="30"/>
          <w:szCs w:val="30"/>
        </w:rPr>
      </w:pPr>
      <w:r>
        <w:rPr>
          <w:sz w:val="30"/>
          <w:szCs w:val="30"/>
        </w:rPr>
        <w:t xml:space="preserve">Relative: Here, we directly compare different </w:t>
      </w:r>
      <w:proofErr w:type="spellStart"/>
      <w:proofErr w:type="gramStart"/>
      <w:r>
        <w:rPr>
          <w:sz w:val="30"/>
          <w:szCs w:val="30"/>
        </w:rPr>
        <w:t>clusterings</w:t>
      </w:r>
      <w:proofErr w:type="spellEnd"/>
      <w:r>
        <w:rPr>
          <w:sz w:val="30"/>
          <w:szCs w:val="30"/>
        </w:rPr>
        <w:t>,</w:t>
      </w:r>
      <w:proofErr w:type="gramEnd"/>
      <w:r>
        <w:rPr>
          <w:sz w:val="30"/>
          <w:szCs w:val="30"/>
        </w:rPr>
        <w:t xml:space="preserve"> usually those obtained via different parameter settings for the same algorithm.</w:t>
      </w:r>
    </w:p>
    <w:p w:rsidR="00702B84" w:rsidRDefault="00702B84" w:rsidP="00702B84">
      <w:pPr>
        <w:pStyle w:val="ListParagraph"/>
        <w:ind w:left="1080"/>
        <w:rPr>
          <w:sz w:val="30"/>
          <w:szCs w:val="30"/>
        </w:rPr>
      </w:pPr>
    </w:p>
    <w:p w:rsidR="00702B84" w:rsidRDefault="00702B84" w:rsidP="00702B84">
      <w:pPr>
        <w:pStyle w:val="ListParagraph"/>
        <w:numPr>
          <w:ilvl w:val="0"/>
          <w:numId w:val="1"/>
        </w:numPr>
        <w:rPr>
          <w:sz w:val="30"/>
          <w:szCs w:val="30"/>
        </w:rPr>
      </w:pPr>
      <w:r w:rsidRPr="003C0596">
        <w:rPr>
          <w:bCs/>
          <w:sz w:val="30"/>
          <w:szCs w:val="30"/>
        </w:rPr>
        <w:t>Cluster analysis</w:t>
      </w:r>
      <w:r w:rsidRPr="003C0596">
        <w:rPr>
          <w:sz w:val="30"/>
          <w:szCs w:val="30"/>
        </w:rPr>
        <w:t> or </w:t>
      </w:r>
      <w:r w:rsidRPr="003C0596">
        <w:rPr>
          <w:bCs/>
          <w:sz w:val="30"/>
          <w:szCs w:val="30"/>
        </w:rPr>
        <w:t>clustering</w:t>
      </w:r>
      <w:r w:rsidRPr="003C0596">
        <w:rPr>
          <w:sz w:val="30"/>
          <w:szCs w:val="30"/>
        </w:rPr>
        <w:t> is the task of grouping a set of objects in such a way that objects in the same group (called a </w:t>
      </w:r>
      <w:r w:rsidRPr="003C0596">
        <w:rPr>
          <w:bCs/>
          <w:sz w:val="30"/>
          <w:szCs w:val="30"/>
        </w:rPr>
        <w:t>cluster</w:t>
      </w:r>
      <w:r w:rsidRPr="003C0596">
        <w:rPr>
          <w:sz w:val="30"/>
          <w:szCs w:val="30"/>
        </w:rPr>
        <w:t>) are more similar (in some sense) to each other than to those in other groups (clusters).</w:t>
      </w:r>
      <w:r>
        <w:rPr>
          <w:sz w:val="30"/>
          <w:szCs w:val="30"/>
        </w:rPr>
        <w:t xml:space="preserve">  </w:t>
      </w:r>
      <w:r w:rsidRPr="001E18AB">
        <w:rPr>
          <w:sz w:val="30"/>
          <w:szCs w:val="30"/>
        </w:rPr>
        <w:t xml:space="preserve">Cluster analysis can be a powerful data-mining tool for any </w:t>
      </w:r>
      <w:proofErr w:type="spellStart"/>
      <w:r w:rsidRPr="001E18AB">
        <w:rPr>
          <w:sz w:val="30"/>
          <w:szCs w:val="30"/>
        </w:rPr>
        <w:t>organisation</w:t>
      </w:r>
      <w:proofErr w:type="spellEnd"/>
      <w:r w:rsidRPr="001E18AB">
        <w:rPr>
          <w:sz w:val="30"/>
          <w:szCs w:val="30"/>
        </w:rPr>
        <w:t xml:space="preserve"> that needs to identify discrete groups of customers, sales transactions, or other types of behaviors and things.</w:t>
      </w:r>
    </w:p>
    <w:p w:rsidR="00702B84" w:rsidRDefault="00702B84" w:rsidP="00702B84">
      <w:pPr>
        <w:pStyle w:val="ListParagraph"/>
        <w:rPr>
          <w:sz w:val="30"/>
          <w:szCs w:val="30"/>
        </w:rPr>
      </w:pPr>
      <w:r>
        <w:rPr>
          <w:sz w:val="30"/>
          <w:szCs w:val="30"/>
        </w:rPr>
        <w:t>Following are the different types of cluster analysis:</w:t>
      </w:r>
    </w:p>
    <w:p w:rsidR="00702B84" w:rsidRPr="00702B84" w:rsidRDefault="00702B84" w:rsidP="00702B84">
      <w:pPr>
        <w:pStyle w:val="ListParagraph"/>
        <w:numPr>
          <w:ilvl w:val="0"/>
          <w:numId w:val="5"/>
        </w:numPr>
        <w:rPr>
          <w:sz w:val="30"/>
          <w:szCs w:val="30"/>
        </w:rPr>
      </w:pPr>
      <w:r w:rsidRPr="00702B84">
        <w:rPr>
          <w:sz w:val="30"/>
          <w:szCs w:val="30"/>
        </w:rPr>
        <w:t>Partitioning methods</w:t>
      </w:r>
    </w:p>
    <w:p w:rsidR="00702B84" w:rsidRPr="00702B84" w:rsidRDefault="00702B84" w:rsidP="00702B84">
      <w:pPr>
        <w:pStyle w:val="ListParagraph"/>
        <w:numPr>
          <w:ilvl w:val="0"/>
          <w:numId w:val="5"/>
        </w:numPr>
        <w:rPr>
          <w:sz w:val="30"/>
          <w:szCs w:val="30"/>
        </w:rPr>
      </w:pPr>
      <w:r w:rsidRPr="00702B84">
        <w:rPr>
          <w:sz w:val="30"/>
          <w:szCs w:val="30"/>
        </w:rPr>
        <w:t>Hierarchical clustering</w:t>
      </w:r>
    </w:p>
    <w:p w:rsidR="00702B84" w:rsidRPr="00702B84" w:rsidRDefault="00702B84" w:rsidP="00702B84">
      <w:pPr>
        <w:pStyle w:val="ListParagraph"/>
        <w:numPr>
          <w:ilvl w:val="0"/>
          <w:numId w:val="5"/>
        </w:numPr>
        <w:rPr>
          <w:sz w:val="30"/>
          <w:szCs w:val="30"/>
        </w:rPr>
      </w:pPr>
      <w:r w:rsidRPr="00702B84">
        <w:rPr>
          <w:sz w:val="30"/>
          <w:szCs w:val="30"/>
        </w:rPr>
        <w:lastRenderedPageBreak/>
        <w:t>Fuzzy clustering</w:t>
      </w:r>
    </w:p>
    <w:p w:rsidR="00702B84" w:rsidRPr="00702B84" w:rsidRDefault="00702B84" w:rsidP="00702B84">
      <w:pPr>
        <w:pStyle w:val="ListParagraph"/>
        <w:numPr>
          <w:ilvl w:val="0"/>
          <w:numId w:val="5"/>
        </w:numPr>
        <w:rPr>
          <w:sz w:val="30"/>
          <w:szCs w:val="30"/>
        </w:rPr>
      </w:pPr>
      <w:r w:rsidRPr="00702B84">
        <w:rPr>
          <w:sz w:val="30"/>
          <w:szCs w:val="30"/>
        </w:rPr>
        <w:t>Density-based clustering</w:t>
      </w:r>
    </w:p>
    <w:p w:rsidR="00702B84" w:rsidRPr="00702B84" w:rsidRDefault="00702B84" w:rsidP="00702B84">
      <w:pPr>
        <w:pStyle w:val="ListParagraph"/>
        <w:numPr>
          <w:ilvl w:val="0"/>
          <w:numId w:val="5"/>
        </w:numPr>
        <w:rPr>
          <w:sz w:val="30"/>
          <w:szCs w:val="30"/>
        </w:rPr>
      </w:pPr>
      <w:r w:rsidRPr="00702B84">
        <w:rPr>
          <w:sz w:val="30"/>
          <w:szCs w:val="30"/>
        </w:rPr>
        <w:t>Model-based clustering</w:t>
      </w:r>
    </w:p>
    <w:p w:rsidR="00702B84" w:rsidRPr="00702B84" w:rsidRDefault="00702B84" w:rsidP="00702B84">
      <w:pPr>
        <w:pStyle w:val="ListParagraph"/>
        <w:rPr>
          <w:sz w:val="30"/>
          <w:szCs w:val="30"/>
        </w:rPr>
      </w:pPr>
      <w:bookmarkStart w:id="0" w:name="_GoBack"/>
      <w:bookmarkEnd w:id="0"/>
    </w:p>
    <w:p w:rsidR="00271714" w:rsidRPr="00271714" w:rsidRDefault="00271714" w:rsidP="00271714">
      <w:pPr>
        <w:rPr>
          <w:b/>
          <w:sz w:val="30"/>
          <w:szCs w:val="30"/>
        </w:rPr>
      </w:pPr>
    </w:p>
    <w:sectPr w:rsidR="00271714" w:rsidRPr="0027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C3D74"/>
    <w:multiLevelType w:val="hybridMultilevel"/>
    <w:tmpl w:val="408C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94457"/>
    <w:multiLevelType w:val="hybridMultilevel"/>
    <w:tmpl w:val="3BA6CE8C"/>
    <w:lvl w:ilvl="0" w:tplc="40C42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3D7C0D"/>
    <w:multiLevelType w:val="hybridMultilevel"/>
    <w:tmpl w:val="1772E558"/>
    <w:lvl w:ilvl="0" w:tplc="6A3E5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A2735B"/>
    <w:multiLevelType w:val="multilevel"/>
    <w:tmpl w:val="92D2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F2F90"/>
    <w:multiLevelType w:val="multilevel"/>
    <w:tmpl w:val="ECD8B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14"/>
    <w:rsid w:val="001E18AB"/>
    <w:rsid w:val="00271714"/>
    <w:rsid w:val="002B2EC9"/>
    <w:rsid w:val="002B3C23"/>
    <w:rsid w:val="003C0596"/>
    <w:rsid w:val="005646CF"/>
    <w:rsid w:val="00571C51"/>
    <w:rsid w:val="00702B84"/>
    <w:rsid w:val="00B1722D"/>
    <w:rsid w:val="00F35297"/>
    <w:rsid w:val="00F7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14"/>
    <w:pPr>
      <w:ind w:left="720"/>
      <w:contextualSpacing/>
    </w:pPr>
  </w:style>
  <w:style w:type="paragraph" w:styleId="NormalWeb">
    <w:name w:val="Normal (Web)"/>
    <w:basedOn w:val="Normal"/>
    <w:uiPriority w:val="99"/>
    <w:semiHidden/>
    <w:unhideWhenUsed/>
    <w:rsid w:val="001E18A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14"/>
    <w:pPr>
      <w:ind w:left="720"/>
      <w:contextualSpacing/>
    </w:pPr>
  </w:style>
  <w:style w:type="paragraph" w:styleId="NormalWeb">
    <w:name w:val="Normal (Web)"/>
    <w:basedOn w:val="Normal"/>
    <w:uiPriority w:val="99"/>
    <w:semiHidden/>
    <w:unhideWhenUsed/>
    <w:rsid w:val="001E18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9839">
      <w:bodyDiv w:val="1"/>
      <w:marLeft w:val="0"/>
      <w:marRight w:val="0"/>
      <w:marTop w:val="0"/>
      <w:marBottom w:val="0"/>
      <w:divBdr>
        <w:top w:val="none" w:sz="0" w:space="0" w:color="auto"/>
        <w:left w:val="none" w:sz="0" w:space="0" w:color="auto"/>
        <w:bottom w:val="none" w:sz="0" w:space="0" w:color="auto"/>
        <w:right w:val="none" w:sz="0" w:space="0" w:color="auto"/>
      </w:divBdr>
    </w:div>
    <w:div w:id="1016035983">
      <w:bodyDiv w:val="1"/>
      <w:marLeft w:val="0"/>
      <w:marRight w:val="0"/>
      <w:marTop w:val="0"/>
      <w:marBottom w:val="0"/>
      <w:divBdr>
        <w:top w:val="none" w:sz="0" w:space="0" w:color="auto"/>
        <w:left w:val="none" w:sz="0" w:space="0" w:color="auto"/>
        <w:bottom w:val="none" w:sz="0" w:space="0" w:color="auto"/>
        <w:right w:val="none" w:sz="0" w:space="0" w:color="auto"/>
      </w:divBdr>
    </w:div>
    <w:div w:id="1083532533">
      <w:bodyDiv w:val="1"/>
      <w:marLeft w:val="0"/>
      <w:marRight w:val="0"/>
      <w:marTop w:val="0"/>
      <w:marBottom w:val="0"/>
      <w:divBdr>
        <w:top w:val="none" w:sz="0" w:space="0" w:color="auto"/>
        <w:left w:val="none" w:sz="0" w:space="0" w:color="auto"/>
        <w:bottom w:val="none" w:sz="0" w:space="0" w:color="auto"/>
        <w:right w:val="none" w:sz="0" w:space="0" w:color="auto"/>
      </w:divBdr>
    </w:div>
    <w:div w:id="13393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khanduja</dc:creator>
  <cp:lastModifiedBy>mayank khanduja</cp:lastModifiedBy>
  <cp:revision>1</cp:revision>
  <dcterms:created xsi:type="dcterms:W3CDTF">2021-03-07T15:26:00Z</dcterms:created>
  <dcterms:modified xsi:type="dcterms:W3CDTF">2021-03-08T09:00:00Z</dcterms:modified>
</cp:coreProperties>
</file>