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255" w:rsidRDefault="00B82091" w:rsidP="00B82091">
      <w:pPr>
        <w:pStyle w:val="Title"/>
      </w:pPr>
      <w:r>
        <w:t>Machine Learning Assignment 2</w:t>
      </w:r>
    </w:p>
    <w:p w:rsidR="00B82091" w:rsidRDefault="00B82091" w:rsidP="00B82091">
      <w:pPr>
        <w:pStyle w:val="ListParagraph"/>
        <w:numPr>
          <w:ilvl w:val="0"/>
          <w:numId w:val="1"/>
        </w:numPr>
      </w:pPr>
      <w:r>
        <w:t>A)</w:t>
      </w:r>
    </w:p>
    <w:p w:rsidR="00B82091" w:rsidRDefault="00B82091" w:rsidP="00B82091">
      <w:pPr>
        <w:pStyle w:val="ListParagraph"/>
        <w:numPr>
          <w:ilvl w:val="0"/>
          <w:numId w:val="1"/>
        </w:numPr>
      </w:pPr>
      <w:r>
        <w:t>D)</w:t>
      </w:r>
    </w:p>
    <w:p w:rsidR="00B82091" w:rsidRDefault="00B82091" w:rsidP="00B82091">
      <w:pPr>
        <w:pStyle w:val="ListParagraph"/>
        <w:numPr>
          <w:ilvl w:val="0"/>
          <w:numId w:val="1"/>
        </w:numPr>
      </w:pPr>
      <w:r>
        <w:t>A)</w:t>
      </w:r>
    </w:p>
    <w:p w:rsidR="00B82091" w:rsidRDefault="009929D5" w:rsidP="00B82091">
      <w:pPr>
        <w:pStyle w:val="ListParagraph"/>
        <w:numPr>
          <w:ilvl w:val="0"/>
          <w:numId w:val="1"/>
        </w:numPr>
      </w:pPr>
      <w:r>
        <w:t>A</w:t>
      </w:r>
    </w:p>
    <w:p w:rsidR="009929D5" w:rsidRDefault="009929D5" w:rsidP="00B82091">
      <w:pPr>
        <w:pStyle w:val="ListParagraph"/>
        <w:numPr>
          <w:ilvl w:val="0"/>
          <w:numId w:val="1"/>
        </w:numPr>
      </w:pPr>
      <w:r>
        <w:t>B)</w:t>
      </w:r>
    </w:p>
    <w:p w:rsidR="009929D5" w:rsidRDefault="009929D5" w:rsidP="00B82091">
      <w:pPr>
        <w:pStyle w:val="ListParagraph"/>
        <w:numPr>
          <w:ilvl w:val="0"/>
          <w:numId w:val="1"/>
        </w:numPr>
      </w:pPr>
      <w:r>
        <w:t>B)</w:t>
      </w:r>
    </w:p>
    <w:p w:rsidR="009929D5" w:rsidRDefault="009929D5" w:rsidP="00B82091">
      <w:pPr>
        <w:pStyle w:val="ListParagraph"/>
        <w:numPr>
          <w:ilvl w:val="0"/>
          <w:numId w:val="1"/>
        </w:numPr>
      </w:pPr>
      <w:r>
        <w:t>A)</w:t>
      </w:r>
    </w:p>
    <w:p w:rsidR="009929D5" w:rsidRDefault="009929D5" w:rsidP="009929D5">
      <w:pPr>
        <w:pStyle w:val="ListParagraph"/>
        <w:numPr>
          <w:ilvl w:val="0"/>
          <w:numId w:val="1"/>
        </w:numPr>
      </w:pPr>
      <w:r>
        <w:t>D)</w:t>
      </w:r>
    </w:p>
    <w:p w:rsidR="009929D5" w:rsidRDefault="005E1537" w:rsidP="009929D5">
      <w:pPr>
        <w:pStyle w:val="ListParagraph"/>
        <w:numPr>
          <w:ilvl w:val="0"/>
          <w:numId w:val="1"/>
        </w:numPr>
      </w:pPr>
      <w:r>
        <w:t>D)</w:t>
      </w:r>
    </w:p>
    <w:p w:rsidR="005E1537" w:rsidRDefault="005E1537" w:rsidP="009929D5">
      <w:pPr>
        <w:pStyle w:val="ListParagraph"/>
        <w:numPr>
          <w:ilvl w:val="0"/>
          <w:numId w:val="1"/>
        </w:numPr>
      </w:pPr>
      <w:r>
        <w:t>A)</w:t>
      </w:r>
    </w:p>
    <w:p w:rsidR="005E1537" w:rsidRDefault="005E1537" w:rsidP="009929D5">
      <w:pPr>
        <w:pStyle w:val="ListParagraph"/>
        <w:numPr>
          <w:ilvl w:val="0"/>
          <w:numId w:val="1"/>
        </w:numPr>
      </w:pPr>
      <w:r>
        <w:t>D)</w:t>
      </w:r>
    </w:p>
    <w:p w:rsidR="005E1537" w:rsidRDefault="005E1537" w:rsidP="008C190D">
      <w:pPr>
        <w:pStyle w:val="ListParagraph"/>
        <w:numPr>
          <w:ilvl w:val="0"/>
          <w:numId w:val="1"/>
        </w:numPr>
      </w:pPr>
      <w:r>
        <w:t>D)</w:t>
      </w:r>
    </w:p>
    <w:p w:rsidR="008C190D" w:rsidRDefault="008C190D" w:rsidP="008C190D">
      <w:pPr>
        <w:pStyle w:val="ListParagraph"/>
        <w:numPr>
          <w:ilvl w:val="0"/>
          <w:numId w:val="1"/>
        </w:numPr>
      </w:pPr>
      <w:r w:rsidRPr="008C190D">
        <w:t>The </w:t>
      </w:r>
      <w:r w:rsidRPr="008C190D">
        <w:rPr>
          <w:i/>
          <w:iCs/>
        </w:rPr>
        <w:t>K</w:t>
      </w:r>
      <w:r w:rsidRPr="008C190D">
        <w:t>-means clustering algorithm is sensitive to outliers, because a mean is easily influenced by extreme values. </w:t>
      </w:r>
    </w:p>
    <w:p w:rsidR="008C190D" w:rsidRPr="008C190D" w:rsidRDefault="008C190D" w:rsidP="008C190D">
      <w:pPr>
        <w:pStyle w:val="ListParagraph"/>
        <w:numPr>
          <w:ilvl w:val="0"/>
          <w:numId w:val="1"/>
        </w:numPr>
      </w:pPr>
      <w:r>
        <w:t xml:space="preserve">K means clustering is better because </w:t>
      </w:r>
      <w:bookmarkStart w:id="0" w:name="_GoBack"/>
      <w:bookmarkEnd w:id="0"/>
      <w:r w:rsidRPr="008C190D">
        <w:t xml:space="preserve">once clusters and their associated centroids are </w:t>
      </w:r>
      <w:proofErr w:type="gramStart"/>
      <w:r w:rsidRPr="008C190D">
        <w:t>identified,</w:t>
      </w:r>
      <w:proofErr w:type="gramEnd"/>
      <w:r w:rsidRPr="008C190D">
        <w:t xml:space="preserve"> it is easy to assign new objects (for example, new customers) to a cluster based on the object's distance from the closest centroid</w:t>
      </w:r>
      <w:r>
        <w:t xml:space="preserve">. </w:t>
      </w:r>
      <w:r w:rsidRPr="008C190D">
        <w:t>Because the method is unsupervised, using k-means helps to eliminate subjectivity from the analysis</w:t>
      </w:r>
    </w:p>
    <w:p w:rsidR="008C190D" w:rsidRPr="008C190D" w:rsidRDefault="008C190D" w:rsidP="008C190D">
      <w:pPr>
        <w:pStyle w:val="ListParagraph"/>
        <w:numPr>
          <w:ilvl w:val="0"/>
          <w:numId w:val="1"/>
        </w:numPr>
      </w:pPr>
      <w:r w:rsidRPr="008C190D">
        <w:t>No. The basic </w:t>
      </w:r>
      <w:r w:rsidRPr="008C190D">
        <w:rPr>
          <w:bCs/>
        </w:rPr>
        <w:t>k</w:t>
      </w:r>
      <w:r w:rsidRPr="008C190D">
        <w:t>-</w:t>
      </w:r>
      <w:r w:rsidRPr="008C190D">
        <w:rPr>
          <w:bCs/>
        </w:rPr>
        <w:t>means</w:t>
      </w:r>
      <w:r w:rsidRPr="008C190D">
        <w:t> clustering is based on a non-</w:t>
      </w:r>
      <w:r w:rsidRPr="008C190D">
        <w:rPr>
          <w:bCs/>
        </w:rPr>
        <w:t>deterministic algorithm</w:t>
      </w:r>
      <w:r w:rsidRPr="008C190D">
        <w:t>. This </w:t>
      </w:r>
      <w:r w:rsidRPr="008C190D">
        <w:rPr>
          <w:bCs/>
        </w:rPr>
        <w:t>means</w:t>
      </w:r>
      <w:r w:rsidRPr="008C190D">
        <w:t> that running the </w:t>
      </w:r>
      <w:r w:rsidRPr="008C190D">
        <w:rPr>
          <w:bCs/>
        </w:rPr>
        <w:t>algorithm</w:t>
      </w:r>
      <w:r w:rsidRPr="008C190D">
        <w:t> several times on the same data, could give different results.</w:t>
      </w:r>
    </w:p>
    <w:sectPr w:rsidR="008C190D" w:rsidRPr="008C1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F4913"/>
    <w:multiLevelType w:val="hybridMultilevel"/>
    <w:tmpl w:val="B176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6E4679"/>
    <w:multiLevelType w:val="multilevel"/>
    <w:tmpl w:val="9D22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091"/>
    <w:rsid w:val="005646CF"/>
    <w:rsid w:val="00571C51"/>
    <w:rsid w:val="005E1537"/>
    <w:rsid w:val="008C190D"/>
    <w:rsid w:val="009929D5"/>
    <w:rsid w:val="00B8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20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0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820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20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0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82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302AA-AB48-4DEE-A53F-E23480FCA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khanduja</dc:creator>
  <cp:lastModifiedBy>mayank khanduja</cp:lastModifiedBy>
  <cp:revision>1</cp:revision>
  <dcterms:created xsi:type="dcterms:W3CDTF">2021-04-04T14:25:00Z</dcterms:created>
  <dcterms:modified xsi:type="dcterms:W3CDTF">2021-04-04T17:16:00Z</dcterms:modified>
</cp:coreProperties>
</file>