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283" w:rsidRDefault="00241C6A">
      <w:pPr>
        <w:spacing w:after="235"/>
        <w:jc w:val="center"/>
      </w:pPr>
      <w:r>
        <w:rPr>
          <w:noProof/>
        </w:rPr>
        <w:drawing>
          <wp:inline distT="0" distB="0" distL="0" distR="0">
            <wp:extent cx="5624195" cy="825500"/>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5"/>
                    <a:stretch>
                      <a:fillRect/>
                    </a:stretch>
                  </pic:blipFill>
                  <pic:spPr bwMode="auto">
                    <a:xfrm>
                      <a:off x="0" y="0"/>
                      <a:ext cx="5624195" cy="825500"/>
                    </a:xfrm>
                    <a:prstGeom prst="rect">
                      <a:avLst/>
                    </a:prstGeom>
                  </pic:spPr>
                </pic:pic>
              </a:graphicData>
            </a:graphic>
          </wp:inline>
        </w:drawing>
      </w:r>
    </w:p>
    <w:p w:rsidR="00DC0283" w:rsidRDefault="00241C6A">
      <w:pPr>
        <w:spacing w:after="0"/>
        <w:ind w:left="54"/>
        <w:jc w:val="center"/>
        <w:rPr>
          <w:rFonts w:ascii="Cambria" w:eastAsia="Cambria" w:hAnsi="Cambria" w:cs="Cambria"/>
          <w:b/>
          <w:sz w:val="28"/>
          <w:szCs w:val="28"/>
        </w:rPr>
      </w:pPr>
      <w:r>
        <w:rPr>
          <w:rFonts w:ascii="Cambria" w:eastAsia="Cambria" w:hAnsi="Cambria" w:cs="Cambria"/>
          <w:b/>
          <w:sz w:val="28"/>
          <w:szCs w:val="28"/>
        </w:rPr>
        <w:t>SEBI Registered Company</w:t>
      </w:r>
    </w:p>
    <w:p w:rsidR="00DC0283" w:rsidRDefault="00241C6A">
      <w:pPr>
        <w:spacing w:after="0"/>
        <w:ind w:left="52"/>
        <w:jc w:val="center"/>
        <w:rPr>
          <w:rFonts w:ascii="Cambria" w:eastAsia="Cambria" w:hAnsi="Cambria" w:cs="Cambria"/>
          <w:b/>
          <w:sz w:val="28"/>
          <w:szCs w:val="28"/>
        </w:rPr>
      </w:pPr>
      <w:r>
        <w:rPr>
          <w:rFonts w:ascii="Cambria" w:eastAsia="Cambria" w:hAnsi="Cambria" w:cs="Cambria"/>
          <w:b/>
          <w:sz w:val="28"/>
          <w:szCs w:val="28"/>
        </w:rPr>
        <w:t>CapitalStars Financial Research Private Ltd.</w:t>
      </w:r>
    </w:p>
    <w:p w:rsidR="00DC0283" w:rsidRDefault="00241C6A">
      <w:pPr>
        <w:spacing w:after="356"/>
        <w:ind w:left="3600"/>
        <w:rPr>
          <w:rFonts w:ascii="Cambria" w:eastAsia="Cambria" w:hAnsi="Cambria" w:cs="Cambria"/>
          <w:b/>
          <w:sz w:val="28"/>
          <w:szCs w:val="28"/>
        </w:rPr>
      </w:pPr>
      <w:r>
        <w:rPr>
          <w:noProof/>
        </w:rPr>
        <mc:AlternateContent>
          <mc:Choice Requires="wps">
            <w:drawing>
              <wp:anchor distT="0" distB="0" distL="114300" distR="114300" simplePos="0" relativeHeight="4" behindDoc="0" locked="0" layoutInCell="1" allowOverlap="1" wp14:anchorId="1DF77EB2">
                <wp:simplePos x="0" y="0"/>
                <wp:positionH relativeFrom="column">
                  <wp:posOffset>-570865</wp:posOffset>
                </wp:positionH>
                <wp:positionV relativeFrom="paragraph">
                  <wp:posOffset>306070</wp:posOffset>
                </wp:positionV>
                <wp:extent cx="7193280" cy="22860"/>
                <wp:effectExtent l="10160" t="11430" r="7620" b="13970"/>
                <wp:wrapNone/>
                <wp:docPr id="3" name="shape_0"/>
                <wp:cNvGraphicFramePr/>
                <a:graphic xmlns:a="http://schemas.openxmlformats.org/drawingml/2006/main">
                  <a:graphicData uri="http://schemas.microsoft.com/office/word/2010/wordprocessingShape">
                    <wps:wsp>
                      <wps:cNvSpPr/>
                      <wps:spPr>
                        <a:xfrm>
                          <a:off x="0" y="0"/>
                          <a:ext cx="7192800" cy="223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DF38B25" id="shape_0" o:spid="_x0000_s1026" style="position:absolute;margin-left:-44.95pt;margin-top:24.1pt;width:566.4pt;height:1.8pt;z-index: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" path="m,l21600,21600e" filled="f" strokeweight=".26mm">
                <v:path arrowok="t"/>
              </v:shape>
            </w:pict>
          </mc:Fallback>
        </mc:AlternateContent>
      </w:r>
      <w:r>
        <w:rPr>
          <w:rFonts w:ascii="Cambria" w:eastAsia="Cambria" w:hAnsi="Cambria" w:cs="Cambria"/>
          <w:b/>
          <w:sz w:val="28"/>
          <w:szCs w:val="28"/>
        </w:rPr>
        <w:t>Indore, M.P.</w:t>
      </w:r>
    </w:p>
    <w:p w:rsidR="00DC0283" w:rsidRDefault="00DC0283">
      <w:pPr>
        <w:spacing w:after="0" w:line="240" w:lineRule="auto"/>
        <w:ind w:left="52"/>
        <w:jc w:val="center"/>
      </w:pPr>
    </w:p>
    <w:p w:rsidR="00DC0283" w:rsidRDefault="00241C6A">
      <w:pPr>
        <w:jc w:val="center"/>
        <w:rPr>
          <w:b/>
          <w:sz w:val="28"/>
          <w:szCs w:val="28"/>
          <w:u w:val="single"/>
        </w:rPr>
      </w:pPr>
      <w:r>
        <w:rPr>
          <w:noProof/>
        </w:rPr>
        <mc:AlternateContent>
          <mc:Choice Requires="wps">
            <w:drawing>
              <wp:anchor distT="0" distB="0" distL="114300" distR="114300" simplePos="0" relativeHeight="2" behindDoc="0" locked="0" layoutInCell="1" allowOverlap="1" wp14:anchorId="15A3FA77">
                <wp:simplePos x="0" y="0"/>
                <wp:positionH relativeFrom="column">
                  <wp:posOffset>5135880</wp:posOffset>
                </wp:positionH>
                <wp:positionV relativeFrom="paragraph">
                  <wp:posOffset>76200</wp:posOffset>
                </wp:positionV>
                <wp:extent cx="1219835" cy="1478915"/>
                <wp:effectExtent l="11430" t="8255" r="7620" b="8890"/>
                <wp:wrapNone/>
                <wp:docPr id="4" name="Rectangle 2"/>
                <wp:cNvGraphicFramePr/>
                <a:graphic xmlns:a="http://schemas.openxmlformats.org/drawingml/2006/main">
                  <a:graphicData uri="http://schemas.microsoft.com/office/word/2010/wordprocessingShape">
                    <wps:wsp>
                      <wps:cNvSpPr/>
                      <wps:spPr>
                        <a:xfrm>
                          <a:off x="0" y="0"/>
                          <a:ext cx="1219320" cy="1478160"/>
                        </a:xfrm>
                        <a:prstGeom prst="rect">
                          <a:avLst/>
                        </a:prstGeom>
                        <a:solidFill>
                          <a:srgbClr val="FFFFFF"/>
                        </a:solidFill>
                        <a:ln>
                          <a:solidFill>
                            <a:srgbClr val="000000"/>
                          </a:solidFill>
                        </a:ln>
                      </wps:spPr>
                      <wps:style>
                        <a:lnRef idx="0">
                          <a:scrgbClr r="0" g="0" b="0"/>
                        </a:lnRef>
                        <a:fillRef idx="0">
                          <a:scrgbClr r="0" g="0" b="0"/>
                        </a:fillRef>
                        <a:effectRef idx="0">
                          <a:scrgbClr r="0" g="0" b="0"/>
                        </a:effectRef>
                        <a:fontRef idx="minor"/>
                      </wps:style>
                      <wps:txbx>
                        <w:txbxContent>
                          <w:p w:rsidR="00DC0283" w:rsidRDefault="00241C6A">
                            <w:pPr>
                              <w:pStyle w:val="FrameContents"/>
                              <w:jc w:val="center"/>
                              <w:rPr>
                                <w:b/>
                              </w:rPr>
                            </w:pPr>
                            <w:r>
                              <w:rPr>
                                <w:b/>
                                <w:color w:val="auto"/>
                              </w:rPr>
                              <w:t>PHOTOGRAPH</w:t>
                            </w:r>
                          </w:p>
                          <w:p w:rsidR="00DC0283" w:rsidRDefault="00241C6A">
                            <w:pPr>
                              <w:pStyle w:val="FrameContents"/>
                              <w:spacing w:after="120"/>
                              <w:jc w:val="center"/>
                              <w:rPr>
                                <w:color w:val="auto"/>
                              </w:rPr>
                            </w:pPr>
                            <w:r>
                              <w:rPr>
                                <w:color w:val="auto"/>
                              </w:rPr>
                              <w:t>Please affix the</w:t>
                            </w:r>
                          </w:p>
                          <w:p w:rsidR="00DC0283" w:rsidRDefault="00241C6A">
                            <w:pPr>
                              <w:pStyle w:val="FrameContents"/>
                              <w:spacing w:after="120"/>
                              <w:jc w:val="center"/>
                              <w:rPr>
                                <w:color w:val="auto"/>
                              </w:rPr>
                            </w:pPr>
                            <w:proofErr w:type="gramStart"/>
                            <w:r>
                              <w:rPr>
                                <w:color w:val="auto"/>
                              </w:rPr>
                              <w:t>recent</w:t>
                            </w:r>
                            <w:proofErr w:type="gramEnd"/>
                            <w:r>
                              <w:rPr>
                                <w:color w:val="auto"/>
                              </w:rPr>
                              <w:t xml:space="preserve"> passport</w:t>
                            </w:r>
                          </w:p>
                          <w:p w:rsidR="00DC0283" w:rsidRDefault="00241C6A">
                            <w:pPr>
                              <w:pStyle w:val="FrameContents"/>
                              <w:spacing w:after="120"/>
                              <w:jc w:val="center"/>
                              <w:rPr>
                                <w:color w:val="auto"/>
                              </w:rPr>
                            </w:pPr>
                            <w:proofErr w:type="gramStart"/>
                            <w:r>
                              <w:rPr>
                                <w:color w:val="auto"/>
                              </w:rPr>
                              <w:t>size</w:t>
                            </w:r>
                            <w:proofErr w:type="gramEnd"/>
                            <w:r>
                              <w:rPr>
                                <w:color w:val="auto"/>
                              </w:rPr>
                              <w:t xml:space="preserve"> photographs</w:t>
                            </w:r>
                          </w:p>
                          <w:p w:rsidR="00DC0283" w:rsidRDefault="00241C6A">
                            <w:pPr>
                              <w:pStyle w:val="FrameContents"/>
                              <w:spacing w:after="120"/>
                              <w:jc w:val="center"/>
                              <w:rPr>
                                <w:color w:val="auto"/>
                              </w:rPr>
                            </w:pPr>
                            <w:proofErr w:type="gramStart"/>
                            <w:r>
                              <w:rPr>
                                <w:color w:val="auto"/>
                              </w:rPr>
                              <w:t>and</w:t>
                            </w:r>
                            <w:proofErr w:type="gramEnd"/>
                            <w:r>
                              <w:rPr>
                                <w:color w:val="auto"/>
                              </w:rPr>
                              <w:t xml:space="preserve"> sign across it</w:t>
                            </w:r>
                          </w:p>
                        </w:txbxContent>
                      </wps:txbx>
                      <wps:bodyPr>
                        <a:noAutofit/>
                      </wps:bodyPr>
                    </wps:wsp>
                  </a:graphicData>
                </a:graphic>
              </wp:anchor>
            </w:drawing>
          </mc:Choice>
          <mc:Fallback>
            <w:pict>
              <v:rect w14:anchorId="15A3FA77" id="Rectangle 2" o:spid="_x0000_s1026" style="position:absolute;left:0;text-align:left;margin-left:404.4pt;margin-top:6pt;width:96.05pt;height:116.4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">
                <v:textbox>
                  <w:txbxContent>
                    <w:p w:rsidR="00DC0283" w:rsidRDefault="00241C6A">
                      <w:pPr>
                        <w:pStyle w:val="FrameContents"/>
                        <w:jc w:val="center"/>
                        <w:rPr>
                          <w:b/>
                        </w:rPr>
                      </w:pPr>
                      <w:r>
                        <w:rPr>
                          <w:b/>
                          <w:color w:val="auto"/>
                        </w:rPr>
                        <w:t>PHOTOGRAPH</w:t>
                      </w:r>
                    </w:p>
                    <w:p w:rsidR="00DC0283" w:rsidRDefault="00241C6A">
                      <w:pPr>
                        <w:pStyle w:val="FrameContents"/>
                        <w:spacing w:after="120"/>
                        <w:jc w:val="center"/>
                        <w:rPr>
                          <w:color w:val="auto"/>
                        </w:rPr>
                      </w:pPr>
                      <w:r>
                        <w:rPr>
                          <w:color w:val="auto"/>
                        </w:rPr>
                        <w:t>Please affix the</w:t>
                      </w:r>
                    </w:p>
                    <w:p w:rsidR="00DC0283" w:rsidRDefault="00241C6A">
                      <w:pPr>
                        <w:pStyle w:val="FrameContents"/>
                        <w:spacing w:after="120"/>
                        <w:jc w:val="center"/>
                        <w:rPr>
                          <w:color w:val="auto"/>
                        </w:rPr>
                      </w:pPr>
                      <w:proofErr w:type="gramStart"/>
                      <w:r>
                        <w:rPr>
                          <w:color w:val="auto"/>
                        </w:rPr>
                        <w:t>recent</w:t>
                      </w:r>
                      <w:proofErr w:type="gramEnd"/>
                      <w:r>
                        <w:rPr>
                          <w:color w:val="auto"/>
                        </w:rPr>
                        <w:t xml:space="preserve"> passport</w:t>
                      </w:r>
                    </w:p>
                    <w:p w:rsidR="00DC0283" w:rsidRDefault="00241C6A">
                      <w:pPr>
                        <w:pStyle w:val="FrameContents"/>
                        <w:spacing w:after="120"/>
                        <w:jc w:val="center"/>
                        <w:rPr>
                          <w:color w:val="auto"/>
                        </w:rPr>
                      </w:pPr>
                      <w:proofErr w:type="gramStart"/>
                      <w:r>
                        <w:rPr>
                          <w:color w:val="auto"/>
                        </w:rPr>
                        <w:t>size</w:t>
                      </w:r>
                      <w:proofErr w:type="gramEnd"/>
                      <w:r>
                        <w:rPr>
                          <w:color w:val="auto"/>
                        </w:rPr>
                        <w:t xml:space="preserve"> photographs</w:t>
                      </w:r>
                    </w:p>
                    <w:p w:rsidR="00DC0283" w:rsidRDefault="00241C6A">
                      <w:pPr>
                        <w:pStyle w:val="FrameContents"/>
                        <w:spacing w:after="120"/>
                        <w:jc w:val="center"/>
                        <w:rPr>
                          <w:color w:val="auto"/>
                        </w:rPr>
                      </w:pPr>
                      <w:proofErr w:type="gramStart"/>
                      <w:r>
                        <w:rPr>
                          <w:color w:val="auto"/>
                        </w:rPr>
                        <w:t>and</w:t>
                      </w:r>
                      <w:proofErr w:type="gramEnd"/>
                      <w:r>
                        <w:rPr>
                          <w:color w:val="auto"/>
                        </w:rPr>
                        <w:t xml:space="preserve"> sign across it</w:t>
                      </w:r>
                    </w:p>
                  </w:txbxContent>
                </v:textbox>
              </v:rect>
            </w:pict>
          </mc:Fallback>
        </mc:AlternateContent>
      </w:r>
      <w:r>
        <w:rPr>
          <w:b/>
          <w:sz w:val="28"/>
          <w:szCs w:val="28"/>
          <w:u w:val="single"/>
        </w:rPr>
        <w:t>KYC &amp; RISK PROFILING FORM</w:t>
      </w:r>
    </w:p>
    <w:p w:rsidR="00DC0283" w:rsidRDefault="00241C6A">
      <w:pPr>
        <w:pStyle w:val="ListParagraph"/>
        <w:numPr>
          <w:ilvl w:val="0"/>
          <w:numId w:val="18"/>
        </w:numPr>
        <w:suppressAutoHyphens/>
        <w:rPr>
          <w:b/>
          <w:highlight w:val="lightGray"/>
        </w:rPr>
      </w:pPr>
      <w:r>
        <w:rPr>
          <w:b/>
          <w:shd w:val="clear" w:color="auto" w:fill="C0C0C0"/>
        </w:rPr>
        <w:t>IDENTITY DETAILS</w:t>
      </w:r>
    </w:p>
    <w:p w:rsidR="00DC0283" w:rsidRDefault="00DC0283">
      <w:pPr>
        <w:pStyle w:val="ListParagraph"/>
        <w:rPr>
          <w:b/>
        </w:rPr>
      </w:pPr>
    </w:p>
    <w:p w:rsidR="00DC0283" w:rsidRDefault="00241C6A">
      <w:pPr>
        <w:pStyle w:val="ListParagraph"/>
        <w:numPr>
          <w:ilvl w:val="0"/>
          <w:numId w:val="19"/>
        </w:numPr>
        <w:suppressAutoHyphens/>
        <w:rPr>
          <w:b/>
          <w:u w:val="single"/>
        </w:rPr>
      </w:pPr>
      <w:r>
        <w:rPr>
          <w:b/>
        </w:rPr>
        <w:t>Name of the Applicant:</w:t>
      </w:r>
      <w:r>
        <w:rPr>
          <w:b/>
          <w:u w:val="single"/>
        </w:rPr>
        <w:t xml:space="preserve"> </w:t>
      </w:r>
      <w:r>
        <w:rPr>
          <w:u w:val="single"/>
        </w:rPr>
        <w:t xml:space="preserve">                         __</w:t>
      </w:r>
      <w:r>
        <w:t>__________________</w:t>
      </w:r>
      <w:r w:rsidR="003F50F0">
        <w:t>_</w:t>
      </w:r>
      <w:r>
        <w:t>___</w:t>
      </w:r>
      <w:r>
        <w:rPr>
          <w:b/>
          <w:u w:val="single"/>
        </w:rPr>
        <w:t xml:space="preserve">                                                </w:t>
      </w:r>
    </w:p>
    <w:p w:rsidR="00DC0283" w:rsidRDefault="00241C6A">
      <w:pPr>
        <w:pStyle w:val="ListParagraph"/>
        <w:numPr>
          <w:ilvl w:val="0"/>
          <w:numId w:val="19"/>
        </w:numPr>
        <w:suppressAutoHyphens/>
        <w:rPr>
          <w:b/>
          <w:u w:val="single"/>
        </w:rPr>
      </w:pPr>
      <w:r>
        <w:rPr>
          <w:b/>
        </w:rPr>
        <w:t xml:space="preserve">Individual/ Non-Individual: </w:t>
      </w:r>
      <w:r>
        <w:rPr>
          <w:u w:val="single"/>
        </w:rPr>
        <w:t xml:space="preserve">                          __</w:t>
      </w:r>
      <w:r>
        <w:t>__________________</w:t>
      </w:r>
      <w:r>
        <w:rPr>
          <w:b/>
          <w:u w:val="single"/>
        </w:rPr>
        <w:t xml:space="preserve">                                                                           </w:t>
      </w:r>
    </w:p>
    <w:p w:rsidR="00DC0283" w:rsidRDefault="00241C6A">
      <w:pPr>
        <w:pStyle w:val="ListParagraph"/>
        <w:numPr>
          <w:ilvl w:val="0"/>
          <w:numId w:val="19"/>
        </w:numPr>
        <w:suppressAutoHyphens/>
        <w:rPr>
          <w:u w:val="single"/>
        </w:rPr>
      </w:pPr>
      <w:r>
        <w:rPr>
          <w:b/>
        </w:rPr>
        <w:t>Father’s/ Spouse Name</w:t>
      </w:r>
      <w:r>
        <w:t>:</w:t>
      </w:r>
      <w:r>
        <w:rPr>
          <w:u w:val="single"/>
        </w:rPr>
        <w:t xml:space="preserve">___________________________________                                                                                                 </w:t>
      </w:r>
    </w:p>
    <w:p w:rsidR="00DC0283" w:rsidRDefault="00241C6A">
      <w:pPr>
        <w:pStyle w:val="ListParagraph"/>
        <w:numPr>
          <w:ilvl w:val="0"/>
          <w:numId w:val="19"/>
        </w:numPr>
        <w:suppressAutoHyphens/>
        <w:rPr>
          <w:b/>
          <w:u w:val="single"/>
        </w:rPr>
      </w:pPr>
      <w:r>
        <w:rPr>
          <w:b/>
        </w:rPr>
        <w:t xml:space="preserve">a. Gender: </w:t>
      </w:r>
      <w:r>
        <w:t>Male/Female:</w:t>
      </w:r>
      <w:r>
        <w:rPr>
          <w:u w:val="single"/>
        </w:rPr>
        <w:t xml:space="preserve">                          __</w:t>
      </w:r>
      <w:r>
        <w:t>_____________________</w:t>
      </w:r>
      <w:r>
        <w:rPr>
          <w:b/>
          <w:u w:val="single"/>
        </w:rPr>
        <w:t xml:space="preserve">                                                                                            </w:t>
      </w:r>
    </w:p>
    <w:p w:rsidR="00DC0283" w:rsidRDefault="00241C6A">
      <w:pPr>
        <w:pStyle w:val="ListParagraph"/>
        <w:ind w:left="1080"/>
        <w:rPr>
          <w:u w:val="single"/>
        </w:rPr>
      </w:pPr>
      <w:r>
        <w:rPr>
          <w:b/>
        </w:rPr>
        <w:t xml:space="preserve">b. Marital Status: </w:t>
      </w:r>
      <w:r>
        <w:t>Single/Married:</w:t>
      </w:r>
      <w:r>
        <w:rPr>
          <w:u w:val="single"/>
        </w:rPr>
        <w:t xml:space="preserve">                          __</w:t>
      </w:r>
      <w:r>
        <w:t>______________</w:t>
      </w:r>
      <w:r>
        <w:rPr>
          <w:u w:val="single"/>
        </w:rPr>
        <w:t xml:space="preserve">                                                                             </w:t>
      </w:r>
      <w:r>
        <w:rPr>
          <w:b/>
        </w:rPr>
        <w:t xml:space="preserve">                                 </w:t>
      </w:r>
    </w:p>
    <w:p w:rsidR="00DC0283" w:rsidRDefault="00241C6A">
      <w:pPr>
        <w:pStyle w:val="ListParagraph"/>
        <w:ind w:left="1080"/>
        <w:rPr>
          <w:u w:val="single"/>
        </w:rPr>
      </w:pPr>
      <w:r>
        <w:rPr>
          <w:b/>
        </w:rPr>
        <w:t>c</w:t>
      </w:r>
      <w:r>
        <w:t xml:space="preserve">. </w:t>
      </w:r>
      <w:r>
        <w:rPr>
          <w:b/>
        </w:rPr>
        <w:t xml:space="preserve">Date of Birth: </w:t>
      </w:r>
      <w:r>
        <w:t>(DD/MM/YYYY)</w:t>
      </w:r>
      <w:r>
        <w:rPr>
          <w:u w:val="single"/>
        </w:rPr>
        <w:t xml:space="preserve">                    </w:t>
      </w:r>
      <w:r>
        <w:rPr>
          <w:b/>
        </w:rPr>
        <w:t>d.</w:t>
      </w:r>
      <w:r>
        <w:t xml:space="preserve"> </w:t>
      </w:r>
      <w:r>
        <w:rPr>
          <w:b/>
        </w:rPr>
        <w:t>Age</w:t>
      </w:r>
      <w:r>
        <w:rPr>
          <w:u w:val="single"/>
        </w:rPr>
        <w:t xml:space="preserve">_______________                     </w:t>
      </w:r>
    </w:p>
    <w:p w:rsidR="00DC0283" w:rsidRDefault="00241C6A">
      <w:pPr>
        <w:rPr>
          <w:u w:val="single"/>
        </w:rPr>
      </w:pPr>
      <w:r>
        <w:t xml:space="preserve">              </w:t>
      </w:r>
      <w:r w:rsidRPr="00E13231">
        <w:rPr>
          <w:b/>
        </w:rPr>
        <w:t>5.</w:t>
      </w:r>
      <w:r>
        <w:rPr>
          <w:b/>
        </w:rPr>
        <w:t xml:space="preserve">     a. Nationality:</w:t>
      </w:r>
      <w:r>
        <w:rPr>
          <w:b/>
          <w:u w:val="single"/>
        </w:rPr>
        <w:t xml:space="preserve">         </w:t>
      </w:r>
      <w:r>
        <w:rPr>
          <w:b/>
        </w:rPr>
        <w:t xml:space="preserve"> b. Status: </w:t>
      </w:r>
      <w:r>
        <w:t>Resident Individual/NRI/Foreign National</w:t>
      </w:r>
      <w:r>
        <w:rPr>
          <w:u w:val="single"/>
        </w:rPr>
        <w:t xml:space="preserve">            _</w:t>
      </w:r>
    </w:p>
    <w:p w:rsidR="00DC0283" w:rsidRDefault="00241C6A">
      <w:pPr>
        <w:rPr>
          <w:b/>
        </w:rPr>
      </w:pPr>
      <w:r>
        <w:tab/>
      </w:r>
      <w:r w:rsidRPr="00E13231">
        <w:rPr>
          <w:b/>
        </w:rPr>
        <w:t>6.</w:t>
      </w:r>
      <w:r>
        <w:rPr>
          <w:b/>
        </w:rPr>
        <w:t xml:space="preserve">     a. PAN </w:t>
      </w:r>
      <w:r>
        <w:rPr>
          <w:u w:val="single"/>
        </w:rPr>
        <w:t xml:space="preserve">                   _______    </w:t>
      </w:r>
      <w:r>
        <w:rPr>
          <w:b/>
          <w:u w:val="single"/>
        </w:rPr>
        <w:t xml:space="preserve">   </w:t>
      </w:r>
      <w:r>
        <w:rPr>
          <w:b/>
        </w:rPr>
        <w:t>b. UID/Aadhaar:</w:t>
      </w:r>
      <w:r>
        <w:t xml:space="preserve"> _______________</w:t>
      </w:r>
      <w:r>
        <w:rPr>
          <w:u w:val="single"/>
        </w:rPr>
        <w:t xml:space="preserve"> </w:t>
      </w:r>
      <w:r>
        <w:rPr>
          <w:b/>
          <w:u w:val="single"/>
        </w:rPr>
        <w:t xml:space="preserve">                             </w:t>
      </w:r>
      <w:r>
        <w:rPr>
          <w:b/>
        </w:rPr>
        <w:t xml:space="preserve">        </w:t>
      </w:r>
    </w:p>
    <w:p w:rsidR="006B2F62" w:rsidRDefault="00241C6A">
      <w:pPr>
        <w:rPr>
          <w:b/>
        </w:rPr>
      </w:pPr>
      <w:r>
        <w:rPr>
          <w:b/>
        </w:rPr>
        <w:t xml:space="preserve">              </w:t>
      </w:r>
      <w:r w:rsidRPr="00E13231">
        <w:rPr>
          <w:b/>
        </w:rPr>
        <w:t>7.</w:t>
      </w:r>
      <w:r>
        <w:rPr>
          <w:b/>
        </w:rPr>
        <w:t xml:space="preserve">   Specify the proof </w:t>
      </w:r>
      <w:r w:rsidR="006B2F62">
        <w:rPr>
          <w:b/>
        </w:rPr>
        <w:t>of Identity/</w:t>
      </w:r>
      <w:r w:rsidR="00334625">
        <w:rPr>
          <w:b/>
        </w:rPr>
        <w:t>A</w:t>
      </w:r>
      <w:r>
        <w:rPr>
          <w:b/>
        </w:rPr>
        <w:t>ddress</w:t>
      </w:r>
      <w:r w:rsidR="006B2F62">
        <w:rPr>
          <w:b/>
        </w:rPr>
        <w:t xml:space="preserve"> submitted</w:t>
      </w:r>
      <w:r>
        <w:rPr>
          <w:b/>
        </w:rPr>
        <w:t xml:space="preserve">: </w:t>
      </w:r>
    </w:p>
    <w:p w:rsidR="00DC0283" w:rsidRDefault="006B2F62">
      <w:pPr>
        <w:rPr>
          <w:u w:val="single"/>
        </w:rPr>
      </w:pPr>
      <w:r>
        <w:rPr>
          <w:b/>
        </w:rPr>
        <w:t xml:space="preserve">           UID (Aadhaar)/ Passport/ Voter</w:t>
      </w:r>
      <w:r w:rsidR="00241C6A">
        <w:rPr>
          <w:b/>
        </w:rPr>
        <w:t xml:space="preserve"> Identity Card/</w:t>
      </w:r>
      <w:r>
        <w:rPr>
          <w:b/>
        </w:rPr>
        <w:t xml:space="preserve"> Ration Card/ / Driving License/</w:t>
      </w:r>
      <w:r w:rsidR="002A19BA">
        <w:rPr>
          <w:b/>
        </w:rPr>
        <w:t>Bank Passbook/Latest Electricity bill/Latest Telephone bill/Latest Gas bill/ others</w:t>
      </w:r>
      <w:r w:rsidR="00241C6A">
        <w:rPr>
          <w:b/>
        </w:rPr>
        <w:t xml:space="preserve"> </w:t>
      </w:r>
    </w:p>
    <w:p w:rsidR="00DC0283" w:rsidRDefault="00241C6A">
      <w:r>
        <w:rPr>
          <w:b/>
        </w:rPr>
        <w:t xml:space="preserve"> B.    </w:t>
      </w:r>
      <w:r>
        <w:rPr>
          <w:b/>
          <w:shd w:val="clear" w:color="auto" w:fill="C0C0C0"/>
        </w:rPr>
        <w:t>ADDRESS DETAILS</w:t>
      </w:r>
      <w:r>
        <w:t xml:space="preserve">                </w:t>
      </w:r>
    </w:p>
    <w:p w:rsidR="00DC0283" w:rsidRDefault="00241C6A">
      <w:pPr>
        <w:rPr>
          <w:b/>
        </w:rPr>
      </w:pPr>
      <w:r>
        <w:t xml:space="preserve">         1.  </w:t>
      </w:r>
      <w:r w:rsidR="004172C4">
        <w:rPr>
          <w:b/>
        </w:rPr>
        <w:t>Correspondence</w:t>
      </w:r>
      <w:r>
        <w:t xml:space="preserve"> </w:t>
      </w:r>
      <w:r>
        <w:rPr>
          <w:b/>
        </w:rPr>
        <w:t xml:space="preserve">Address: </w:t>
      </w:r>
    </w:p>
    <w:p w:rsidR="00DC0283" w:rsidRDefault="00241C6A">
      <w:pPr>
        <w:rPr>
          <w:u w:val="single"/>
        </w:rPr>
      </w:pPr>
      <w:r>
        <w:rPr>
          <w:b/>
        </w:rPr>
        <w:tab/>
        <w:t xml:space="preserve"> </w:t>
      </w:r>
      <w:r>
        <w:t>City/Town/Village:</w:t>
      </w:r>
      <w:r>
        <w:rPr>
          <w:u w:val="single"/>
        </w:rPr>
        <w:t xml:space="preserve">                     ____________</w:t>
      </w:r>
      <w:r>
        <w:t>Pin Code:</w:t>
      </w:r>
      <w:r>
        <w:rPr>
          <w:u w:val="single"/>
        </w:rPr>
        <w:t xml:space="preserve">                         ____ </w:t>
      </w:r>
    </w:p>
    <w:p w:rsidR="00DC0283" w:rsidRDefault="00241C6A">
      <w:r>
        <w:tab/>
        <w:t xml:space="preserve"> State: </w:t>
      </w:r>
      <w:r>
        <w:rPr>
          <w:u w:val="single"/>
        </w:rPr>
        <w:t xml:space="preserve">                                _________________</w:t>
      </w:r>
      <w:r>
        <w:t>Country:</w:t>
      </w:r>
      <w:r>
        <w:rPr>
          <w:u w:val="single"/>
        </w:rPr>
        <w:t xml:space="preserve">                          __</w:t>
      </w:r>
      <w:r>
        <w:t>__</w:t>
      </w:r>
    </w:p>
    <w:p w:rsidR="00DC0283" w:rsidRDefault="00241C6A">
      <w:pPr>
        <w:rPr>
          <w:u w:val="single"/>
        </w:rPr>
      </w:pPr>
      <w:r>
        <w:t xml:space="preserve">         2.  </w:t>
      </w:r>
      <w:r>
        <w:rPr>
          <w:b/>
        </w:rPr>
        <w:t xml:space="preserve">Contact Details: </w:t>
      </w:r>
      <w:r>
        <w:t>Tel.</w:t>
      </w:r>
      <w:r>
        <w:rPr>
          <w:u w:val="single"/>
        </w:rPr>
        <w:t xml:space="preserve">                                     </w:t>
      </w:r>
      <w:r>
        <w:t>____Mobile No.:</w:t>
      </w:r>
      <w:r>
        <w:rPr>
          <w:u w:val="single"/>
        </w:rPr>
        <w:t xml:space="preserve">                         __                                 </w:t>
      </w:r>
    </w:p>
    <w:p w:rsidR="00F010EF" w:rsidRDefault="00241C6A">
      <w:pPr>
        <w:rPr>
          <w:u w:val="single"/>
        </w:rPr>
      </w:pPr>
      <w:r>
        <w:t xml:space="preserve">  </w:t>
      </w:r>
      <w:r>
        <w:tab/>
        <w:t>Email id: __</w:t>
      </w:r>
      <w:r>
        <w:rPr>
          <w:u w:val="single"/>
        </w:rPr>
        <w:t xml:space="preserve">                          __</w:t>
      </w:r>
      <w:r>
        <w:t>_____________________________________</w:t>
      </w:r>
      <w:r>
        <w:rPr>
          <w:u w:val="single"/>
        </w:rPr>
        <w:t xml:space="preserve">      </w:t>
      </w:r>
    </w:p>
    <w:p w:rsidR="00F010EF" w:rsidRDefault="00F010EF">
      <w:pPr>
        <w:rPr>
          <w:b/>
        </w:rPr>
      </w:pPr>
      <w:r w:rsidRPr="00F010EF">
        <w:t xml:space="preserve">        3.</w:t>
      </w:r>
      <w:r>
        <w:rPr>
          <w:u w:val="single"/>
        </w:rPr>
        <w:t xml:space="preserve"> </w:t>
      </w:r>
      <w:r w:rsidRPr="00F010EF">
        <w:rPr>
          <w:b/>
        </w:rPr>
        <w:t>Permanent Address:</w:t>
      </w:r>
      <w:r>
        <w:rPr>
          <w:b/>
        </w:rPr>
        <w:t xml:space="preserve"> </w:t>
      </w:r>
    </w:p>
    <w:p w:rsidR="00F010EF" w:rsidRDefault="00F010EF" w:rsidP="00F010EF">
      <w:pPr>
        <w:rPr>
          <w:u w:val="single"/>
        </w:rPr>
      </w:pPr>
      <w:r>
        <w:t xml:space="preserve">              City/Town/Village:</w:t>
      </w:r>
      <w:r>
        <w:rPr>
          <w:u w:val="single"/>
        </w:rPr>
        <w:t xml:space="preserve">                     ____________</w:t>
      </w:r>
      <w:r>
        <w:t>Pin Code:</w:t>
      </w:r>
      <w:r>
        <w:rPr>
          <w:u w:val="single"/>
        </w:rPr>
        <w:t xml:space="preserve">                         ____ </w:t>
      </w:r>
    </w:p>
    <w:p w:rsidR="00F010EF" w:rsidRDefault="00F010EF" w:rsidP="00F010EF">
      <w:r>
        <w:tab/>
        <w:t xml:space="preserve"> State: </w:t>
      </w:r>
      <w:r>
        <w:rPr>
          <w:u w:val="single"/>
        </w:rPr>
        <w:t xml:space="preserve">                                _________________</w:t>
      </w:r>
      <w:r>
        <w:t>Country:</w:t>
      </w:r>
      <w:r>
        <w:rPr>
          <w:u w:val="single"/>
        </w:rPr>
        <w:t xml:space="preserve">                          __</w:t>
      </w:r>
      <w:r>
        <w:t>__</w:t>
      </w:r>
    </w:p>
    <w:p w:rsidR="00DC0283" w:rsidRDefault="00241C6A">
      <w:r w:rsidRPr="00F010EF">
        <w:rPr>
          <w:b/>
        </w:rPr>
        <w:t xml:space="preserve">                                                                                                              </w:t>
      </w:r>
    </w:p>
    <w:p w:rsidR="00DC0283" w:rsidRDefault="00241C6A">
      <w:pPr>
        <w:pStyle w:val="ListParagraph"/>
        <w:numPr>
          <w:ilvl w:val="0"/>
          <w:numId w:val="21"/>
        </w:numPr>
        <w:suppressAutoHyphens/>
        <w:rPr>
          <w:b/>
          <w:highlight w:val="lightGray"/>
        </w:rPr>
      </w:pPr>
      <w:r>
        <w:rPr>
          <w:b/>
          <w:shd w:val="clear" w:color="auto" w:fill="C0C0C0"/>
        </w:rPr>
        <w:lastRenderedPageBreak/>
        <w:t>OTHER DETAILS</w:t>
      </w:r>
    </w:p>
    <w:p w:rsidR="00DC0283" w:rsidRPr="00A851EC" w:rsidRDefault="00241C6A">
      <w:pPr>
        <w:pStyle w:val="ListParagraph"/>
        <w:numPr>
          <w:ilvl w:val="0"/>
          <w:numId w:val="20"/>
        </w:numPr>
        <w:rPr>
          <w:b/>
        </w:rPr>
      </w:pPr>
      <w:r>
        <w:rPr>
          <w:b/>
        </w:rPr>
        <w:t xml:space="preserve">Occupations (please tick any one and give brief details): </w:t>
      </w:r>
      <w:r>
        <w:t>Private Sector/ Public Sector/ Government Service/ Business/ Professional/ Agriculturist/ Retired/ Housewife/ Student/ Others ___________</w:t>
      </w:r>
      <w:r>
        <w:rPr>
          <w:u w:val="single"/>
        </w:rPr>
        <w:t xml:space="preserve">     </w:t>
      </w:r>
    </w:p>
    <w:p w:rsidR="00A851EC" w:rsidRDefault="00A851EC">
      <w:pPr>
        <w:pStyle w:val="ListParagraph"/>
        <w:numPr>
          <w:ilvl w:val="0"/>
          <w:numId w:val="20"/>
        </w:numPr>
        <w:rPr>
          <w:b/>
        </w:rPr>
      </w:pPr>
      <w:r>
        <w:rPr>
          <w:b/>
        </w:rPr>
        <w:t xml:space="preserve">Gross Annual Income details: </w:t>
      </w:r>
    </w:p>
    <w:p w:rsidR="00DC0283" w:rsidRDefault="00241C6A">
      <w:pPr>
        <w:pStyle w:val="ListParagraph"/>
        <w:ind w:left="1080"/>
        <w:jc w:val="center"/>
      </w:pPr>
      <w:r>
        <w:rPr>
          <w:b/>
        </w:rPr>
        <w:t>Or</w:t>
      </w:r>
    </w:p>
    <w:p w:rsidR="00DC0283" w:rsidRDefault="00DC0283">
      <w:pPr>
        <w:pStyle w:val="ListParagraph"/>
        <w:ind w:left="1080"/>
        <w:jc w:val="center"/>
        <w:rPr>
          <w:b/>
        </w:rPr>
      </w:pPr>
    </w:p>
    <w:p w:rsidR="00DC0283" w:rsidRDefault="00241C6A">
      <w:pPr>
        <w:pStyle w:val="ListParagraph"/>
        <w:ind w:left="1080"/>
      </w:pPr>
      <w:r>
        <w:rPr>
          <w:b/>
        </w:rPr>
        <w:t xml:space="preserve">Net-Worth as on </w:t>
      </w:r>
      <w:r>
        <w:t xml:space="preserve">(Date) </w:t>
      </w:r>
      <w:r>
        <w:rPr>
          <w:u w:val="single"/>
        </w:rPr>
        <w:t xml:space="preserve">                                </w:t>
      </w:r>
      <w:r>
        <w:t xml:space="preserve"> (Net Worth should not be older than 1 Year).</w:t>
      </w:r>
    </w:p>
    <w:p w:rsidR="00DC0283" w:rsidRDefault="00DC0283">
      <w:pPr>
        <w:pStyle w:val="ListParagraph"/>
        <w:ind w:left="1080"/>
        <w:rPr>
          <w:b/>
        </w:rPr>
      </w:pPr>
    </w:p>
    <w:p w:rsidR="00DC0283" w:rsidRDefault="00241C6A">
      <w:pPr>
        <w:pStyle w:val="ListParagraph"/>
        <w:numPr>
          <w:ilvl w:val="0"/>
          <w:numId w:val="20"/>
        </w:numPr>
      </w:pPr>
      <w:r>
        <w:rPr>
          <w:b/>
          <w:color w:val="00000A"/>
        </w:rPr>
        <w:t>Any Other Information:</w:t>
      </w:r>
      <w:r>
        <w:t xml:space="preserve"> ________________________________________</w:t>
      </w:r>
    </w:p>
    <w:p w:rsidR="00DC0283" w:rsidRDefault="00DC0283">
      <w:pPr>
        <w:pStyle w:val="Default"/>
        <w:rPr>
          <w:sz w:val="22"/>
          <w:szCs w:val="22"/>
        </w:rPr>
      </w:pPr>
    </w:p>
    <w:p w:rsidR="00DC0283" w:rsidRDefault="00241C6A">
      <w:pPr>
        <w:pStyle w:val="ListParagraph"/>
        <w:numPr>
          <w:ilvl w:val="0"/>
          <w:numId w:val="21"/>
        </w:numPr>
        <w:suppressAutoHyphens/>
        <w:jc w:val="both"/>
        <w:rPr>
          <w:b/>
          <w:highlight w:val="lightGray"/>
        </w:rPr>
      </w:pPr>
      <w:r>
        <w:rPr>
          <w:b/>
          <w:shd w:val="clear" w:color="auto" w:fill="C0C0C0"/>
        </w:rPr>
        <w:t>RISK PROFILE</w:t>
      </w:r>
    </w:p>
    <w:p w:rsidR="00DC0283" w:rsidRDefault="00DC0283">
      <w:pPr>
        <w:pStyle w:val="ListParagraph"/>
        <w:jc w:val="both"/>
      </w:pPr>
    </w:p>
    <w:p w:rsidR="00DC0283" w:rsidRDefault="00241C6A">
      <w:pPr>
        <w:pStyle w:val="ListParagraph"/>
        <w:numPr>
          <w:ilvl w:val="0"/>
          <w:numId w:val="22"/>
        </w:numPr>
        <w:suppressAutoHyphens/>
        <w:spacing w:after="0"/>
        <w:rPr>
          <w:b/>
          <w:u w:val="single"/>
        </w:rPr>
      </w:pPr>
      <w:r>
        <w:rPr>
          <w:b/>
        </w:rPr>
        <w:t>Trading Part Time/ Full Time in the Market:</w:t>
      </w:r>
      <w:r>
        <w:t xml:space="preserve"> </w:t>
      </w:r>
      <w:r>
        <w:rPr>
          <w:u w:val="single"/>
        </w:rPr>
        <w:t xml:space="preserve">                          ______</w:t>
      </w:r>
      <w:r>
        <w:t>______</w:t>
      </w:r>
      <w:r>
        <w:rPr>
          <w:u w:val="single"/>
        </w:rPr>
        <w:t xml:space="preserve"> </w:t>
      </w:r>
      <w:r>
        <w:rPr>
          <w:b/>
          <w:u w:val="single"/>
        </w:rPr>
        <w:t xml:space="preserve">                                                                                      </w:t>
      </w:r>
    </w:p>
    <w:p w:rsidR="00DC0283" w:rsidRDefault="00241C6A">
      <w:pPr>
        <w:pStyle w:val="ListParagraph"/>
        <w:numPr>
          <w:ilvl w:val="0"/>
          <w:numId w:val="22"/>
        </w:numPr>
        <w:suppressAutoHyphens/>
        <w:rPr>
          <w:b/>
          <w:u w:val="single"/>
        </w:rPr>
      </w:pPr>
      <w:r>
        <w:rPr>
          <w:b/>
        </w:rPr>
        <w:t>Segment: EQUITY/COMMODITY/FOREX</w:t>
      </w:r>
      <w:r>
        <w:t>:</w:t>
      </w:r>
      <w:r>
        <w:rPr>
          <w:u w:val="single"/>
        </w:rPr>
        <w:t xml:space="preserve">                     ___________     </w:t>
      </w:r>
      <w:r>
        <w:t>____</w:t>
      </w:r>
      <w:r>
        <w:rPr>
          <w:u w:val="single"/>
        </w:rPr>
        <w:t xml:space="preserve"> </w:t>
      </w:r>
      <w:r>
        <w:rPr>
          <w:b/>
          <w:u w:val="single"/>
        </w:rPr>
        <w:t xml:space="preserve">  </w:t>
      </w:r>
    </w:p>
    <w:p w:rsidR="00DC0283" w:rsidRDefault="007F1527">
      <w:pPr>
        <w:pStyle w:val="ListParagraph"/>
        <w:numPr>
          <w:ilvl w:val="0"/>
          <w:numId w:val="22"/>
        </w:numPr>
        <w:suppressAutoHyphens/>
        <w:rPr>
          <w:b/>
          <w:u w:val="single"/>
        </w:rPr>
      </w:pPr>
      <w:r>
        <w:rPr>
          <w:b/>
        </w:rPr>
        <w:t>Intraday/Positional</w:t>
      </w:r>
      <w:r w:rsidR="00241C6A">
        <w:rPr>
          <w:b/>
        </w:rPr>
        <w:t>:</w:t>
      </w:r>
      <w:r w:rsidR="00241C6A">
        <w:t xml:space="preserve"> </w:t>
      </w:r>
      <w:r w:rsidR="00241C6A">
        <w:rPr>
          <w:u w:val="single"/>
        </w:rPr>
        <w:t xml:space="preserve">                         ______</w:t>
      </w:r>
      <w:r w:rsidR="00241C6A">
        <w:t>____________________________</w:t>
      </w:r>
      <w:r w:rsidR="00241C6A">
        <w:rPr>
          <w:b/>
          <w:u w:val="single"/>
        </w:rPr>
        <w:t xml:space="preserve">                                                                                                                              </w:t>
      </w:r>
    </w:p>
    <w:p w:rsidR="00E13231" w:rsidRDefault="00241C6A" w:rsidP="00E13231">
      <w:pPr>
        <w:pStyle w:val="ListParagraph"/>
        <w:numPr>
          <w:ilvl w:val="0"/>
          <w:numId w:val="22"/>
        </w:numPr>
        <w:suppressAutoHyphens/>
        <w:rPr>
          <w:b/>
          <w:u w:val="single"/>
        </w:rPr>
      </w:pPr>
      <w:r>
        <w:rPr>
          <w:b/>
        </w:rPr>
        <w:t>Approximate Capital involved in Trading:</w:t>
      </w:r>
      <w:r>
        <w:t xml:space="preserve"> </w:t>
      </w:r>
      <w:r>
        <w:rPr>
          <w:u w:val="single"/>
        </w:rPr>
        <w:t xml:space="preserve">                         ______</w:t>
      </w:r>
      <w:r>
        <w:t>_________</w:t>
      </w:r>
      <w:r>
        <w:rPr>
          <w:b/>
          <w:u w:val="single"/>
        </w:rPr>
        <w:t xml:space="preserve">                                                                                                   </w:t>
      </w:r>
      <w:r w:rsidR="00E13231">
        <w:rPr>
          <w:b/>
          <w:u w:val="single"/>
        </w:rPr>
        <w:t xml:space="preserve">                               </w:t>
      </w:r>
    </w:p>
    <w:p w:rsidR="00E13231" w:rsidRDefault="00241C6A" w:rsidP="00E13231">
      <w:pPr>
        <w:pStyle w:val="ListParagraph"/>
        <w:numPr>
          <w:ilvl w:val="0"/>
          <w:numId w:val="22"/>
        </w:numPr>
        <w:suppressAutoHyphens/>
        <w:rPr>
          <w:b/>
          <w:u w:val="single"/>
        </w:rPr>
      </w:pPr>
      <w:r w:rsidRPr="00E13231">
        <w:rPr>
          <w:b/>
        </w:rPr>
        <w:t>Details of borrowings, if any:</w:t>
      </w:r>
      <w:r w:rsidRPr="00E13231">
        <w:rPr>
          <w:b/>
          <w:u w:val="single"/>
        </w:rPr>
        <w:t xml:space="preserve">        </w:t>
      </w:r>
      <w:r>
        <w:t xml:space="preserve">__________________________________           </w:t>
      </w:r>
      <w:r w:rsidRPr="00E13231">
        <w:rPr>
          <w:b/>
        </w:rPr>
        <w:t xml:space="preserve">      </w:t>
      </w:r>
      <w:r w:rsidRPr="00E13231">
        <w:rPr>
          <w:b/>
          <w:u w:val="single"/>
        </w:rPr>
        <w:t xml:space="preserve">                                                                                    </w:t>
      </w:r>
    </w:p>
    <w:p w:rsidR="00DC0283" w:rsidRDefault="00DC0283">
      <w:pPr>
        <w:pStyle w:val="ListParagraph"/>
        <w:ind w:left="1080"/>
      </w:pPr>
    </w:p>
    <w:p w:rsidR="00DC0283" w:rsidRDefault="00241C6A">
      <w:pPr>
        <w:pStyle w:val="ListParagraph"/>
        <w:numPr>
          <w:ilvl w:val="0"/>
          <w:numId w:val="21"/>
        </w:numPr>
        <w:suppressAutoHyphens/>
        <w:jc w:val="both"/>
        <w:rPr>
          <w:b/>
        </w:rPr>
      </w:pPr>
      <w:r>
        <w:t xml:space="preserve">  </w:t>
      </w:r>
      <w:r>
        <w:rPr>
          <w:b/>
          <w:shd w:val="clear" w:color="auto" w:fill="C0C0C0"/>
        </w:rPr>
        <w:t>DECLARATION</w:t>
      </w:r>
      <w:r>
        <w:rPr>
          <w:b/>
        </w:rPr>
        <w:t xml:space="preserve"> </w:t>
      </w:r>
    </w:p>
    <w:p w:rsidR="00DC0283" w:rsidRDefault="00DC0283">
      <w:pPr>
        <w:pStyle w:val="ListParagraph"/>
        <w:jc w:val="both"/>
        <w:rPr>
          <w:b/>
        </w:rPr>
      </w:pPr>
    </w:p>
    <w:p w:rsidR="00DC0283" w:rsidRDefault="00241C6A">
      <w:pPr>
        <w:pStyle w:val="ListParagraph"/>
        <w:jc w:val="both"/>
      </w:pPr>
      <w:r>
        <w:t>I hereby declare that the details furnished above are true and correct to the best of my knowledge and belief and I undertake to inform you of any changes therein, immediately. In case any of the above information is found to be false or untrue or misleading or misrepresenting, I</w:t>
      </w:r>
      <w:r w:rsidR="000D3157">
        <w:t xml:space="preserve"> am/we</w:t>
      </w:r>
      <w:r>
        <w:t xml:space="preserve"> aware that I</w:t>
      </w:r>
      <w:r w:rsidR="000D3157">
        <w:t>/we</w:t>
      </w:r>
      <w:r>
        <w:t xml:space="preserve"> may be held liable for it. </w:t>
      </w:r>
    </w:p>
    <w:p w:rsidR="00DC0283" w:rsidRDefault="00DC0283">
      <w:pPr>
        <w:pStyle w:val="ListParagraph"/>
        <w:jc w:val="both"/>
      </w:pPr>
    </w:p>
    <w:p w:rsidR="00DC0283" w:rsidRDefault="00241C6A">
      <w:pPr>
        <w:pStyle w:val="ListParagraph"/>
        <w:jc w:val="both"/>
      </w:pPr>
      <w:r>
        <w:t xml:space="preserve">__________________  </w:t>
      </w:r>
    </w:p>
    <w:p w:rsidR="00DC0283" w:rsidRDefault="00241C6A">
      <w:pPr>
        <w:pStyle w:val="ListParagraph"/>
        <w:jc w:val="both"/>
      </w:pPr>
      <w:r>
        <w:t xml:space="preserve">                                                          </w:t>
      </w:r>
    </w:p>
    <w:p w:rsidR="00DC0283" w:rsidRDefault="00241C6A">
      <w:pPr>
        <w:pStyle w:val="ListParagraph"/>
        <w:ind w:left="0"/>
        <w:jc w:val="both"/>
      </w:pPr>
      <w:r>
        <w:tab/>
        <w:t xml:space="preserve">Signature of the Applicant </w:t>
      </w:r>
      <w:r>
        <w:tab/>
      </w:r>
      <w:r>
        <w:tab/>
      </w:r>
      <w:r>
        <w:tab/>
      </w:r>
      <w:r>
        <w:tab/>
      </w:r>
      <w:r>
        <w:tab/>
      </w:r>
    </w:p>
    <w:p w:rsidR="00DC0283" w:rsidRDefault="00241C6A">
      <w:pPr>
        <w:shd w:val="clear" w:color="auto" w:fill="DDD9C3"/>
        <w:tabs>
          <w:tab w:val="center" w:pos="5040"/>
          <w:tab w:val="right" w:pos="9360"/>
        </w:tabs>
        <w:rPr>
          <w:b/>
          <w:bCs/>
          <w:sz w:val="20"/>
          <w:szCs w:val="20"/>
          <w:highlight w:val="lightGray"/>
        </w:rPr>
      </w:pPr>
      <w:r>
        <w:rPr>
          <w:b/>
          <w:bCs/>
          <w:sz w:val="20"/>
          <w:szCs w:val="20"/>
          <w:shd w:val="clear" w:color="auto" w:fill="C0C0C0"/>
        </w:rPr>
        <w:tab/>
        <w:t>FOR OFFICE USE ONLY</w:t>
      </w:r>
      <w:r>
        <w:rPr>
          <w:b/>
          <w:bCs/>
          <w:sz w:val="20"/>
          <w:szCs w:val="20"/>
          <w:shd w:val="clear" w:color="auto" w:fill="C0C0C0"/>
        </w:rPr>
        <w:tab/>
      </w:r>
    </w:p>
    <w:p w:rsidR="00DC0283" w:rsidRDefault="00DC0283">
      <w:pPr>
        <w:jc w:val="both"/>
      </w:pPr>
    </w:p>
    <w:p w:rsidR="00DC0283" w:rsidRDefault="00DC0283">
      <w:pPr>
        <w:pStyle w:val="ListParagraph"/>
        <w:jc w:val="both"/>
      </w:pPr>
    </w:p>
    <w:p w:rsidR="00DC0283" w:rsidRDefault="00241C6A">
      <w:pPr>
        <w:jc w:val="both"/>
        <w:rPr>
          <w:b/>
        </w:rPr>
      </w:pPr>
      <w:r>
        <w:rPr>
          <w:b/>
        </w:rPr>
        <w:t xml:space="preserve">             Verified By</w:t>
      </w:r>
      <w:r>
        <w:tab/>
      </w:r>
      <w:r>
        <w:tab/>
        <w:t xml:space="preserve"> </w:t>
      </w:r>
      <w:r>
        <w:tab/>
      </w:r>
      <w:r>
        <w:tab/>
      </w:r>
      <w:r>
        <w:tab/>
        <w:t xml:space="preserve">    </w:t>
      </w:r>
      <w:r>
        <w:rPr>
          <w:b/>
        </w:rPr>
        <w:t>Signature of Authorized Signatory</w:t>
      </w:r>
    </w:p>
    <w:p w:rsidR="00DC0283" w:rsidRDefault="00241C6A">
      <w:pPr>
        <w:pStyle w:val="ListParagraph"/>
        <w:jc w:val="both"/>
      </w:pPr>
      <w:r>
        <w:tab/>
      </w:r>
      <w:r>
        <w:tab/>
      </w:r>
      <w:r>
        <w:tab/>
      </w:r>
      <w:r>
        <w:tab/>
        <w:t xml:space="preserve">                  </w:t>
      </w:r>
      <w:r>
        <w:tab/>
        <w:t xml:space="preserve">     </w:t>
      </w:r>
    </w:p>
    <w:p w:rsidR="00DC0283" w:rsidRDefault="00241C6A">
      <w:pPr>
        <w:pStyle w:val="ListParagraph"/>
        <w:jc w:val="both"/>
      </w:pPr>
      <w:r>
        <w:t xml:space="preserve">                                                                                </w:t>
      </w:r>
      <w:r>
        <w:rPr>
          <w:b/>
        </w:rPr>
        <w:t>(For CapitalStars Financial Research Pvt. Ltd.)</w:t>
      </w:r>
    </w:p>
    <w:p w:rsidR="00DC0283" w:rsidRDefault="00DC0283"/>
    <w:p w:rsidR="00DC0283" w:rsidRDefault="00DC0283"/>
    <w:p w:rsidR="00DC0283" w:rsidRDefault="00241C6A">
      <w:r>
        <w:rPr>
          <w:noProof/>
        </w:rPr>
        <w:lastRenderedPageBreak/>
        <w:drawing>
          <wp:inline distT="0" distB="0" distL="0" distR="0">
            <wp:extent cx="5953125" cy="883285"/>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5"/>
                    <a:stretch>
                      <a:fillRect/>
                    </a:stretch>
                  </pic:blipFill>
                  <pic:spPr bwMode="auto">
                    <a:xfrm>
                      <a:off x="0" y="0"/>
                      <a:ext cx="5953125" cy="883285"/>
                    </a:xfrm>
                    <a:prstGeom prst="rect">
                      <a:avLst/>
                    </a:prstGeom>
                  </pic:spPr>
                </pic:pic>
              </a:graphicData>
            </a:graphic>
          </wp:inline>
        </w:drawing>
      </w:r>
    </w:p>
    <w:p w:rsidR="00DC0283" w:rsidRDefault="00241C6A">
      <w:pPr>
        <w:ind w:left="720"/>
        <w:rPr>
          <w:color w:val="002060"/>
        </w:rPr>
      </w:pPr>
      <w:r>
        <w:rPr>
          <w:rStyle w:val="Strong"/>
          <w:color w:val="002060"/>
        </w:rPr>
        <w:t xml:space="preserve"> CapitalStars Investment Adviser: SEBI Registration Number: INA000001647</w:t>
      </w:r>
      <w:r>
        <w:rPr>
          <w:color w:val="002060"/>
        </w:rPr>
        <w:t xml:space="preserve">          </w:t>
      </w:r>
    </w:p>
    <w:p w:rsidR="00DC0283" w:rsidRDefault="00241C6A">
      <w:pPr>
        <w:ind w:left="720" w:firstLine="720"/>
        <w:rPr>
          <w:rFonts w:ascii="Times New Roman" w:hAnsi="Times New Roman"/>
          <w:b/>
          <w:bCs/>
          <w:smallCaps/>
          <w:color w:val="002060"/>
          <w:sz w:val="40"/>
          <w:szCs w:val="40"/>
          <w:u w:val="single"/>
          <w:lang w:val="en-IN"/>
        </w:rPr>
      </w:pPr>
      <w:r>
        <w:rPr>
          <w:rFonts w:ascii="Times New Roman" w:hAnsi="Times New Roman"/>
          <w:b/>
          <w:bCs/>
          <w:smallCaps/>
          <w:color w:val="002060"/>
          <w:sz w:val="40"/>
          <w:szCs w:val="40"/>
          <w:u w:val="single"/>
          <w:lang w:val="en-IN"/>
        </w:rPr>
        <w:t>RISK PROFILE &amp; ASSESSMENT</w:t>
      </w:r>
    </w:p>
    <w:p w:rsidR="00DC0283" w:rsidRDefault="00241C6A">
      <w:pPr>
        <w:pStyle w:val="ListParagraph"/>
        <w:ind w:left="0"/>
        <w:rPr>
          <w:rFonts w:asciiTheme="minorHAnsi" w:hAnsiTheme="minorHAnsi"/>
          <w:b/>
        </w:rPr>
      </w:pPr>
      <w:r>
        <w:rPr>
          <w:rFonts w:asciiTheme="minorHAnsi" w:hAnsiTheme="minorHAnsi"/>
          <w:b/>
        </w:rPr>
        <w:t xml:space="preserve">1) Name:  </w:t>
      </w:r>
      <w:r>
        <w:rPr>
          <w:rFonts w:asciiTheme="minorHAnsi" w:hAnsiTheme="minorHAnsi"/>
        </w:rPr>
        <w:t>______________________</w:t>
      </w:r>
      <w:r>
        <w:rPr>
          <w:rFonts w:asciiTheme="minorHAnsi" w:hAnsiTheme="minorHAnsi"/>
          <w:u w:val="single"/>
        </w:rPr>
        <w:t>_________ ________________________________</w:t>
      </w:r>
    </w:p>
    <w:tbl>
      <w:tblPr>
        <w:tblW w:w="9480" w:type="dxa"/>
        <w:tblInd w:w="79" w:type="dxa"/>
        <w:tblBorders>
          <w:top w:val="single" w:sz="12" w:space="0" w:color="00000A"/>
          <w:left w:val="single" w:sz="12" w:space="0" w:color="00000A"/>
          <w:bottom w:val="single" w:sz="12" w:space="0" w:color="00000A"/>
          <w:right w:val="single" w:sz="12" w:space="0" w:color="00000A"/>
          <w:insideH w:val="single" w:sz="12" w:space="0" w:color="00000A"/>
          <w:insideV w:val="single" w:sz="12" w:space="0" w:color="00000A"/>
        </w:tblBorders>
        <w:tblCellMar>
          <w:left w:w="93" w:type="dxa"/>
        </w:tblCellMar>
        <w:tblLook w:val="0000" w:firstRow="0" w:lastRow="0" w:firstColumn="0" w:lastColumn="0" w:noHBand="0" w:noVBand="0"/>
      </w:tblPr>
      <w:tblGrid>
        <w:gridCol w:w="5881"/>
        <w:gridCol w:w="3599"/>
      </w:tblGrid>
      <w:tr w:rsidR="00DC0283">
        <w:trPr>
          <w:trHeight w:val="672"/>
        </w:trPr>
        <w:tc>
          <w:tcPr>
            <w:tcW w:w="5880" w:type="dxa"/>
            <w:tcBorders>
              <w:top w:val="single" w:sz="12" w:space="0" w:color="00000A"/>
              <w:left w:val="single" w:sz="12" w:space="0" w:color="00000A"/>
              <w:bottom w:val="single" w:sz="12" w:space="0" w:color="00000A"/>
              <w:right w:val="single" w:sz="12" w:space="0" w:color="00000A"/>
            </w:tcBorders>
            <w:shd w:val="clear" w:color="auto" w:fill="auto"/>
            <w:tcMar>
              <w:left w:w="93" w:type="dxa"/>
            </w:tcMar>
          </w:tcPr>
          <w:p w:rsidR="00DC0283" w:rsidRDefault="00241C6A">
            <w:pPr>
              <w:spacing w:after="0" w:line="240" w:lineRule="auto"/>
              <w:rPr>
                <w:rFonts w:ascii="Times New Roman" w:hAnsi="Times New Roman" w:cs="Times New Roman"/>
                <w:b/>
                <w:bCs/>
                <w:color w:val="000000"/>
              </w:rPr>
            </w:pPr>
            <w:r>
              <w:rPr>
                <w:b/>
              </w:rPr>
              <w:t>2) What is your Age Group?</w:t>
            </w:r>
          </w:p>
        </w:tc>
        <w:tc>
          <w:tcPr>
            <w:tcW w:w="3599" w:type="dxa"/>
            <w:tcBorders>
              <w:top w:val="single" w:sz="12" w:space="0" w:color="00000A"/>
              <w:left w:val="single" w:sz="12" w:space="0" w:color="00000A"/>
              <w:bottom w:val="single" w:sz="12" w:space="0" w:color="00000A"/>
              <w:right w:val="single" w:sz="12" w:space="0" w:color="00000A"/>
            </w:tcBorders>
            <w:shd w:val="clear" w:color="auto" w:fill="auto"/>
            <w:tcMar>
              <w:left w:w="93" w:type="dxa"/>
            </w:tcMar>
          </w:tcPr>
          <w:p w:rsidR="00DC0283" w:rsidRDefault="00241C6A">
            <w:pPr>
              <w:spacing w:after="0" w:line="240" w:lineRule="auto"/>
              <w:jc w:val="both"/>
              <w:rPr>
                <w:b/>
              </w:rPr>
            </w:pPr>
            <w:r>
              <w:rPr>
                <w:b/>
              </w:rPr>
              <w:t>3) Gross Annual Income details:-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
              </w:numPr>
              <w:suppressAutoHyphens/>
              <w:spacing w:after="0" w:line="240" w:lineRule="auto"/>
            </w:pPr>
            <w:r>
              <w:t>Under 35</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4"/>
              </w:numPr>
              <w:suppressAutoHyphens/>
              <w:jc w:val="both"/>
            </w:pPr>
            <w:r>
              <w:rPr>
                <w:rFonts w:asciiTheme="minorHAnsi" w:hAnsiTheme="minorHAnsi"/>
              </w:rPr>
              <w:t>Below 1 lacs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
              </w:numPr>
              <w:suppressAutoHyphens/>
              <w:spacing w:after="0" w:line="240" w:lineRule="auto"/>
            </w:pPr>
            <w:r>
              <w:t>Under 45</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4"/>
              </w:numPr>
              <w:suppressAutoHyphens/>
              <w:jc w:val="both"/>
              <w:rPr>
                <w:b/>
              </w:rPr>
            </w:pPr>
            <w:r>
              <w:rPr>
                <w:rFonts w:asciiTheme="minorHAnsi" w:hAnsiTheme="minorHAnsi"/>
              </w:rPr>
              <w:t>1-5 lacs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
              </w:numPr>
              <w:suppressAutoHyphens/>
              <w:spacing w:after="0" w:line="240" w:lineRule="auto"/>
            </w:pPr>
            <w:r>
              <w:t>46-55</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4"/>
              </w:numPr>
              <w:suppressAutoHyphens/>
              <w:jc w:val="both"/>
            </w:pPr>
            <w:r>
              <w:rPr>
                <w:rFonts w:asciiTheme="minorHAnsi" w:hAnsiTheme="minorHAnsi"/>
              </w:rPr>
              <w:t>5-10 lacs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
              </w:numPr>
              <w:suppressAutoHyphens/>
              <w:spacing w:after="0" w:line="240" w:lineRule="auto"/>
            </w:pPr>
            <w:r>
              <w:t>55-60</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4"/>
              </w:numPr>
              <w:suppressAutoHyphens/>
              <w:jc w:val="both"/>
            </w:pPr>
            <w:r>
              <w:rPr>
                <w:rFonts w:asciiTheme="minorHAnsi" w:hAnsiTheme="minorHAnsi"/>
              </w:rPr>
              <w:t>10-25 lacs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
              </w:numPr>
              <w:suppressAutoHyphens/>
              <w:spacing w:after="0" w:line="240" w:lineRule="auto"/>
            </w:pPr>
            <w:r>
              <w:t>60+</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4"/>
              </w:numPr>
              <w:suppressAutoHyphens/>
              <w:jc w:val="both"/>
            </w:pPr>
            <w:r>
              <w:t>&gt;25 Lac</w:t>
            </w:r>
          </w:p>
        </w:tc>
      </w:tr>
      <w:tr w:rsidR="00DC0283">
        <w:trPr>
          <w:trHeight w:val="807"/>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spacing w:after="0" w:line="240" w:lineRule="auto"/>
              <w:jc w:val="both"/>
              <w:rPr>
                <w:b/>
              </w:rPr>
            </w:pPr>
            <w:r>
              <w:rPr>
                <w:b/>
              </w:rPr>
              <w:t>4) Current Investment Amount</w:t>
            </w:r>
          </w:p>
        </w:tc>
        <w:tc>
          <w:tcPr>
            <w:tcW w:w="3599" w:type="dxa"/>
            <w:tcBorders>
              <w:bottom w:val="single" w:sz="12" w:space="0" w:color="000001"/>
              <w:right w:val="single" w:sz="12" w:space="0" w:color="000001"/>
            </w:tcBorders>
            <w:shd w:val="clear" w:color="auto" w:fill="auto"/>
          </w:tcPr>
          <w:p w:rsidR="00DC0283" w:rsidRDefault="00241C6A">
            <w:pPr>
              <w:spacing w:after="0" w:line="240" w:lineRule="auto"/>
              <w:jc w:val="both"/>
              <w:rPr>
                <w:b/>
              </w:rPr>
            </w:pPr>
            <w:r>
              <w:rPr>
                <w:b/>
              </w:rPr>
              <w:t>5) Preferred Investment type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2"/>
              </w:numPr>
              <w:jc w:val="both"/>
              <w:rPr>
                <w:rFonts w:asciiTheme="minorHAnsi" w:hAnsiTheme="minorHAnsi"/>
              </w:rPr>
            </w:pPr>
            <w:r>
              <w:rPr>
                <w:rFonts w:asciiTheme="minorHAnsi" w:hAnsiTheme="minorHAnsi"/>
              </w:rPr>
              <w:t>Below 1 lacs</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4"/>
              </w:numPr>
              <w:jc w:val="both"/>
              <w:rPr>
                <w:rFonts w:asciiTheme="minorHAnsi" w:hAnsiTheme="minorHAnsi"/>
              </w:rPr>
            </w:pPr>
            <w:r>
              <w:rPr>
                <w:rFonts w:asciiTheme="minorHAnsi" w:hAnsiTheme="minorHAnsi"/>
              </w:rPr>
              <w:t>Short term Positional</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2"/>
              </w:numPr>
              <w:jc w:val="both"/>
              <w:rPr>
                <w:rFonts w:asciiTheme="minorHAnsi" w:hAnsiTheme="minorHAnsi"/>
              </w:rPr>
            </w:pPr>
            <w:r>
              <w:rPr>
                <w:rFonts w:asciiTheme="minorHAnsi" w:hAnsiTheme="minorHAnsi"/>
              </w:rPr>
              <w:t>1-2 lacs</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4"/>
              </w:numPr>
              <w:jc w:val="both"/>
              <w:rPr>
                <w:rFonts w:asciiTheme="minorHAnsi" w:hAnsiTheme="minorHAnsi"/>
              </w:rPr>
            </w:pPr>
            <w:r>
              <w:rPr>
                <w:rFonts w:asciiTheme="minorHAnsi" w:hAnsiTheme="minorHAnsi"/>
              </w:rPr>
              <w:t>Short to Medium term Positional</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2"/>
              </w:numPr>
              <w:jc w:val="both"/>
              <w:rPr>
                <w:rFonts w:asciiTheme="minorHAnsi" w:hAnsiTheme="minorHAnsi"/>
              </w:rPr>
            </w:pPr>
            <w:r>
              <w:rPr>
                <w:rFonts w:asciiTheme="minorHAnsi" w:hAnsiTheme="minorHAnsi"/>
              </w:rPr>
              <w:t>2-5 lacs</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4"/>
              </w:numPr>
              <w:jc w:val="both"/>
              <w:rPr>
                <w:rFonts w:asciiTheme="minorHAnsi" w:hAnsiTheme="minorHAnsi"/>
              </w:rPr>
            </w:pPr>
            <w:r>
              <w:rPr>
                <w:rFonts w:asciiTheme="minorHAnsi" w:hAnsiTheme="minorHAnsi"/>
              </w:rPr>
              <w:t>Long term Positional</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2"/>
              </w:numPr>
              <w:jc w:val="both"/>
              <w:rPr>
                <w:rFonts w:asciiTheme="minorHAnsi" w:hAnsiTheme="minorHAnsi"/>
              </w:rPr>
            </w:pPr>
            <w:r>
              <w:rPr>
                <w:rFonts w:asciiTheme="minorHAnsi" w:hAnsiTheme="minorHAnsi"/>
              </w:rPr>
              <w:t>5 lacs &amp; Above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4"/>
              </w:numPr>
              <w:jc w:val="both"/>
              <w:rPr>
                <w:rFonts w:asciiTheme="minorHAnsi" w:hAnsiTheme="minorHAnsi"/>
              </w:rPr>
            </w:pPr>
            <w:r>
              <w:rPr>
                <w:rFonts w:asciiTheme="minorHAnsi" w:hAnsiTheme="minorHAnsi"/>
              </w:rPr>
              <w:t>Intraday</w:t>
            </w:r>
          </w:p>
        </w:tc>
      </w:tr>
      <w:tr w:rsidR="00DC0283">
        <w:trPr>
          <w:trHeight w:val="780"/>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ind w:left="0"/>
              <w:jc w:val="both"/>
              <w:rPr>
                <w:rFonts w:asciiTheme="minorHAnsi" w:hAnsiTheme="minorHAnsi"/>
              </w:rPr>
            </w:pPr>
            <w:r>
              <w:rPr>
                <w:rFonts w:asciiTheme="minorHAnsi" w:hAnsiTheme="minorHAnsi"/>
                <w:b/>
              </w:rPr>
              <w:t>6) What is your experience with Equity Market investments?</w:t>
            </w:r>
          </w:p>
        </w:tc>
        <w:tc>
          <w:tcPr>
            <w:tcW w:w="3599" w:type="dxa"/>
            <w:tcBorders>
              <w:bottom w:val="single" w:sz="12" w:space="0" w:color="000001"/>
              <w:right w:val="single" w:sz="12" w:space="0" w:color="000001"/>
            </w:tcBorders>
            <w:shd w:val="clear" w:color="auto" w:fill="auto"/>
          </w:tcPr>
          <w:p w:rsidR="00DC0283" w:rsidRDefault="00241C6A">
            <w:pPr>
              <w:spacing w:after="0" w:line="240" w:lineRule="auto"/>
              <w:rPr>
                <w:rFonts w:ascii="Times New Roman" w:hAnsi="Times New Roman" w:cs="Times New Roman"/>
                <w:b/>
                <w:bCs/>
                <w:color w:val="000000"/>
              </w:rPr>
            </w:pPr>
            <w:r>
              <w:rPr>
                <w:b/>
              </w:rPr>
              <w:t>7) What is your experience with Commodity Market investments?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3"/>
              </w:numPr>
              <w:spacing w:after="0" w:line="240" w:lineRule="auto"/>
              <w:jc w:val="both"/>
            </w:pPr>
            <w:r>
              <w:t>Extensive Experience</w:t>
            </w:r>
          </w:p>
        </w:tc>
        <w:tc>
          <w:tcPr>
            <w:tcW w:w="3599" w:type="dxa"/>
            <w:tcBorders>
              <w:bottom w:val="single" w:sz="12" w:space="0" w:color="000001"/>
              <w:right w:val="single" w:sz="12" w:space="0" w:color="000001"/>
            </w:tcBorders>
            <w:shd w:val="clear" w:color="auto" w:fill="auto"/>
          </w:tcPr>
          <w:p w:rsidR="00DC0283" w:rsidRDefault="00241C6A">
            <w:pPr>
              <w:numPr>
                <w:ilvl w:val="0"/>
                <w:numId w:val="5"/>
              </w:numPr>
              <w:suppressAutoHyphens/>
              <w:spacing w:after="0" w:line="240" w:lineRule="auto"/>
              <w:jc w:val="both"/>
            </w:pPr>
            <w:r>
              <w:t>Extensive Experience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3"/>
              </w:numPr>
              <w:spacing w:after="0" w:line="240" w:lineRule="auto"/>
              <w:jc w:val="both"/>
            </w:pPr>
            <w:r>
              <w:t>Moderate Experience</w:t>
            </w:r>
          </w:p>
        </w:tc>
        <w:tc>
          <w:tcPr>
            <w:tcW w:w="3599" w:type="dxa"/>
            <w:tcBorders>
              <w:bottom w:val="single" w:sz="12" w:space="0" w:color="000001"/>
              <w:right w:val="single" w:sz="12" w:space="0" w:color="000001"/>
            </w:tcBorders>
            <w:shd w:val="clear" w:color="auto" w:fill="auto"/>
          </w:tcPr>
          <w:p w:rsidR="00DC0283" w:rsidRDefault="00241C6A">
            <w:pPr>
              <w:numPr>
                <w:ilvl w:val="0"/>
                <w:numId w:val="5"/>
              </w:numPr>
              <w:suppressAutoHyphens/>
              <w:spacing w:after="0" w:line="240" w:lineRule="auto"/>
              <w:jc w:val="both"/>
            </w:pPr>
            <w:r>
              <w:t>Moderate Experience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3"/>
              </w:numPr>
              <w:spacing w:after="0" w:line="240" w:lineRule="auto"/>
              <w:jc w:val="both"/>
            </w:pPr>
            <w:r>
              <w:t>Very less Experience</w:t>
            </w:r>
          </w:p>
        </w:tc>
        <w:tc>
          <w:tcPr>
            <w:tcW w:w="3599" w:type="dxa"/>
            <w:tcBorders>
              <w:bottom w:val="single" w:sz="12" w:space="0" w:color="000001"/>
              <w:right w:val="single" w:sz="12" w:space="0" w:color="000001"/>
            </w:tcBorders>
            <w:shd w:val="clear" w:color="auto" w:fill="auto"/>
          </w:tcPr>
          <w:p w:rsidR="00DC0283" w:rsidRDefault="00241C6A">
            <w:pPr>
              <w:numPr>
                <w:ilvl w:val="0"/>
                <w:numId w:val="6"/>
              </w:numPr>
              <w:suppressAutoHyphens/>
              <w:spacing w:after="0" w:line="240" w:lineRule="auto"/>
              <w:jc w:val="both"/>
            </w:pPr>
            <w:r>
              <w:t>Very less Experience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3"/>
              </w:numPr>
              <w:spacing w:after="0" w:line="240" w:lineRule="auto"/>
              <w:jc w:val="both"/>
            </w:pPr>
            <w:r>
              <w:t>No Experience</w:t>
            </w:r>
          </w:p>
        </w:tc>
        <w:tc>
          <w:tcPr>
            <w:tcW w:w="3599" w:type="dxa"/>
            <w:tcBorders>
              <w:bottom w:val="single" w:sz="12" w:space="0" w:color="000001"/>
              <w:right w:val="single" w:sz="12" w:space="0" w:color="000001"/>
            </w:tcBorders>
            <w:shd w:val="clear" w:color="auto" w:fill="auto"/>
          </w:tcPr>
          <w:p w:rsidR="00DC0283" w:rsidRDefault="00241C6A">
            <w:pPr>
              <w:numPr>
                <w:ilvl w:val="0"/>
                <w:numId w:val="6"/>
              </w:numPr>
              <w:spacing w:after="0" w:line="240" w:lineRule="auto"/>
              <w:jc w:val="both"/>
            </w:pPr>
            <w:r>
              <w:t>No Experience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spacing w:after="0" w:line="240" w:lineRule="auto"/>
              <w:jc w:val="both"/>
              <w:rPr>
                <w:b/>
              </w:rPr>
            </w:pPr>
            <w:r>
              <w:rPr>
                <w:b/>
              </w:rPr>
              <w:t>8) What is your experience with Forex Market investments?</w:t>
            </w:r>
          </w:p>
        </w:tc>
        <w:tc>
          <w:tcPr>
            <w:tcW w:w="3599" w:type="dxa"/>
            <w:tcBorders>
              <w:bottom w:val="single" w:sz="12" w:space="0" w:color="000001"/>
              <w:right w:val="single" w:sz="12" w:space="0" w:color="000001"/>
            </w:tcBorders>
            <w:shd w:val="clear" w:color="auto" w:fill="auto"/>
          </w:tcPr>
          <w:p w:rsidR="00DC0283" w:rsidRDefault="00241C6A">
            <w:pPr>
              <w:suppressAutoHyphens/>
              <w:jc w:val="both"/>
            </w:pPr>
            <w:r>
              <w:rPr>
                <w:b/>
              </w:rPr>
              <w:t>09) How many dependents do you financially support?</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7"/>
              </w:numPr>
              <w:suppressAutoHyphens/>
              <w:spacing w:after="0" w:line="240" w:lineRule="auto"/>
              <w:jc w:val="both"/>
            </w:pPr>
            <w:r>
              <w:lastRenderedPageBreak/>
              <w:t>Extensive Experience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4"/>
              </w:numPr>
              <w:suppressAutoHyphens/>
              <w:spacing w:after="0" w:line="240" w:lineRule="auto"/>
              <w:jc w:val="both"/>
            </w:pPr>
            <w:r>
              <w:rPr>
                <w:rFonts w:asciiTheme="minorHAnsi" w:hAnsiTheme="minorHAnsi"/>
              </w:rPr>
              <w:t>None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7"/>
              </w:numPr>
              <w:suppressAutoHyphens/>
              <w:spacing w:after="0" w:line="240" w:lineRule="auto"/>
              <w:jc w:val="both"/>
            </w:pPr>
            <w:r>
              <w:t>Moderate Experience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4"/>
              </w:numPr>
              <w:suppressAutoHyphens/>
              <w:spacing w:after="0" w:line="240" w:lineRule="auto"/>
              <w:jc w:val="both"/>
            </w:pPr>
            <w:r>
              <w:rPr>
                <w:rFonts w:asciiTheme="minorHAnsi" w:hAnsiTheme="minorHAnsi"/>
              </w:rPr>
              <w:t>1-2</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7"/>
              </w:numPr>
              <w:suppressAutoHyphens/>
              <w:spacing w:after="0" w:line="240" w:lineRule="auto"/>
              <w:jc w:val="both"/>
            </w:pPr>
            <w:r>
              <w:t>Very less Experience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4"/>
              </w:numPr>
              <w:suppressAutoHyphens/>
              <w:spacing w:after="0" w:line="240" w:lineRule="auto"/>
              <w:jc w:val="both"/>
            </w:pPr>
            <w:r>
              <w:rPr>
                <w:rFonts w:asciiTheme="minorHAnsi" w:hAnsiTheme="minorHAnsi"/>
              </w:rPr>
              <w:t>3-4</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7"/>
              </w:numPr>
              <w:suppressAutoHyphens/>
              <w:spacing w:after="0" w:line="240" w:lineRule="auto"/>
              <w:jc w:val="both"/>
            </w:pPr>
            <w:r>
              <w:t>No Experience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4"/>
              </w:numPr>
              <w:suppressAutoHyphens/>
              <w:spacing w:after="0" w:line="240" w:lineRule="auto"/>
              <w:jc w:val="both"/>
            </w:pPr>
            <w:r>
              <w:rPr>
                <w:rFonts w:asciiTheme="minorHAnsi" w:hAnsiTheme="minorHAnsi"/>
              </w:rPr>
              <w:t>More than 4</w:t>
            </w:r>
          </w:p>
        </w:tc>
      </w:tr>
      <w:tr w:rsidR="00DC0283">
        <w:trPr>
          <w:trHeight w:val="492"/>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spacing w:after="0" w:line="240" w:lineRule="auto"/>
              <w:jc w:val="both"/>
              <w:rPr>
                <w:b/>
              </w:rPr>
            </w:pPr>
            <w:r>
              <w:rPr>
                <w:b/>
              </w:rPr>
              <w:t>10) Investment Goal</w:t>
            </w:r>
          </w:p>
        </w:tc>
        <w:tc>
          <w:tcPr>
            <w:tcW w:w="3599" w:type="dxa"/>
            <w:tcBorders>
              <w:bottom w:val="single" w:sz="12" w:space="0" w:color="000001"/>
              <w:right w:val="single" w:sz="12" w:space="0" w:color="000001"/>
            </w:tcBorders>
            <w:shd w:val="clear" w:color="auto" w:fill="auto"/>
          </w:tcPr>
          <w:p w:rsidR="00DC0283" w:rsidRDefault="00241C6A">
            <w:pPr>
              <w:spacing w:line="240" w:lineRule="auto"/>
              <w:jc w:val="both"/>
              <w:rPr>
                <w:b/>
              </w:rPr>
            </w:pPr>
            <w:r>
              <w:rPr>
                <w:b/>
              </w:rPr>
              <w:t>11) Investment Experience</w:t>
            </w:r>
          </w:p>
        </w:tc>
      </w:tr>
      <w:tr w:rsidR="00DC0283">
        <w:trPr>
          <w:trHeight w:val="319"/>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7"/>
              </w:numPr>
              <w:jc w:val="both"/>
              <w:rPr>
                <w:rFonts w:asciiTheme="minorHAnsi" w:hAnsiTheme="minorHAnsi"/>
              </w:rPr>
            </w:pPr>
            <w:r>
              <w:rPr>
                <w:rFonts w:asciiTheme="minorHAnsi" w:hAnsiTheme="minorHAnsi"/>
              </w:rPr>
              <w:t>Capital Appreciation and Regular Income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7"/>
              </w:numPr>
              <w:jc w:val="both"/>
              <w:rPr>
                <w:rFonts w:asciiTheme="minorHAnsi" w:hAnsiTheme="minorHAnsi"/>
              </w:rPr>
            </w:pPr>
            <w:r>
              <w:rPr>
                <w:rFonts w:asciiTheme="minorHAnsi" w:hAnsiTheme="minorHAnsi"/>
              </w:rPr>
              <w:t>Less than &lt; 2 Years</w:t>
            </w:r>
          </w:p>
        </w:tc>
      </w:tr>
      <w:tr w:rsidR="00DC0283">
        <w:trPr>
          <w:trHeight w:val="319"/>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7"/>
              </w:numPr>
              <w:jc w:val="both"/>
              <w:rPr>
                <w:rFonts w:asciiTheme="minorHAnsi" w:hAnsiTheme="minorHAnsi"/>
              </w:rPr>
            </w:pPr>
            <w:r>
              <w:rPr>
                <w:rFonts w:asciiTheme="minorHAnsi" w:hAnsiTheme="minorHAnsi"/>
              </w:rPr>
              <w:t xml:space="preserve">Regular Income </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7"/>
              </w:numPr>
              <w:jc w:val="both"/>
              <w:rPr>
                <w:rFonts w:asciiTheme="minorHAnsi" w:hAnsiTheme="minorHAnsi"/>
              </w:rPr>
            </w:pPr>
            <w:r>
              <w:rPr>
                <w:rFonts w:asciiTheme="minorHAnsi" w:hAnsiTheme="minorHAnsi"/>
              </w:rPr>
              <w:t>2-5 Years</w:t>
            </w:r>
          </w:p>
        </w:tc>
      </w:tr>
      <w:tr w:rsidR="00DC0283">
        <w:trPr>
          <w:trHeight w:val="319"/>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7"/>
              </w:numPr>
              <w:jc w:val="both"/>
              <w:rPr>
                <w:rFonts w:asciiTheme="minorHAnsi" w:hAnsiTheme="minorHAnsi"/>
              </w:rPr>
            </w:pPr>
            <w:r>
              <w:rPr>
                <w:rFonts w:asciiTheme="minorHAnsi" w:hAnsiTheme="minorHAnsi"/>
              </w:rPr>
              <w:t>Short-term Income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7"/>
              </w:numPr>
              <w:jc w:val="both"/>
              <w:rPr>
                <w:rFonts w:asciiTheme="minorHAnsi" w:hAnsiTheme="minorHAnsi"/>
              </w:rPr>
            </w:pPr>
            <w:r>
              <w:rPr>
                <w:rFonts w:asciiTheme="minorHAnsi" w:hAnsiTheme="minorHAnsi"/>
              </w:rPr>
              <w:t>Above 5 Years</w:t>
            </w:r>
          </w:p>
        </w:tc>
      </w:tr>
      <w:tr w:rsidR="00DC0283">
        <w:trPr>
          <w:trHeight w:val="240"/>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spacing w:line="240" w:lineRule="auto"/>
              <w:jc w:val="both"/>
              <w:rPr>
                <w:b/>
              </w:rPr>
            </w:pPr>
            <w:r>
              <w:rPr>
                <w:b/>
              </w:rPr>
              <w:t>12) Market Value of portfolio held</w:t>
            </w:r>
          </w:p>
        </w:tc>
        <w:tc>
          <w:tcPr>
            <w:tcW w:w="3599" w:type="dxa"/>
            <w:tcBorders>
              <w:bottom w:val="single" w:sz="12" w:space="0" w:color="000001"/>
              <w:right w:val="single" w:sz="12" w:space="0" w:color="000001"/>
            </w:tcBorders>
            <w:shd w:val="clear" w:color="auto" w:fill="auto"/>
          </w:tcPr>
          <w:p w:rsidR="00DC0283" w:rsidRDefault="00241C6A">
            <w:pPr>
              <w:spacing w:after="0" w:line="240" w:lineRule="auto"/>
              <w:jc w:val="both"/>
              <w:rPr>
                <w:b/>
              </w:rPr>
            </w:pPr>
            <w:r>
              <w:rPr>
                <w:b/>
              </w:rPr>
              <w:t>13) What percentage of monthly income is allocated to pay off debt [all EMIs]?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8"/>
              </w:numPr>
              <w:suppressAutoHyphens/>
              <w:jc w:val="both"/>
            </w:pPr>
            <w:r>
              <w:rPr>
                <w:rFonts w:asciiTheme="minorHAnsi" w:hAnsiTheme="minorHAnsi"/>
              </w:rPr>
              <w:t>Below 1 lacs</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2"/>
              </w:numPr>
              <w:suppressAutoHyphens/>
              <w:spacing w:after="0" w:line="240" w:lineRule="auto"/>
              <w:jc w:val="both"/>
            </w:pPr>
            <w:r>
              <w:rPr>
                <w:rFonts w:asciiTheme="minorHAnsi" w:hAnsiTheme="minorHAnsi"/>
              </w:rPr>
              <w:t>None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8"/>
              </w:numPr>
              <w:suppressAutoHyphens/>
              <w:jc w:val="both"/>
            </w:pPr>
            <w:r>
              <w:rPr>
                <w:rFonts w:asciiTheme="minorHAnsi" w:hAnsiTheme="minorHAnsi"/>
              </w:rPr>
              <w:t>1-5 lacs</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2"/>
              </w:numPr>
              <w:suppressAutoHyphens/>
              <w:spacing w:after="0" w:line="240" w:lineRule="auto"/>
              <w:jc w:val="both"/>
            </w:pPr>
            <w:r>
              <w:rPr>
                <w:rFonts w:asciiTheme="minorHAnsi" w:hAnsiTheme="minorHAnsi"/>
              </w:rPr>
              <w:t>Between 0% -35%</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8"/>
              </w:numPr>
              <w:suppressAutoHyphens/>
              <w:jc w:val="both"/>
            </w:pPr>
            <w:r>
              <w:rPr>
                <w:rFonts w:asciiTheme="minorHAnsi" w:hAnsiTheme="minorHAnsi"/>
              </w:rPr>
              <w:t>5-10 lacs</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2"/>
              </w:numPr>
              <w:suppressAutoHyphens/>
              <w:spacing w:after="0" w:line="240" w:lineRule="auto"/>
              <w:jc w:val="both"/>
            </w:pPr>
            <w:r>
              <w:rPr>
                <w:rFonts w:asciiTheme="minorHAnsi" w:hAnsiTheme="minorHAnsi"/>
              </w:rPr>
              <w:t>Between 35% - 50%</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8"/>
              </w:numPr>
              <w:suppressAutoHyphens/>
              <w:jc w:val="both"/>
            </w:pPr>
            <w:r>
              <w:rPr>
                <w:rFonts w:asciiTheme="minorHAnsi" w:hAnsiTheme="minorHAnsi"/>
              </w:rPr>
              <w:t>&lt;10 lacs</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2"/>
              </w:numPr>
              <w:suppressAutoHyphens/>
              <w:spacing w:after="0" w:line="240" w:lineRule="auto"/>
              <w:jc w:val="both"/>
            </w:pPr>
            <w:r>
              <w:rPr>
                <w:rFonts w:asciiTheme="minorHAnsi" w:hAnsiTheme="minorHAnsi"/>
              </w:rPr>
              <w:t>Above 50%</w:t>
            </w:r>
          </w:p>
        </w:tc>
      </w:tr>
      <w:tr w:rsidR="00DC0283">
        <w:trPr>
          <w:trHeight w:val="624"/>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spacing w:line="240" w:lineRule="auto"/>
              <w:jc w:val="both"/>
              <w:rPr>
                <w:b/>
              </w:rPr>
            </w:pPr>
            <w:r>
              <w:rPr>
                <w:b/>
              </w:rPr>
              <w:t>14) Experience in Market Products</w:t>
            </w:r>
          </w:p>
        </w:tc>
        <w:tc>
          <w:tcPr>
            <w:tcW w:w="3599" w:type="dxa"/>
            <w:tcBorders>
              <w:bottom w:val="single" w:sz="12" w:space="0" w:color="000001"/>
              <w:right w:val="single" w:sz="12" w:space="0" w:color="000001"/>
            </w:tcBorders>
            <w:shd w:val="clear" w:color="auto" w:fill="auto"/>
          </w:tcPr>
          <w:p w:rsidR="00DC0283" w:rsidRDefault="00241C6A">
            <w:pPr>
              <w:pStyle w:val="ListParagraph"/>
              <w:ind w:left="0"/>
              <w:jc w:val="both"/>
              <w:rPr>
                <w:rFonts w:asciiTheme="minorHAnsi" w:hAnsiTheme="minorHAnsi"/>
                <w:b/>
              </w:rPr>
            </w:pPr>
            <w:r>
              <w:rPr>
                <w:rFonts w:asciiTheme="minorHAnsi" w:hAnsiTheme="minorHAnsi"/>
                <w:b/>
              </w:rPr>
              <w:t>15) Sources of Income</w:t>
            </w:r>
          </w:p>
          <w:p w:rsidR="00DC0283" w:rsidRDefault="00241C6A">
            <w:pPr>
              <w:pStyle w:val="ListParagraph"/>
              <w:numPr>
                <w:ilvl w:val="0"/>
                <w:numId w:val="9"/>
              </w:numPr>
              <w:jc w:val="both"/>
              <w:rPr>
                <w:rFonts w:asciiTheme="minorHAnsi" w:hAnsiTheme="minorHAnsi"/>
                <w:b/>
              </w:rPr>
            </w:pPr>
            <w:r>
              <w:rPr>
                <w:rFonts w:asciiTheme="minorHAnsi" w:hAnsiTheme="minorHAnsi"/>
                <w:b/>
              </w:rPr>
              <w:t>Primary Source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8"/>
              </w:numPr>
              <w:suppressAutoHyphens/>
              <w:jc w:val="both"/>
            </w:pPr>
            <w:r>
              <w:rPr>
                <w:rFonts w:asciiTheme="minorHAnsi" w:hAnsiTheme="minorHAnsi"/>
              </w:rPr>
              <w:t>Commodity</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8"/>
              </w:numPr>
              <w:jc w:val="both"/>
              <w:rPr>
                <w:rFonts w:asciiTheme="minorHAnsi" w:hAnsiTheme="minorHAnsi"/>
              </w:rPr>
            </w:pPr>
            <w:r>
              <w:rPr>
                <w:rFonts w:asciiTheme="minorHAnsi" w:hAnsiTheme="minorHAnsi"/>
              </w:rPr>
              <w:t>Salary</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8"/>
              </w:numPr>
              <w:suppressAutoHyphens/>
              <w:jc w:val="both"/>
            </w:pPr>
            <w:r>
              <w:rPr>
                <w:rFonts w:asciiTheme="minorHAnsi" w:hAnsiTheme="minorHAnsi"/>
              </w:rPr>
              <w:t>Stocks</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8"/>
              </w:numPr>
              <w:jc w:val="both"/>
              <w:rPr>
                <w:rFonts w:asciiTheme="minorHAnsi" w:hAnsiTheme="minorHAnsi"/>
              </w:rPr>
            </w:pPr>
            <w:r>
              <w:rPr>
                <w:rFonts w:asciiTheme="minorHAnsi" w:hAnsiTheme="minorHAnsi"/>
              </w:rPr>
              <w:t>Capital Gains Income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8"/>
              </w:numPr>
              <w:suppressAutoHyphens/>
              <w:jc w:val="both"/>
            </w:pPr>
            <w:r>
              <w:rPr>
                <w:rFonts w:asciiTheme="minorHAnsi" w:hAnsiTheme="minorHAnsi"/>
              </w:rPr>
              <w:t>Derivatives Stocks</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8"/>
              </w:numPr>
              <w:jc w:val="both"/>
              <w:rPr>
                <w:rFonts w:asciiTheme="minorHAnsi" w:hAnsiTheme="minorHAnsi"/>
              </w:rPr>
            </w:pPr>
            <w:r>
              <w:rPr>
                <w:rFonts w:asciiTheme="minorHAnsi" w:hAnsiTheme="minorHAnsi"/>
              </w:rPr>
              <w:t>House Rent Income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8"/>
              </w:numPr>
              <w:suppressAutoHyphens/>
              <w:jc w:val="both"/>
            </w:pPr>
            <w:r>
              <w:rPr>
                <w:rFonts w:asciiTheme="minorHAnsi" w:hAnsiTheme="minorHAnsi"/>
              </w:rPr>
              <w:t>Forex</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8"/>
              </w:numPr>
              <w:suppressAutoHyphens/>
              <w:jc w:val="both"/>
            </w:pPr>
            <w:r>
              <w:rPr>
                <w:rFonts w:asciiTheme="minorHAnsi" w:hAnsiTheme="minorHAnsi"/>
              </w:rPr>
              <w:t>From Others Sources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8"/>
              </w:numPr>
              <w:jc w:val="both"/>
              <w:rPr>
                <w:rFonts w:asciiTheme="minorHAnsi" w:hAnsiTheme="minorHAnsi"/>
              </w:rPr>
            </w:pPr>
            <w:r>
              <w:rPr>
                <w:rFonts w:asciiTheme="minorHAnsi" w:hAnsiTheme="minorHAnsi"/>
              </w:rPr>
              <w:t>All</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8"/>
              </w:numPr>
              <w:jc w:val="both"/>
              <w:rPr>
                <w:rFonts w:asciiTheme="minorHAnsi" w:hAnsiTheme="minorHAnsi"/>
              </w:rPr>
            </w:pPr>
            <w:r>
              <w:rPr>
                <w:rFonts w:asciiTheme="minorHAnsi" w:hAnsiTheme="minorHAnsi"/>
              </w:rPr>
              <w:t>Business&amp; Profession</w:t>
            </w:r>
          </w:p>
        </w:tc>
      </w:tr>
      <w:tr w:rsidR="00DC0283">
        <w:trPr>
          <w:trHeight w:val="319"/>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spacing w:after="0" w:line="240" w:lineRule="auto"/>
              <w:jc w:val="both"/>
              <w:rPr>
                <w:b/>
              </w:rPr>
            </w:pPr>
            <w:r>
              <w:rPr>
                <w:b/>
              </w:rPr>
              <w:t>16) What is the size of your emergency fund?</w:t>
            </w:r>
          </w:p>
        </w:tc>
        <w:tc>
          <w:tcPr>
            <w:tcW w:w="3599" w:type="dxa"/>
            <w:tcBorders>
              <w:bottom w:val="single" w:sz="12" w:space="0" w:color="000001"/>
              <w:right w:val="single" w:sz="12" w:space="0" w:color="000001"/>
            </w:tcBorders>
            <w:shd w:val="clear" w:color="auto" w:fill="auto"/>
          </w:tcPr>
          <w:p w:rsidR="00DC0283" w:rsidRDefault="00241C6A">
            <w:pPr>
              <w:spacing w:after="0" w:line="240" w:lineRule="auto"/>
              <w:jc w:val="both"/>
              <w:rPr>
                <w:b/>
              </w:rPr>
            </w:pPr>
            <w:r>
              <w:rPr>
                <w:b/>
              </w:rPr>
              <w:t>A. Secondary Source</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1"/>
              </w:numPr>
              <w:suppressAutoHyphens/>
              <w:spacing w:after="0" w:line="240" w:lineRule="auto"/>
              <w:jc w:val="both"/>
            </w:pPr>
            <w:r>
              <w:t>Do Not Have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8"/>
              </w:numPr>
              <w:jc w:val="both"/>
              <w:rPr>
                <w:rFonts w:asciiTheme="minorHAnsi" w:hAnsiTheme="minorHAnsi"/>
              </w:rPr>
            </w:pPr>
            <w:r>
              <w:rPr>
                <w:rFonts w:asciiTheme="minorHAnsi" w:hAnsiTheme="minorHAnsi"/>
              </w:rPr>
              <w:t>Royalties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1"/>
              </w:numPr>
              <w:suppressAutoHyphens/>
              <w:spacing w:after="0" w:line="240" w:lineRule="auto"/>
              <w:jc w:val="both"/>
            </w:pPr>
            <w:r>
              <w:t>Less than &lt; 1 Month Income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8"/>
              </w:numPr>
              <w:jc w:val="both"/>
              <w:rPr>
                <w:rFonts w:asciiTheme="minorHAnsi" w:hAnsiTheme="minorHAnsi"/>
              </w:rPr>
            </w:pPr>
            <w:r>
              <w:rPr>
                <w:rFonts w:asciiTheme="minorHAnsi" w:hAnsiTheme="minorHAnsi"/>
              </w:rPr>
              <w:t>Rental</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1"/>
              </w:numPr>
              <w:suppressAutoHyphens/>
              <w:spacing w:after="0" w:line="240" w:lineRule="auto"/>
              <w:jc w:val="both"/>
            </w:pPr>
            <w:r>
              <w:t>1-3 Months Income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8"/>
              </w:numPr>
              <w:jc w:val="both"/>
              <w:rPr>
                <w:rFonts w:asciiTheme="minorHAnsi" w:hAnsiTheme="minorHAnsi"/>
              </w:rPr>
            </w:pPr>
            <w:r>
              <w:rPr>
                <w:rFonts w:asciiTheme="minorHAnsi" w:hAnsiTheme="minorHAnsi"/>
              </w:rPr>
              <w:t>Dividend</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1"/>
              </w:numPr>
              <w:suppressAutoHyphens/>
              <w:spacing w:after="0" w:line="240" w:lineRule="auto"/>
              <w:jc w:val="both"/>
            </w:pPr>
            <w:r>
              <w:t>3-6 Months Income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8"/>
              </w:numPr>
              <w:jc w:val="both"/>
              <w:rPr>
                <w:rFonts w:asciiTheme="minorHAnsi" w:hAnsiTheme="minorHAnsi"/>
                <w:b/>
              </w:rPr>
            </w:pPr>
            <w:r>
              <w:rPr>
                <w:rFonts w:asciiTheme="minorHAnsi" w:hAnsiTheme="minorHAnsi"/>
              </w:rPr>
              <w:t>Others Specify</w:t>
            </w:r>
            <w:r>
              <w:rPr>
                <w:rFonts w:asciiTheme="minorHAnsi" w:hAnsiTheme="minorHAnsi"/>
                <w:b/>
              </w:rPr>
              <w:t>__________</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1"/>
              </w:numPr>
              <w:suppressAutoHyphens/>
              <w:spacing w:after="0" w:line="240" w:lineRule="auto"/>
              <w:jc w:val="both"/>
            </w:pPr>
            <w:r>
              <w:t>Above 6 Months Income</w:t>
            </w:r>
          </w:p>
        </w:tc>
        <w:tc>
          <w:tcPr>
            <w:tcW w:w="3599" w:type="dxa"/>
            <w:tcBorders>
              <w:bottom w:val="single" w:sz="12" w:space="0" w:color="000001"/>
              <w:right w:val="single" w:sz="12" w:space="0" w:color="000001"/>
            </w:tcBorders>
            <w:shd w:val="clear" w:color="auto" w:fill="auto"/>
          </w:tcPr>
          <w:p w:rsidR="00DC0283" w:rsidRDefault="00DC0283">
            <w:pPr>
              <w:pStyle w:val="ListParagraph"/>
              <w:spacing w:after="0" w:line="240" w:lineRule="auto"/>
              <w:ind w:left="1440"/>
              <w:jc w:val="both"/>
              <w:rPr>
                <w:rFonts w:asciiTheme="minorHAnsi" w:hAnsiTheme="minorHAnsi"/>
              </w:rPr>
            </w:pPr>
          </w:p>
        </w:tc>
      </w:tr>
      <w:tr w:rsidR="00DC0283">
        <w:trPr>
          <w:trHeight w:val="319"/>
        </w:trPr>
        <w:tc>
          <w:tcPr>
            <w:tcW w:w="5880" w:type="dxa"/>
            <w:tcBorders>
              <w:top w:val="single" w:sz="12" w:space="0" w:color="000001"/>
              <w:left w:val="single" w:sz="12" w:space="0" w:color="000001"/>
              <w:bottom w:val="single" w:sz="12" w:space="0" w:color="000001"/>
              <w:right w:val="single" w:sz="12" w:space="0" w:color="000001"/>
            </w:tcBorders>
            <w:shd w:val="clear" w:color="auto" w:fill="auto"/>
            <w:tcMar>
              <w:left w:w="93" w:type="dxa"/>
            </w:tcMar>
          </w:tcPr>
          <w:p w:rsidR="00DC0283" w:rsidRDefault="00241C6A">
            <w:pPr>
              <w:jc w:val="both"/>
              <w:rPr>
                <w:b/>
              </w:rPr>
            </w:pPr>
            <w:r>
              <w:rPr>
                <w:b/>
              </w:rPr>
              <w:lastRenderedPageBreak/>
              <w:t>17) Risk Tolerance Ratio</w:t>
            </w:r>
          </w:p>
        </w:tc>
        <w:tc>
          <w:tcPr>
            <w:tcW w:w="3599" w:type="dxa"/>
            <w:tcBorders>
              <w:top w:val="single" w:sz="12" w:space="0" w:color="000001"/>
              <w:bottom w:val="single" w:sz="12" w:space="0" w:color="000001"/>
              <w:right w:val="single" w:sz="12" w:space="0" w:color="000001"/>
            </w:tcBorders>
            <w:shd w:val="clear" w:color="auto" w:fill="auto"/>
          </w:tcPr>
          <w:p w:rsidR="00DC0283" w:rsidRDefault="00241C6A">
            <w:pPr>
              <w:jc w:val="both"/>
              <w:rPr>
                <w:b/>
              </w:rPr>
            </w:pPr>
            <w:r>
              <w:rPr>
                <w:b/>
              </w:rPr>
              <w:t>18) What is your experience with investments in past?</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13"/>
              </w:numPr>
              <w:jc w:val="both"/>
              <w:rPr>
                <w:rFonts w:asciiTheme="minorHAnsi" w:hAnsiTheme="minorHAnsi"/>
              </w:rPr>
            </w:pPr>
            <w:r>
              <w:rPr>
                <w:rFonts w:asciiTheme="minorHAnsi" w:hAnsiTheme="minorHAnsi"/>
              </w:rPr>
              <w:t>Very High &amp; Aggressive</w:t>
            </w:r>
          </w:p>
        </w:tc>
        <w:tc>
          <w:tcPr>
            <w:tcW w:w="3599" w:type="dxa"/>
            <w:tcBorders>
              <w:bottom w:val="single" w:sz="12" w:space="0" w:color="000001"/>
              <w:right w:val="single" w:sz="12" w:space="0" w:color="000001"/>
            </w:tcBorders>
            <w:shd w:val="clear" w:color="auto" w:fill="auto"/>
          </w:tcPr>
          <w:p w:rsidR="00DC0283" w:rsidRDefault="00241C6A">
            <w:pPr>
              <w:numPr>
                <w:ilvl w:val="0"/>
                <w:numId w:val="17"/>
              </w:numPr>
              <w:spacing w:after="0" w:line="240" w:lineRule="auto"/>
              <w:jc w:val="both"/>
            </w:pPr>
            <w:r>
              <w:t>Very Good</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13"/>
              </w:numPr>
              <w:jc w:val="both"/>
              <w:rPr>
                <w:rFonts w:asciiTheme="minorHAnsi" w:hAnsiTheme="minorHAnsi"/>
              </w:rPr>
            </w:pPr>
            <w:r>
              <w:rPr>
                <w:rFonts w:asciiTheme="minorHAnsi" w:hAnsiTheme="minorHAnsi"/>
              </w:rPr>
              <w:t>High</w:t>
            </w:r>
          </w:p>
        </w:tc>
        <w:tc>
          <w:tcPr>
            <w:tcW w:w="3599" w:type="dxa"/>
            <w:tcBorders>
              <w:bottom w:val="single" w:sz="12" w:space="0" w:color="000001"/>
              <w:right w:val="single" w:sz="12" w:space="0" w:color="000001"/>
            </w:tcBorders>
            <w:shd w:val="clear" w:color="auto" w:fill="auto"/>
          </w:tcPr>
          <w:p w:rsidR="00DC0283" w:rsidRDefault="00241C6A">
            <w:pPr>
              <w:numPr>
                <w:ilvl w:val="0"/>
                <w:numId w:val="17"/>
              </w:numPr>
              <w:spacing w:after="0" w:line="240" w:lineRule="auto"/>
              <w:jc w:val="both"/>
            </w:pPr>
            <w:r>
              <w:t>Good</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13"/>
              </w:numPr>
              <w:jc w:val="both"/>
              <w:rPr>
                <w:rFonts w:asciiTheme="minorHAnsi" w:hAnsiTheme="minorHAnsi"/>
              </w:rPr>
            </w:pPr>
            <w:r>
              <w:rPr>
                <w:rFonts w:asciiTheme="minorHAnsi" w:hAnsiTheme="minorHAnsi"/>
              </w:rPr>
              <w:t>Medium</w:t>
            </w:r>
          </w:p>
        </w:tc>
        <w:tc>
          <w:tcPr>
            <w:tcW w:w="3599" w:type="dxa"/>
            <w:tcBorders>
              <w:bottom w:val="single" w:sz="12" w:space="0" w:color="000001"/>
              <w:right w:val="single" w:sz="12" w:space="0" w:color="000001"/>
            </w:tcBorders>
            <w:shd w:val="clear" w:color="auto" w:fill="auto"/>
          </w:tcPr>
          <w:p w:rsidR="00DC0283" w:rsidRDefault="00241C6A">
            <w:pPr>
              <w:numPr>
                <w:ilvl w:val="0"/>
                <w:numId w:val="17"/>
              </w:numPr>
              <w:spacing w:after="0" w:line="240" w:lineRule="auto"/>
              <w:jc w:val="both"/>
            </w:pPr>
            <w:r>
              <w:t>Moderate</w:t>
            </w:r>
          </w:p>
        </w:tc>
      </w:tr>
      <w:tr w:rsidR="00DC0283">
        <w:trPr>
          <w:trHeight w:val="528"/>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jc w:val="both"/>
              <w:rPr>
                <w:b/>
              </w:rPr>
            </w:pPr>
            <w:r>
              <w:rPr>
                <w:b/>
              </w:rPr>
              <w:t>19) Do you prefer to buy High Risk investment instrument for getting Higher Return?</w:t>
            </w:r>
          </w:p>
        </w:tc>
        <w:tc>
          <w:tcPr>
            <w:tcW w:w="3599" w:type="dxa"/>
            <w:tcBorders>
              <w:bottom w:val="single" w:sz="12" w:space="0" w:color="000001"/>
              <w:right w:val="single" w:sz="12" w:space="0" w:color="000001"/>
            </w:tcBorders>
            <w:shd w:val="clear" w:color="auto" w:fill="auto"/>
          </w:tcPr>
          <w:p w:rsidR="00DC0283" w:rsidRDefault="00241C6A">
            <w:pPr>
              <w:spacing w:after="0" w:line="240" w:lineRule="auto"/>
              <w:jc w:val="both"/>
              <w:rPr>
                <w:b/>
              </w:rPr>
            </w:pPr>
            <w:r>
              <w:rPr>
                <w:b/>
              </w:rPr>
              <w:t>20) When market is not performing well do you prefer to buy risky investments and sell less risky investments?</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7"/>
              </w:numPr>
              <w:spacing w:after="0" w:line="240" w:lineRule="auto"/>
              <w:jc w:val="both"/>
            </w:pPr>
            <w:r>
              <w:t>Strongly prefer</w:t>
            </w:r>
          </w:p>
        </w:tc>
        <w:tc>
          <w:tcPr>
            <w:tcW w:w="3599" w:type="dxa"/>
            <w:tcBorders>
              <w:bottom w:val="single" w:sz="12" w:space="0" w:color="000001"/>
              <w:right w:val="single" w:sz="12" w:space="0" w:color="000001"/>
            </w:tcBorders>
            <w:shd w:val="clear" w:color="auto" w:fill="auto"/>
          </w:tcPr>
          <w:p w:rsidR="00DC0283" w:rsidRDefault="00241C6A">
            <w:pPr>
              <w:numPr>
                <w:ilvl w:val="0"/>
                <w:numId w:val="17"/>
              </w:numPr>
              <w:spacing w:after="0" w:line="240" w:lineRule="auto"/>
              <w:jc w:val="both"/>
            </w:pPr>
            <w:r>
              <w:t>Strongly prefer</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7"/>
              </w:numPr>
              <w:spacing w:after="0" w:line="240" w:lineRule="auto"/>
              <w:jc w:val="both"/>
            </w:pPr>
            <w:r>
              <w:t>Prefer</w:t>
            </w:r>
          </w:p>
        </w:tc>
        <w:tc>
          <w:tcPr>
            <w:tcW w:w="3599" w:type="dxa"/>
            <w:tcBorders>
              <w:bottom w:val="single" w:sz="12" w:space="0" w:color="000001"/>
              <w:right w:val="single" w:sz="12" w:space="0" w:color="000001"/>
            </w:tcBorders>
            <w:shd w:val="clear" w:color="auto" w:fill="auto"/>
          </w:tcPr>
          <w:p w:rsidR="00DC0283" w:rsidRDefault="00241C6A">
            <w:pPr>
              <w:numPr>
                <w:ilvl w:val="0"/>
                <w:numId w:val="17"/>
              </w:numPr>
              <w:spacing w:after="0" w:line="240" w:lineRule="auto"/>
              <w:jc w:val="both"/>
            </w:pPr>
            <w:r>
              <w:t>Prefer</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7"/>
              </w:numPr>
              <w:spacing w:after="0" w:line="240" w:lineRule="auto"/>
              <w:jc w:val="both"/>
            </w:pPr>
            <w:r>
              <w:t>Sometime Prefer</w:t>
            </w:r>
          </w:p>
        </w:tc>
        <w:tc>
          <w:tcPr>
            <w:tcW w:w="3599" w:type="dxa"/>
            <w:tcBorders>
              <w:bottom w:val="single" w:sz="12" w:space="0" w:color="000001"/>
              <w:right w:val="single" w:sz="12" w:space="0" w:color="000001"/>
            </w:tcBorders>
            <w:shd w:val="clear" w:color="auto" w:fill="auto"/>
          </w:tcPr>
          <w:p w:rsidR="00DC0283" w:rsidRDefault="00241C6A">
            <w:pPr>
              <w:numPr>
                <w:ilvl w:val="0"/>
                <w:numId w:val="17"/>
              </w:numPr>
              <w:spacing w:after="0" w:line="240" w:lineRule="auto"/>
              <w:jc w:val="both"/>
            </w:pPr>
            <w:r>
              <w:t>Sometime Prefer</w:t>
            </w:r>
          </w:p>
        </w:tc>
      </w:tr>
      <w:tr w:rsidR="00DC0283">
        <w:trPr>
          <w:trHeight w:val="305"/>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numPr>
                <w:ilvl w:val="0"/>
                <w:numId w:val="17"/>
              </w:numPr>
              <w:spacing w:after="0" w:line="240" w:lineRule="auto"/>
              <w:jc w:val="both"/>
            </w:pPr>
            <w:r>
              <w:t>Do not prefer</w:t>
            </w:r>
          </w:p>
        </w:tc>
        <w:tc>
          <w:tcPr>
            <w:tcW w:w="3599" w:type="dxa"/>
            <w:tcBorders>
              <w:bottom w:val="single" w:sz="12" w:space="0" w:color="000001"/>
              <w:right w:val="single" w:sz="12" w:space="0" w:color="000001"/>
            </w:tcBorders>
            <w:shd w:val="clear" w:color="auto" w:fill="auto"/>
          </w:tcPr>
          <w:p w:rsidR="00DC0283" w:rsidRDefault="00241C6A">
            <w:pPr>
              <w:numPr>
                <w:ilvl w:val="0"/>
                <w:numId w:val="17"/>
              </w:numPr>
              <w:spacing w:after="0" w:line="240" w:lineRule="auto"/>
              <w:jc w:val="both"/>
            </w:pPr>
            <w:r>
              <w:t>Do not prefer</w:t>
            </w:r>
          </w:p>
        </w:tc>
      </w:tr>
      <w:tr w:rsidR="00DC0283">
        <w:trPr>
          <w:trHeight w:val="420"/>
        </w:trPr>
        <w:tc>
          <w:tcPr>
            <w:tcW w:w="9479" w:type="dxa"/>
            <w:gridSpan w:val="2"/>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jc w:val="both"/>
              <w:rPr>
                <w:b/>
              </w:rPr>
            </w:pPr>
            <w:r>
              <w:rPr>
                <w:b/>
              </w:rPr>
              <w:t>21) Are you any of the following, OR are directly or indirectly related to any of the following:-</w:t>
            </w:r>
          </w:p>
        </w:tc>
      </w:tr>
      <w:tr w:rsidR="00DC0283">
        <w:trPr>
          <w:trHeight w:val="319"/>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10"/>
              </w:numPr>
              <w:jc w:val="both"/>
              <w:rPr>
                <w:rFonts w:asciiTheme="minorHAnsi" w:hAnsiTheme="minorHAnsi"/>
              </w:rPr>
            </w:pPr>
            <w:r>
              <w:rPr>
                <w:rFonts w:asciiTheme="minorHAnsi" w:hAnsiTheme="minorHAnsi"/>
              </w:rPr>
              <w:t xml:space="preserve">Civil Servant   </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5"/>
              </w:numPr>
              <w:spacing w:after="0" w:line="240" w:lineRule="auto"/>
              <w:rPr>
                <w:rFonts w:ascii="Times New Roman" w:hAnsi="Times New Roman"/>
                <w:color w:val="000000"/>
              </w:rPr>
            </w:pPr>
            <w:r>
              <w:t>Politician</w:t>
            </w:r>
          </w:p>
        </w:tc>
      </w:tr>
      <w:tr w:rsidR="00DC0283">
        <w:trPr>
          <w:trHeight w:val="319"/>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10"/>
              </w:numPr>
              <w:jc w:val="both"/>
              <w:rPr>
                <w:rFonts w:asciiTheme="minorHAnsi" w:hAnsiTheme="minorHAnsi"/>
              </w:rPr>
            </w:pPr>
            <w:r>
              <w:rPr>
                <w:rFonts w:asciiTheme="minorHAnsi" w:hAnsiTheme="minorHAnsi"/>
              </w:rPr>
              <w:t>Current OR Former Head of State</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5"/>
              </w:numPr>
              <w:spacing w:after="0" w:line="240" w:lineRule="auto"/>
              <w:rPr>
                <w:rFonts w:ascii="Times New Roman" w:hAnsi="Times New Roman"/>
                <w:color w:val="000000"/>
              </w:rPr>
            </w:pPr>
            <w:r>
              <w:t>Bureaucrat (Tax Authorities, Foreign Services, IAS etc.)</w:t>
            </w:r>
          </w:p>
        </w:tc>
      </w:tr>
      <w:tr w:rsidR="00DC0283">
        <w:trPr>
          <w:trHeight w:val="319"/>
        </w:trPr>
        <w:tc>
          <w:tcPr>
            <w:tcW w:w="5880" w:type="dxa"/>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10"/>
              </w:numPr>
              <w:jc w:val="both"/>
              <w:rPr>
                <w:rFonts w:asciiTheme="minorHAnsi" w:hAnsiTheme="minorHAnsi"/>
              </w:rPr>
            </w:pPr>
            <w:r>
              <w:rPr>
                <w:rFonts w:asciiTheme="minorHAnsi" w:hAnsiTheme="minorHAnsi"/>
              </w:rPr>
              <w:t>Current OR Former MP/MLA/MLC</w:t>
            </w:r>
          </w:p>
        </w:tc>
        <w:tc>
          <w:tcPr>
            <w:tcW w:w="3599" w:type="dxa"/>
            <w:tcBorders>
              <w:bottom w:val="single" w:sz="12" w:space="0" w:color="000001"/>
              <w:right w:val="single" w:sz="12" w:space="0" w:color="000001"/>
            </w:tcBorders>
            <w:shd w:val="clear" w:color="auto" w:fill="auto"/>
          </w:tcPr>
          <w:p w:rsidR="00DC0283" w:rsidRDefault="00241C6A">
            <w:pPr>
              <w:pStyle w:val="ListParagraph"/>
              <w:numPr>
                <w:ilvl w:val="0"/>
                <w:numId w:val="16"/>
              </w:numPr>
              <w:spacing w:after="0" w:line="240" w:lineRule="auto"/>
              <w:rPr>
                <w:rFonts w:ascii="Times New Roman" w:hAnsi="Times New Roman"/>
                <w:color w:val="000000"/>
              </w:rPr>
            </w:pPr>
            <w:r>
              <w:t>Connected to Media</w:t>
            </w:r>
          </w:p>
        </w:tc>
      </w:tr>
      <w:tr w:rsidR="00DC0283">
        <w:trPr>
          <w:trHeight w:val="610"/>
        </w:trPr>
        <w:tc>
          <w:tcPr>
            <w:tcW w:w="9479" w:type="dxa"/>
            <w:gridSpan w:val="2"/>
            <w:tcBorders>
              <w:left w:val="single" w:sz="12" w:space="0" w:color="000001"/>
              <w:bottom w:val="single" w:sz="12" w:space="0" w:color="000001"/>
              <w:right w:val="single" w:sz="12" w:space="0" w:color="000001"/>
            </w:tcBorders>
            <w:shd w:val="clear" w:color="auto" w:fill="auto"/>
            <w:tcMar>
              <w:left w:w="93" w:type="dxa"/>
            </w:tcMar>
          </w:tcPr>
          <w:p w:rsidR="00DC0283" w:rsidRDefault="00241C6A">
            <w:pPr>
              <w:pStyle w:val="ListParagraph"/>
              <w:numPr>
                <w:ilvl w:val="0"/>
                <w:numId w:val="10"/>
              </w:numPr>
              <w:jc w:val="both"/>
              <w:rPr>
                <w:rFonts w:asciiTheme="minorHAnsi" w:hAnsiTheme="minorHAnsi"/>
              </w:rPr>
            </w:pPr>
            <w:r>
              <w:rPr>
                <w:rFonts w:asciiTheme="minorHAnsi" w:hAnsiTheme="minorHAnsi"/>
              </w:rPr>
              <w:t>Connected to any Company/Promoter group/ Group of Companies listed on any Stock Exchange</w:t>
            </w:r>
          </w:p>
        </w:tc>
      </w:tr>
    </w:tbl>
    <w:p w:rsidR="00DC0283" w:rsidRDefault="00DC0283">
      <w:pPr>
        <w:spacing w:after="0"/>
        <w:rPr>
          <w:rFonts w:ascii="Times New Roman" w:hAnsi="Times New Roman" w:cs="Times New Roman"/>
          <w:b/>
        </w:rPr>
      </w:pPr>
    </w:p>
    <w:p w:rsidR="00DC0283" w:rsidRDefault="00241C6A">
      <w:pPr>
        <w:spacing w:after="0" w:line="240" w:lineRule="auto"/>
        <w:jc w:val="both"/>
        <w:rPr>
          <w:b/>
        </w:rPr>
      </w:pPr>
      <w:r>
        <w:rPr>
          <w:b/>
        </w:rPr>
        <w:t xml:space="preserve">If yes, name of the Company </w:t>
      </w:r>
      <w:r>
        <w:t>_______________</w:t>
      </w:r>
      <w:r>
        <w:rPr>
          <w:u w:val="single"/>
        </w:rPr>
        <w:t xml:space="preserve"> _______________________________________</w:t>
      </w:r>
    </w:p>
    <w:p w:rsidR="00DC0283" w:rsidRDefault="00DC0283">
      <w:pPr>
        <w:spacing w:after="0"/>
        <w:jc w:val="both"/>
        <w:rPr>
          <w:b/>
        </w:rPr>
      </w:pPr>
    </w:p>
    <w:p w:rsidR="00DC0283" w:rsidRDefault="00241C6A">
      <w:pPr>
        <w:jc w:val="both"/>
        <w:rPr>
          <w:b/>
        </w:rPr>
      </w:pPr>
      <w:r>
        <w:rPr>
          <w:b/>
        </w:rPr>
        <w:t>22) Any specific Commodities or Shares in which you have experience and are willing to trade, if yes:</w:t>
      </w:r>
    </w:p>
    <w:p w:rsidR="00DC0283" w:rsidRDefault="00DC0283">
      <w:pPr>
        <w:spacing w:after="0" w:line="240" w:lineRule="auto"/>
        <w:jc w:val="both"/>
        <w:rPr>
          <w:b/>
        </w:rPr>
      </w:pPr>
    </w:p>
    <w:p w:rsidR="00DC0283" w:rsidRDefault="00241C6A">
      <w:pPr>
        <w:spacing w:after="0" w:line="240" w:lineRule="auto"/>
        <w:jc w:val="both"/>
        <w:rPr>
          <w:b/>
        </w:rPr>
      </w:pPr>
      <w:r>
        <w:rPr>
          <w:b/>
        </w:rPr>
        <w:t xml:space="preserve">Name of the securities </w:t>
      </w:r>
      <w:r w:rsidRPr="003F50F0">
        <w:t>___________________________________________________________</w:t>
      </w:r>
    </w:p>
    <w:p w:rsidR="00DC0283" w:rsidRDefault="00DC0283">
      <w:pPr>
        <w:spacing w:after="0" w:line="240" w:lineRule="auto"/>
        <w:jc w:val="both"/>
      </w:pPr>
    </w:p>
    <w:p w:rsidR="00E13231" w:rsidRDefault="00E13231" w:rsidP="00E13231">
      <w:pPr>
        <w:shd w:val="clear" w:color="auto" w:fill="FFFFFF"/>
        <w:rPr>
          <w:rFonts w:ascii="Times New Roman" w:hAnsi="Times New Roman" w:cs="Times New Roman"/>
          <w:b/>
          <w:color w:val="0D0D0D" w:themeColor="text1" w:themeTint="F2"/>
          <w:sz w:val="40"/>
          <w:szCs w:val="40"/>
          <w:u w:val="single"/>
        </w:rPr>
      </w:pPr>
    </w:p>
    <w:p w:rsidR="00E13231" w:rsidRDefault="00E13231" w:rsidP="00E13231">
      <w:pPr>
        <w:shd w:val="clear" w:color="auto" w:fill="FFFFFF"/>
        <w:rPr>
          <w:rFonts w:ascii="Times New Roman" w:hAnsi="Times New Roman" w:cs="Times New Roman"/>
          <w:b/>
          <w:color w:val="0D0D0D" w:themeColor="text1" w:themeTint="F2"/>
          <w:sz w:val="40"/>
          <w:szCs w:val="40"/>
          <w:u w:val="single"/>
        </w:rPr>
      </w:pPr>
    </w:p>
    <w:p w:rsidR="00E13231" w:rsidRDefault="00E13231" w:rsidP="00E13231">
      <w:pPr>
        <w:shd w:val="clear" w:color="auto" w:fill="FFFFFF"/>
        <w:rPr>
          <w:rFonts w:ascii="Times New Roman" w:hAnsi="Times New Roman" w:cs="Times New Roman"/>
          <w:b/>
          <w:color w:val="0D0D0D" w:themeColor="text1" w:themeTint="F2"/>
          <w:sz w:val="40"/>
          <w:szCs w:val="40"/>
          <w:u w:val="single"/>
        </w:rPr>
      </w:pPr>
    </w:p>
    <w:p w:rsidR="00E13231" w:rsidRDefault="00E13231" w:rsidP="00E13231">
      <w:pPr>
        <w:shd w:val="clear" w:color="auto" w:fill="FFFFFF"/>
        <w:rPr>
          <w:rFonts w:ascii="Times New Roman" w:hAnsi="Times New Roman" w:cs="Times New Roman"/>
          <w:b/>
          <w:color w:val="0D0D0D" w:themeColor="text1" w:themeTint="F2"/>
          <w:sz w:val="40"/>
          <w:szCs w:val="40"/>
          <w:u w:val="single"/>
        </w:rPr>
      </w:pPr>
    </w:p>
    <w:p w:rsidR="0084285E" w:rsidRDefault="0084285E" w:rsidP="00E13231">
      <w:pPr>
        <w:shd w:val="clear" w:color="auto" w:fill="FFFFFF"/>
        <w:rPr>
          <w:rFonts w:ascii="Times New Roman" w:hAnsi="Times New Roman" w:cs="Times New Roman"/>
          <w:b/>
          <w:color w:val="0D0D0D" w:themeColor="text1" w:themeTint="F2"/>
          <w:sz w:val="40"/>
          <w:szCs w:val="40"/>
          <w:u w:val="single"/>
        </w:rPr>
      </w:pPr>
    </w:p>
    <w:p w:rsidR="00E13231" w:rsidRPr="00E13231" w:rsidRDefault="00E13231" w:rsidP="00E13231">
      <w:pPr>
        <w:shd w:val="clear" w:color="auto" w:fill="FFFFFF"/>
        <w:rPr>
          <w:rFonts w:ascii="Times New Roman" w:hAnsi="Times New Roman" w:cs="Times New Roman"/>
          <w:b/>
          <w:color w:val="0D0D0D" w:themeColor="text1" w:themeTint="F2"/>
          <w:sz w:val="40"/>
          <w:szCs w:val="40"/>
          <w:u w:val="single"/>
        </w:rPr>
      </w:pPr>
      <w:r w:rsidRPr="00E13231">
        <w:rPr>
          <w:rFonts w:ascii="Times New Roman" w:hAnsi="Times New Roman" w:cs="Times New Roman"/>
          <w:b/>
          <w:color w:val="0D0D0D" w:themeColor="text1" w:themeTint="F2"/>
          <w:sz w:val="40"/>
          <w:szCs w:val="40"/>
          <w:u w:val="single"/>
        </w:rPr>
        <w:lastRenderedPageBreak/>
        <w:t>Suitability Assessment of an Advice</w:t>
      </w:r>
      <w:r>
        <w:rPr>
          <w:rFonts w:ascii="Times New Roman" w:hAnsi="Times New Roman" w:cs="Times New Roman"/>
          <w:b/>
          <w:color w:val="0D0D0D" w:themeColor="text1" w:themeTint="F2"/>
          <w:sz w:val="40"/>
          <w:szCs w:val="40"/>
          <w:u w:val="single"/>
        </w:rPr>
        <w:t>:-</w:t>
      </w:r>
    </w:p>
    <w:p w:rsidR="00E13231" w:rsidRPr="00E13231" w:rsidRDefault="00E13231" w:rsidP="00E13231">
      <w:pPr>
        <w:pStyle w:val="ListParagraph"/>
        <w:numPr>
          <w:ilvl w:val="0"/>
          <w:numId w:val="25"/>
        </w:numPr>
        <w:shd w:val="clear" w:color="auto" w:fill="FFFFFF"/>
        <w:spacing w:after="0" w:line="240" w:lineRule="auto"/>
        <w:jc w:val="both"/>
        <w:rPr>
          <w:color w:val="0D0D0D" w:themeColor="text1" w:themeTint="F2"/>
        </w:rPr>
      </w:pPr>
      <w:r w:rsidRPr="00E13231">
        <w:rPr>
          <w:rFonts w:cs="Arial"/>
          <w:color w:val="0D0D0D" w:themeColor="text1" w:themeTint="F2"/>
        </w:rPr>
        <w:t>First we try to know the objectives of the client behind trading/investment.</w:t>
      </w:r>
    </w:p>
    <w:p w:rsidR="00E13231" w:rsidRPr="00E13231" w:rsidRDefault="00E13231" w:rsidP="00E13231">
      <w:pPr>
        <w:pStyle w:val="ListParagraph"/>
        <w:numPr>
          <w:ilvl w:val="0"/>
          <w:numId w:val="25"/>
        </w:numPr>
        <w:shd w:val="clear" w:color="auto" w:fill="FFFFFF"/>
        <w:spacing w:after="0" w:line="240" w:lineRule="auto"/>
        <w:jc w:val="both"/>
        <w:rPr>
          <w:color w:val="0D0D0D" w:themeColor="text1" w:themeTint="F2"/>
        </w:rPr>
      </w:pPr>
      <w:r w:rsidRPr="00E13231">
        <w:rPr>
          <w:rFonts w:asciiTheme="minorHAnsi" w:hAnsiTheme="minorHAnsi" w:cs="Arial"/>
          <w:color w:val="0D0D0D" w:themeColor="text1" w:themeTint="F2"/>
        </w:rPr>
        <w:t>Then we try to analyze the financial situation of the client.</w:t>
      </w:r>
    </w:p>
    <w:p w:rsidR="00E13231" w:rsidRPr="00E13231" w:rsidRDefault="00E13231" w:rsidP="00E13231">
      <w:pPr>
        <w:pStyle w:val="ListParagraph"/>
        <w:numPr>
          <w:ilvl w:val="0"/>
          <w:numId w:val="25"/>
        </w:numPr>
        <w:shd w:val="clear" w:color="auto" w:fill="FFFFFF"/>
        <w:spacing w:after="0" w:line="240" w:lineRule="auto"/>
        <w:jc w:val="both"/>
        <w:rPr>
          <w:color w:val="0D0D0D" w:themeColor="text1" w:themeTint="F2"/>
        </w:rPr>
      </w:pPr>
      <w:r w:rsidRPr="00E13231">
        <w:rPr>
          <w:rFonts w:asciiTheme="minorHAnsi" w:hAnsiTheme="minorHAnsi" w:cs="Arial"/>
          <w:color w:val="0D0D0D" w:themeColor="text1" w:themeTint="F2"/>
        </w:rPr>
        <w:t>Based on his risk profile we analyze product(s) for the client.</w:t>
      </w:r>
    </w:p>
    <w:p w:rsidR="00E13231" w:rsidRPr="00E13231" w:rsidRDefault="00E13231" w:rsidP="00E13231">
      <w:pPr>
        <w:pStyle w:val="ListParagraph"/>
        <w:numPr>
          <w:ilvl w:val="0"/>
          <w:numId w:val="25"/>
        </w:numPr>
        <w:shd w:val="clear" w:color="auto" w:fill="FFFFFF"/>
        <w:spacing w:after="0" w:line="240" w:lineRule="auto"/>
        <w:jc w:val="both"/>
        <w:rPr>
          <w:color w:val="0D0D0D" w:themeColor="text1" w:themeTint="F2"/>
        </w:rPr>
      </w:pPr>
      <w:r w:rsidRPr="00E13231">
        <w:rPr>
          <w:rFonts w:asciiTheme="minorHAnsi" w:hAnsiTheme="minorHAnsi" w:cs="Arial"/>
          <w:color w:val="0D0D0D" w:themeColor="text1" w:themeTint="F2"/>
        </w:rPr>
        <w:t>If client meets the risk profile norms then we suggest services to the client of which he has basic knowledge.</w:t>
      </w:r>
    </w:p>
    <w:p w:rsidR="00E13231" w:rsidRPr="00E13231" w:rsidRDefault="00E13231" w:rsidP="00E13231">
      <w:pPr>
        <w:pStyle w:val="ListParagraph"/>
        <w:numPr>
          <w:ilvl w:val="0"/>
          <w:numId w:val="25"/>
        </w:numPr>
        <w:shd w:val="clear" w:color="auto" w:fill="FFFFFF"/>
        <w:spacing w:after="0" w:line="240" w:lineRule="auto"/>
        <w:jc w:val="both"/>
        <w:rPr>
          <w:color w:val="0D0D0D" w:themeColor="text1" w:themeTint="F2"/>
        </w:rPr>
      </w:pPr>
      <w:r w:rsidRPr="00E13231">
        <w:rPr>
          <w:rFonts w:asciiTheme="minorHAnsi" w:hAnsiTheme="minorHAnsi" w:cs="Arial"/>
          <w:color w:val="0D0D0D" w:themeColor="text1" w:themeTint="F2"/>
        </w:rPr>
        <w:t>Suppose if the client is already trading/investing in equity cash then we suggest him basic cash service and meanwhile if his risk profile allows him then we suggest him to study F&amp;O and increase the knowledge on F&amp;O then come to this service. Even as options is a relatively safe product if the client is not having any knowledge of options then we will not give him options service but we will rather give him basic cash service.</w:t>
      </w:r>
    </w:p>
    <w:p w:rsidR="00E13231" w:rsidRPr="00E13231" w:rsidRDefault="00E13231" w:rsidP="00E13231">
      <w:pPr>
        <w:pStyle w:val="ListParagraph"/>
        <w:numPr>
          <w:ilvl w:val="0"/>
          <w:numId w:val="25"/>
        </w:numPr>
        <w:shd w:val="clear" w:color="auto" w:fill="FFFFFF"/>
        <w:spacing w:after="0" w:line="240" w:lineRule="auto"/>
        <w:jc w:val="both"/>
        <w:rPr>
          <w:color w:val="0D0D0D" w:themeColor="text1" w:themeTint="F2"/>
        </w:rPr>
      </w:pPr>
      <w:r w:rsidRPr="00E13231">
        <w:rPr>
          <w:rFonts w:asciiTheme="minorHAnsi" w:hAnsiTheme="minorHAnsi" w:cs="Arial"/>
          <w:color w:val="0D0D0D" w:themeColor="text1" w:themeTint="F2"/>
        </w:rPr>
        <w:t>If client's risk profile allows him to trade/invest in equity segment and he has knowledge of equity trading then we suggest equity based services to the clients. Meanwhile we suggest to the client if it’s suitable to increase knowledge of other segments like commodity and forex, so if required, and then he can trade/invest in those segments too in future.</w:t>
      </w:r>
    </w:p>
    <w:p w:rsidR="00E13231" w:rsidRPr="00E13231" w:rsidRDefault="00E13231" w:rsidP="00E13231">
      <w:pPr>
        <w:pStyle w:val="ListParagraph"/>
        <w:numPr>
          <w:ilvl w:val="0"/>
          <w:numId w:val="25"/>
        </w:numPr>
        <w:shd w:val="clear" w:color="auto" w:fill="FFFFFF"/>
        <w:spacing w:after="0" w:line="240" w:lineRule="auto"/>
        <w:jc w:val="both"/>
        <w:rPr>
          <w:color w:val="0D0D0D" w:themeColor="text1" w:themeTint="F2"/>
        </w:rPr>
      </w:pPr>
      <w:r w:rsidRPr="00E13231">
        <w:rPr>
          <w:rFonts w:asciiTheme="minorHAnsi" w:hAnsiTheme="minorHAnsi" w:cs="Arial"/>
          <w:color w:val="0D0D0D" w:themeColor="text1" w:themeTint="F2"/>
        </w:rPr>
        <w:t>If the client has high risk appetite then we suggest him services with bigger targets.</w:t>
      </w:r>
    </w:p>
    <w:p w:rsidR="00E13231" w:rsidRPr="00E13231" w:rsidRDefault="00E13231" w:rsidP="00E13231">
      <w:pPr>
        <w:pStyle w:val="ListParagraph"/>
        <w:numPr>
          <w:ilvl w:val="0"/>
          <w:numId w:val="25"/>
        </w:numPr>
        <w:shd w:val="clear" w:color="auto" w:fill="FFFFFF"/>
        <w:spacing w:after="0" w:line="240" w:lineRule="auto"/>
        <w:jc w:val="both"/>
        <w:rPr>
          <w:color w:val="0D0D0D" w:themeColor="text1" w:themeTint="F2"/>
        </w:rPr>
      </w:pPr>
      <w:r w:rsidRPr="00E13231">
        <w:rPr>
          <w:rFonts w:asciiTheme="minorHAnsi" w:hAnsiTheme="minorHAnsi" w:cs="Arial"/>
          <w:color w:val="0D0D0D" w:themeColor="text1" w:themeTint="F2"/>
        </w:rPr>
        <w:t>If the client has low risk appetite then we suggest him services with basic targets.</w:t>
      </w:r>
      <w:r w:rsidRPr="00E13231">
        <w:rPr>
          <w:rFonts w:asciiTheme="minorHAnsi" w:hAnsiTheme="minorHAnsi"/>
          <w:color w:val="0D0D0D" w:themeColor="text1" w:themeTint="F2"/>
        </w:rPr>
        <w:t xml:space="preserve"> </w:t>
      </w:r>
    </w:p>
    <w:p w:rsidR="00E13231" w:rsidRDefault="00E13231" w:rsidP="00E13231">
      <w:pPr>
        <w:pStyle w:val="ListParagraph"/>
        <w:shd w:val="clear" w:color="auto" w:fill="FFFFFF"/>
        <w:spacing w:after="0" w:line="240" w:lineRule="auto"/>
        <w:ind w:left="630"/>
        <w:jc w:val="both"/>
        <w:rPr>
          <w:rFonts w:asciiTheme="minorHAnsi" w:hAnsiTheme="minorHAnsi"/>
          <w:color w:val="0D0D0D" w:themeColor="text1" w:themeTint="F2"/>
        </w:rPr>
      </w:pPr>
    </w:p>
    <w:p w:rsidR="0084285E" w:rsidRDefault="003F50F0" w:rsidP="0084285E">
      <w:pPr>
        <w:pStyle w:val="ListParagraph"/>
        <w:shd w:val="clear" w:color="auto" w:fill="FFFFFF"/>
        <w:spacing w:after="0" w:line="240" w:lineRule="auto"/>
        <w:ind w:left="630"/>
        <w:jc w:val="both"/>
      </w:pPr>
      <w:r>
        <w:t xml:space="preserve">Investment/Trading in </w:t>
      </w:r>
      <w:r w:rsidR="00241C6A">
        <w:t>securities Ma</w:t>
      </w:r>
      <w:r>
        <w:t xml:space="preserve">rket is subject to market risk, </w:t>
      </w:r>
      <w:r w:rsidR="00241C6A">
        <w:t>past performance is not a guarantee of future performance</w:t>
      </w:r>
      <w:r>
        <w:t xml:space="preserve"> as told earlier</w:t>
      </w:r>
      <w:r w:rsidR="00241C6A">
        <w:t>. The risk of loss in trading and investment in Securities markets including Equites, Derivatives, commodity and Currency can be substantial. These are leveraged products that carry a substantial risk of loss up to your invested capital and may not be suitable for everyone. You should therefore carefully consider whether such trading is suitable for you in light of your financial condition. Please ensure that you understand fully the risks involved and do invest money according to your risk bearing capacity. CapitalStars Financial Rese</w:t>
      </w:r>
      <w:r>
        <w:t xml:space="preserve">arch Pvt. Ltd. </w:t>
      </w:r>
      <w:r w:rsidR="00241C6A">
        <w:t>does not guarantee any returns in any of its products or services. Investment in markets is subject to market risk. Hence, CapitalSt</w:t>
      </w:r>
      <w:r>
        <w:t xml:space="preserve">ars Financial Research Pvt. Ltd is </w:t>
      </w:r>
      <w:r w:rsidR="00241C6A">
        <w:t>not liable for any losses in any case.</w:t>
      </w:r>
      <w:r w:rsidR="00241C6A" w:rsidRPr="00E13231">
        <w:rPr>
          <w:bCs/>
        </w:rPr>
        <w:t xml:space="preserve"> </w:t>
      </w:r>
      <w:r w:rsidR="00241C6A">
        <w:t>All Sales are final, CapitalStars Investment Adviser does not have any refund/cancellation policy, so won't entertain any money refund/cancellation case. Profit and loss of the services are totally borne by the client. I have read Disclaimer, Disclosures, and Risk Documents. I agree to all Terms and Conditions of CapitalStars Financial Research Pvt. Ltd. (Investment Adviser). Clients with only Long term Investment goal or capital appreciation as investment objectives are not accepted at CapitalStars Financial Research Pvt. Ltd. K</w:t>
      </w:r>
      <w:r w:rsidR="00F93472">
        <w:t>YC,</w:t>
      </w:r>
      <w:r w:rsidR="00241C6A">
        <w:t xml:space="preserve"> Risk profiling</w:t>
      </w:r>
      <w:r w:rsidR="00F93472">
        <w:t xml:space="preserve"> &amp; Assessment</w:t>
      </w:r>
      <w:r w:rsidR="00241C6A">
        <w:t xml:space="preserve"> are done on the basis of the information’s Provided by Investor/Trader, if there is any change in future pertaining to it we request the Investor/Trader to update us.</w:t>
      </w:r>
    </w:p>
    <w:p w:rsidR="0084285E" w:rsidRDefault="0084285E" w:rsidP="0084285E">
      <w:pPr>
        <w:pStyle w:val="ListParagraph"/>
        <w:shd w:val="clear" w:color="auto" w:fill="FFFFFF"/>
        <w:spacing w:after="0" w:line="240" w:lineRule="auto"/>
        <w:ind w:left="630"/>
        <w:jc w:val="both"/>
      </w:pPr>
    </w:p>
    <w:p w:rsidR="0084285E" w:rsidRDefault="00241C6A" w:rsidP="0084285E">
      <w:pPr>
        <w:pStyle w:val="ListParagraph"/>
        <w:shd w:val="clear" w:color="auto" w:fill="FFFFFF"/>
        <w:spacing w:after="0" w:line="240" w:lineRule="auto"/>
        <w:ind w:left="630"/>
        <w:jc w:val="both"/>
        <w:rPr>
          <w:u w:val="single"/>
        </w:rPr>
      </w:pPr>
      <w:r>
        <w:rPr>
          <w:b/>
        </w:rPr>
        <w:t xml:space="preserve">Mobile Number:  </w:t>
      </w:r>
      <w:r>
        <w:t>__________</w:t>
      </w:r>
      <w:r>
        <w:rPr>
          <w:u w:val="single"/>
        </w:rPr>
        <w:t>________________</w:t>
      </w:r>
    </w:p>
    <w:p w:rsidR="0084285E" w:rsidRDefault="0084285E" w:rsidP="0084285E">
      <w:pPr>
        <w:pStyle w:val="ListParagraph"/>
        <w:shd w:val="clear" w:color="auto" w:fill="FFFFFF"/>
        <w:spacing w:after="0" w:line="240" w:lineRule="auto"/>
        <w:ind w:left="630"/>
        <w:jc w:val="both"/>
        <w:rPr>
          <w:b/>
        </w:rPr>
      </w:pPr>
    </w:p>
    <w:p w:rsidR="00DC0283" w:rsidRPr="0084285E" w:rsidRDefault="00241C6A" w:rsidP="0084285E">
      <w:pPr>
        <w:pStyle w:val="ListParagraph"/>
        <w:shd w:val="clear" w:color="auto" w:fill="FFFFFF"/>
        <w:spacing w:after="0" w:line="240" w:lineRule="auto"/>
        <w:ind w:left="630"/>
        <w:jc w:val="both"/>
        <w:rPr>
          <w:color w:val="0D0D0D" w:themeColor="text1" w:themeTint="F2"/>
        </w:rPr>
      </w:pPr>
      <w:r>
        <w:rPr>
          <w:b/>
        </w:rPr>
        <w:t>Signature of the Applicant</w:t>
      </w:r>
      <w:r w:rsidR="003F50F0">
        <w:t>: _______________</w:t>
      </w:r>
      <w:r w:rsidR="00E13231">
        <w:t>_</w:t>
      </w:r>
      <w:r>
        <w:t xml:space="preserve">__  </w:t>
      </w:r>
    </w:p>
    <w:p w:rsidR="00DC0283" w:rsidRDefault="00241C6A">
      <w:pPr>
        <w:pStyle w:val="ListParagraph"/>
        <w:jc w:val="both"/>
      </w:pPr>
      <w:r>
        <w:t xml:space="preserve">              </w:t>
      </w:r>
    </w:p>
    <w:p w:rsidR="00DC0283" w:rsidRDefault="00241C6A">
      <w:pPr>
        <w:shd w:val="clear" w:color="auto" w:fill="DDD9C3"/>
        <w:tabs>
          <w:tab w:val="center" w:pos="5040"/>
          <w:tab w:val="right" w:pos="9360"/>
        </w:tabs>
        <w:rPr>
          <w:b/>
          <w:bCs/>
          <w:sz w:val="20"/>
          <w:szCs w:val="20"/>
          <w:highlight w:val="lightGray"/>
        </w:rPr>
      </w:pPr>
      <w:r>
        <w:rPr>
          <w:b/>
          <w:bCs/>
          <w:sz w:val="20"/>
          <w:szCs w:val="20"/>
          <w:shd w:val="clear" w:color="auto" w:fill="C0C0C0"/>
        </w:rPr>
        <w:tab/>
        <w:t>FOR OFFICE USE ONLY</w:t>
      </w:r>
      <w:r>
        <w:rPr>
          <w:b/>
          <w:bCs/>
          <w:sz w:val="20"/>
          <w:szCs w:val="20"/>
          <w:shd w:val="clear" w:color="auto" w:fill="C0C0C0"/>
        </w:rPr>
        <w:tab/>
      </w:r>
    </w:p>
    <w:p w:rsidR="00DC0283" w:rsidRPr="0084285E" w:rsidRDefault="00241C6A">
      <w:pPr>
        <w:jc w:val="both"/>
      </w:pPr>
      <w:r>
        <w:t xml:space="preserve"> </w:t>
      </w:r>
      <w:r w:rsidR="0084285E">
        <w:t xml:space="preserve">      </w:t>
      </w:r>
      <w:r w:rsidR="001C3AF2">
        <w:t xml:space="preserve">   </w:t>
      </w:r>
      <w:r w:rsidR="0084285E">
        <w:t xml:space="preserve">  </w:t>
      </w:r>
      <w:r>
        <w:rPr>
          <w:b/>
        </w:rPr>
        <w:t>Verified By</w:t>
      </w:r>
      <w:r>
        <w:tab/>
      </w:r>
      <w:r>
        <w:tab/>
        <w:t xml:space="preserve"> </w:t>
      </w:r>
      <w:r>
        <w:tab/>
      </w:r>
      <w:r>
        <w:tab/>
      </w:r>
      <w:r>
        <w:tab/>
      </w:r>
      <w:r w:rsidR="0084285E">
        <w:t xml:space="preserve">   </w:t>
      </w:r>
      <w:r w:rsidR="001C3AF2">
        <w:t xml:space="preserve"> </w:t>
      </w:r>
      <w:r>
        <w:rPr>
          <w:b/>
        </w:rPr>
        <w:t>Signature of Authorized Signatory</w:t>
      </w:r>
    </w:p>
    <w:p w:rsidR="00DC0283" w:rsidRDefault="0084285E" w:rsidP="0084285E">
      <w:pPr>
        <w:pStyle w:val="ListParagraph"/>
        <w:jc w:val="both"/>
      </w:pPr>
      <w:r>
        <w:tab/>
      </w:r>
      <w:r>
        <w:tab/>
      </w:r>
      <w:r>
        <w:tab/>
      </w:r>
      <w:r>
        <w:tab/>
        <w:t xml:space="preserve">             </w:t>
      </w:r>
      <w:r w:rsidR="001C3AF2">
        <w:t xml:space="preserve">  </w:t>
      </w:r>
      <w:bookmarkStart w:id="0" w:name="_GoBack"/>
      <w:bookmarkEnd w:id="0"/>
      <w:r>
        <w:t xml:space="preserve">        </w:t>
      </w:r>
      <w:r w:rsidR="00241C6A" w:rsidRPr="0084285E">
        <w:rPr>
          <w:b/>
        </w:rPr>
        <w:t>(For CapitalStars Financial Research Pvt. Ltd.)</w:t>
      </w:r>
    </w:p>
    <w:sectPr w:rsidR="00DC0283">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1"/>
    <w:family w:val="swiss"/>
    <w:pitch w:val="variable"/>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DejaVu Sans">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3D24EE"/>
    <w:multiLevelType w:val="multilevel"/>
    <w:tmpl w:val="DDCC5448"/>
    <w:lvl w:ilvl="0">
      <w:start w:val="1"/>
      <w:numFmt w:val="decimal"/>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E36563A"/>
    <w:multiLevelType w:val="multilevel"/>
    <w:tmpl w:val="617C4718"/>
    <w:lvl w:ilvl="0">
      <w:start w:val="3"/>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8D38E3"/>
    <w:multiLevelType w:val="multilevel"/>
    <w:tmpl w:val="3BF21F56"/>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3" w15:restartNumberingAfterBreak="0">
    <w:nsid w:val="141F278B"/>
    <w:multiLevelType w:val="multilevel"/>
    <w:tmpl w:val="93E6861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17723201"/>
    <w:multiLevelType w:val="multilevel"/>
    <w:tmpl w:val="14764A14"/>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5" w15:restartNumberingAfterBreak="0">
    <w:nsid w:val="1B2A4C19"/>
    <w:multiLevelType w:val="multilevel"/>
    <w:tmpl w:val="5B900B7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B942D92"/>
    <w:multiLevelType w:val="multilevel"/>
    <w:tmpl w:val="E566FA02"/>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7" w15:restartNumberingAfterBreak="0">
    <w:nsid w:val="1E8460E0"/>
    <w:multiLevelType w:val="multilevel"/>
    <w:tmpl w:val="79ECE87A"/>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8" w15:restartNumberingAfterBreak="0">
    <w:nsid w:val="23B16BFA"/>
    <w:multiLevelType w:val="multilevel"/>
    <w:tmpl w:val="53C2D132"/>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9" w15:restartNumberingAfterBreak="0">
    <w:nsid w:val="26F65C8A"/>
    <w:multiLevelType w:val="multilevel"/>
    <w:tmpl w:val="D0444DCE"/>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0" w15:restartNumberingAfterBreak="0">
    <w:nsid w:val="2DA423BA"/>
    <w:multiLevelType w:val="multilevel"/>
    <w:tmpl w:val="873ECC58"/>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1" w15:restartNumberingAfterBreak="0">
    <w:nsid w:val="2EB17A15"/>
    <w:multiLevelType w:val="multilevel"/>
    <w:tmpl w:val="AA3A0CDE"/>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2" w15:restartNumberingAfterBreak="0">
    <w:nsid w:val="442A4916"/>
    <w:multiLevelType w:val="multilevel"/>
    <w:tmpl w:val="0492A85A"/>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3" w15:restartNumberingAfterBreak="0">
    <w:nsid w:val="488D125A"/>
    <w:multiLevelType w:val="hybridMultilevel"/>
    <w:tmpl w:val="5BF434DE"/>
    <w:lvl w:ilvl="0" w:tplc="8D6E189E">
      <w:start w:val="1"/>
      <w:numFmt w:val="bullet"/>
      <w:lvlText w:val=""/>
      <w:lvlJc w:val="left"/>
      <w:pPr>
        <w:ind w:left="630" w:hanging="360"/>
      </w:pPr>
      <w:rPr>
        <w:rFonts w:ascii="Symbol" w:hAnsi="Symbol" w:hint="default"/>
        <w:color w:val="0D0D0D" w:themeColor="text1" w:themeTint="F2"/>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4C466CB9"/>
    <w:multiLevelType w:val="multilevel"/>
    <w:tmpl w:val="A95CA046"/>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5" w15:restartNumberingAfterBreak="0">
    <w:nsid w:val="510C00C1"/>
    <w:multiLevelType w:val="multilevel"/>
    <w:tmpl w:val="284C47A8"/>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6" w15:restartNumberingAfterBreak="0">
    <w:nsid w:val="51A621B4"/>
    <w:multiLevelType w:val="multilevel"/>
    <w:tmpl w:val="41D2949E"/>
    <w:lvl w:ilvl="0">
      <w:start w:val="1"/>
      <w:numFmt w:val="decimal"/>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57B17260"/>
    <w:multiLevelType w:val="multilevel"/>
    <w:tmpl w:val="2AC644C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80E5798"/>
    <w:multiLevelType w:val="multilevel"/>
    <w:tmpl w:val="66C614DE"/>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9" w15:restartNumberingAfterBreak="0">
    <w:nsid w:val="5B964D79"/>
    <w:multiLevelType w:val="multilevel"/>
    <w:tmpl w:val="B452578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682D5E10"/>
    <w:multiLevelType w:val="multilevel"/>
    <w:tmpl w:val="B9EC1CF8"/>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1" w15:restartNumberingAfterBreak="0">
    <w:nsid w:val="71675062"/>
    <w:multiLevelType w:val="multilevel"/>
    <w:tmpl w:val="FEDAAA3C"/>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2" w15:restartNumberingAfterBreak="0">
    <w:nsid w:val="74C3259F"/>
    <w:multiLevelType w:val="hybridMultilevel"/>
    <w:tmpl w:val="1F869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A9130A"/>
    <w:multiLevelType w:val="multilevel"/>
    <w:tmpl w:val="3CB205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E4C77E0"/>
    <w:multiLevelType w:val="multilevel"/>
    <w:tmpl w:val="2BDAB98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20"/>
  </w:num>
  <w:num w:numId="3">
    <w:abstractNumId w:val="14"/>
  </w:num>
  <w:num w:numId="4">
    <w:abstractNumId w:val="2"/>
  </w:num>
  <w:num w:numId="5">
    <w:abstractNumId w:val="18"/>
  </w:num>
  <w:num w:numId="6">
    <w:abstractNumId w:val="21"/>
  </w:num>
  <w:num w:numId="7">
    <w:abstractNumId w:val="9"/>
  </w:num>
  <w:num w:numId="8">
    <w:abstractNumId w:val="8"/>
  </w:num>
  <w:num w:numId="9">
    <w:abstractNumId w:val="23"/>
  </w:num>
  <w:num w:numId="10">
    <w:abstractNumId w:val="15"/>
  </w:num>
  <w:num w:numId="11">
    <w:abstractNumId w:val="12"/>
  </w:num>
  <w:num w:numId="12">
    <w:abstractNumId w:val="4"/>
  </w:num>
  <w:num w:numId="13">
    <w:abstractNumId w:val="7"/>
  </w:num>
  <w:num w:numId="14">
    <w:abstractNumId w:val="6"/>
  </w:num>
  <w:num w:numId="15">
    <w:abstractNumId w:val="19"/>
  </w:num>
  <w:num w:numId="16">
    <w:abstractNumId w:val="5"/>
  </w:num>
  <w:num w:numId="17">
    <w:abstractNumId w:val="11"/>
  </w:num>
  <w:num w:numId="18">
    <w:abstractNumId w:val="24"/>
  </w:num>
  <w:num w:numId="19">
    <w:abstractNumId w:val="0"/>
  </w:num>
  <w:num w:numId="20">
    <w:abstractNumId w:val="16"/>
  </w:num>
  <w:num w:numId="21">
    <w:abstractNumId w:val="1"/>
  </w:num>
  <w:num w:numId="22">
    <w:abstractNumId w:val="17"/>
  </w:num>
  <w:num w:numId="23">
    <w:abstractNumId w:val="3"/>
  </w:num>
  <w:num w:numId="24">
    <w:abstractNumId w:val="22"/>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283"/>
    <w:rsid w:val="000D3157"/>
    <w:rsid w:val="001B7302"/>
    <w:rsid w:val="001C3AF2"/>
    <w:rsid w:val="00241C6A"/>
    <w:rsid w:val="002A19BA"/>
    <w:rsid w:val="0031751B"/>
    <w:rsid w:val="00334625"/>
    <w:rsid w:val="003F50F0"/>
    <w:rsid w:val="004172C4"/>
    <w:rsid w:val="006B2F62"/>
    <w:rsid w:val="0071165F"/>
    <w:rsid w:val="007F1527"/>
    <w:rsid w:val="0084285E"/>
    <w:rsid w:val="00874CC5"/>
    <w:rsid w:val="008C18B4"/>
    <w:rsid w:val="009D0038"/>
    <w:rsid w:val="00A851EC"/>
    <w:rsid w:val="00DC0283"/>
    <w:rsid w:val="00E13231"/>
    <w:rsid w:val="00F010EF"/>
    <w:rsid w:val="00F9347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1966BB-2769-43A2-B5D1-0F65FBE1F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460DD9"/>
    <w:rPr>
      <w:b/>
      <w:bCs/>
    </w:rPr>
  </w:style>
  <w:style w:type="character" w:customStyle="1" w:styleId="ListLabel1">
    <w:name w:val="ListLabel 1"/>
    <w:qFormat/>
    <w:rPr>
      <w:rFonts w:cs="Courier New"/>
    </w:rPr>
  </w:style>
  <w:style w:type="character" w:customStyle="1" w:styleId="ListLabel2">
    <w:name w:val="ListLabel 2"/>
    <w:qFormat/>
    <w:rPr>
      <w:b/>
    </w:rPr>
  </w:style>
  <w:style w:type="character" w:customStyle="1" w:styleId="ListLabel3">
    <w:name w:val="ListLabel 3"/>
    <w:qFormat/>
    <w:rPr>
      <w:b/>
    </w:rPr>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460DD9"/>
    <w:pPr>
      <w:spacing w:after="200" w:line="276" w:lineRule="auto"/>
      <w:ind w:left="720"/>
      <w:contextualSpacing/>
    </w:pPr>
    <w:rPr>
      <w:rFonts w:ascii="Calibri" w:eastAsia="Calibri" w:hAnsi="Calibri" w:cs="Times New Roman"/>
    </w:rPr>
  </w:style>
  <w:style w:type="paragraph" w:customStyle="1" w:styleId="Default">
    <w:name w:val="Default"/>
    <w:qFormat/>
    <w:rsid w:val="00460DD9"/>
    <w:pPr>
      <w:suppressAutoHyphens/>
      <w:spacing w:line="100" w:lineRule="atLeast"/>
    </w:pPr>
    <w:rPr>
      <w:rFonts w:ascii="Arial" w:eastAsia="DejaVu Sans" w:hAnsi="Arial" w:cs="Arial"/>
      <w:color w:val="000000"/>
      <w:sz w:val="24"/>
      <w:szCs w:val="24"/>
    </w:rPr>
  </w:style>
  <w:style w:type="paragraph" w:customStyle="1" w:styleId="FrameContents">
    <w:name w:val="Frame Contents"/>
    <w:basedOn w:val="Normal"/>
    <w:qFormat/>
    <w:rsid w:val="00460DD9"/>
    <w:pPr>
      <w:suppressAutoHyphens/>
      <w:spacing w:after="200" w:line="276" w:lineRule="auto"/>
    </w:pPr>
    <w:rPr>
      <w:rFonts w:ascii="Calibri" w:eastAsia="DejaVu Sans" w:hAnsi="Calibri" w:cs="Calibri"/>
      <w:color w:val="00000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stars</dc:creator>
  <cp:lastModifiedBy>stars</cp:lastModifiedBy>
  <cp:revision>2</cp:revision>
  <dcterms:created xsi:type="dcterms:W3CDTF">2018-08-31T09:05:00Z</dcterms:created>
  <dcterms:modified xsi:type="dcterms:W3CDTF">2018-08-31T09:05:00Z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