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From Laȝamon's </w:t>
      </w:r>
      <w:hyperlink r:id="rId2">
        <w:r>
          <w:rPr>
            <w:rStyle w:val="style15"/>
            <w:rFonts w:ascii="Times New Roman" w:hAnsi="Times New Roman"/>
            <w:b w:val="false"/>
            <w:i/>
            <w:caps w:val="false"/>
            <w:smallCaps w:val="false"/>
            <w:color w:val="000000"/>
            <w:spacing w:val="0"/>
            <w:sz w:val="28"/>
            <w:szCs w:val="32"/>
          </w:rPr>
          <w:t>Brut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 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32"/>
        </w:rPr>
        <w:t>The Chronicles of England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32"/>
        </w:rPr>
        <w:t>, Middle English, West Midlands):</w:t>
      </w:r>
    </w:p>
    <w:p>
      <w:pPr>
        <w:pStyle w:val="style21"/>
        <w:ind w:hanging="0" w:left="0" w:right="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 preost wes on leoden, Laȝamon was ihoten</w:t>
        <w:br/>
        <w:t>He wes Leovenaðes sone -- liðe him be Drihten.</w:t>
        <w:br/>
        <w:t>He wonede at Ernleȝe at æðelen are chirechen,</w:t>
        <w:br/>
        <w:t>Uppen Sevarne staþe, sel þar him þuhte,</w:t>
        <w:br/>
        <w:t>Onfest Radestone, þer he bock radde.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Quotations"/>
    <w:basedOn w:val="style0"/>
    <w:next w:val="style21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sl.itd.umich.edu/b/brut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2013-09-08T12:53:31.00Z</dcterms:created>
  <cp:revision>0</cp:revision>
</cp:coreProperties>
</file>