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7E3C" w:rsidRDefault="00A27652">
      <w:pPr>
        <w:rPr>
          <w:rStyle w:val="apple-style-span"/>
          <w:rFonts w:ascii="Arial" w:hAnsi="Arial" w:cs="Arial"/>
          <w:color w:val="000000"/>
        </w:rPr>
      </w:pPr>
      <w:r>
        <w:t xml:space="preserve">Online trading at Franklin Templeton investments - </w:t>
      </w:r>
      <w:r>
        <w:rPr>
          <w:rStyle w:val="apple-style-span"/>
          <w:rFonts w:ascii="Arial" w:hAnsi="Arial" w:cs="Arial"/>
          <w:color w:val="000000"/>
        </w:rPr>
        <w:t>1 Franklin Pkwy, San Mateo, CA 94403-1906</w:t>
      </w:r>
      <w:r>
        <w:rPr>
          <w:rFonts w:ascii="Arial" w:hAnsi="Arial" w:cs="Arial"/>
          <w:color w:val="000000"/>
        </w:rPr>
        <w:br/>
      </w:r>
      <w:r>
        <w:rPr>
          <w:rStyle w:val="apple-style-span"/>
          <w:rFonts w:ascii="Arial" w:hAnsi="Arial" w:cs="Arial"/>
          <w:color w:val="000000"/>
        </w:rPr>
        <w:t xml:space="preserve">(650) 312-2000 </w:t>
      </w:r>
    </w:p>
    <w:p w:rsidR="00A27652" w:rsidRDefault="00A27652">
      <w:pPr>
        <w:rPr>
          <w:rStyle w:val="apple-style-span"/>
          <w:rFonts w:ascii="Arial" w:hAnsi="Arial" w:cs="Arial"/>
          <w:color w:val="000000"/>
        </w:rPr>
      </w:pPr>
    </w:p>
    <w:p w:rsidR="00A27652" w:rsidRDefault="00A27652">
      <w:pPr>
        <w:rPr>
          <w:rStyle w:val="apple-style-span"/>
          <w:rFonts w:ascii="Arial" w:hAnsi="Arial" w:cs="Arial"/>
          <w:color w:val="000000"/>
        </w:rPr>
      </w:pPr>
      <w:r>
        <w:rPr>
          <w:rStyle w:val="apple-style-span"/>
          <w:rFonts w:ascii="Arial" w:hAnsi="Arial" w:cs="Arial"/>
          <w:color w:val="000000"/>
        </w:rPr>
        <w:t xml:space="preserve">My Role – </w:t>
      </w:r>
    </w:p>
    <w:p w:rsidR="00A27652" w:rsidRPr="00A27652" w:rsidRDefault="00A27652" w:rsidP="00A27652">
      <w:pPr>
        <w:pStyle w:val="ListParagraph"/>
        <w:numPr>
          <w:ilvl w:val="0"/>
          <w:numId w:val="1"/>
        </w:numPr>
        <w:rPr>
          <w:rStyle w:val="apple-style-span"/>
        </w:rPr>
      </w:pPr>
      <w:r w:rsidRPr="00A27652">
        <w:rPr>
          <w:rStyle w:val="apple-style-span"/>
          <w:rFonts w:ascii="Arial" w:hAnsi="Arial" w:cs="Arial"/>
          <w:color w:val="000000"/>
        </w:rPr>
        <w:t>There were two separate desk top applications – one for mutual funds and the other for equity trading</w:t>
      </w:r>
      <w:r>
        <w:rPr>
          <w:rStyle w:val="apple-style-span"/>
          <w:rFonts w:ascii="Arial" w:hAnsi="Arial" w:cs="Arial"/>
          <w:color w:val="000000"/>
        </w:rPr>
        <w:t xml:space="preserve">, our project was to make it a thin client or merge the two into a web enabled application. </w:t>
      </w:r>
    </w:p>
    <w:p w:rsidR="00A27652" w:rsidRPr="00A27652" w:rsidRDefault="00A27652" w:rsidP="00A27652">
      <w:pPr>
        <w:pStyle w:val="ListParagraph"/>
        <w:numPr>
          <w:ilvl w:val="0"/>
          <w:numId w:val="1"/>
        </w:numPr>
        <w:rPr>
          <w:rStyle w:val="apple-style-span"/>
        </w:rPr>
      </w:pPr>
      <w:r>
        <w:rPr>
          <w:rStyle w:val="apple-style-span"/>
          <w:rFonts w:ascii="Arial" w:hAnsi="Arial" w:cs="Arial"/>
          <w:color w:val="000000"/>
        </w:rPr>
        <w:t>This involved changing the back end</w:t>
      </w:r>
    </w:p>
    <w:p w:rsidR="00A27652" w:rsidRPr="00A27652" w:rsidRDefault="00A27652" w:rsidP="00A27652">
      <w:pPr>
        <w:pStyle w:val="ListParagraph"/>
        <w:numPr>
          <w:ilvl w:val="0"/>
          <w:numId w:val="1"/>
        </w:numPr>
        <w:rPr>
          <w:rStyle w:val="apple-style-span"/>
        </w:rPr>
      </w:pPr>
      <w:r>
        <w:rPr>
          <w:rStyle w:val="apple-style-span"/>
          <w:rFonts w:ascii="Arial" w:hAnsi="Arial" w:cs="Arial"/>
          <w:color w:val="000000"/>
        </w:rPr>
        <w:t xml:space="preserve">I had to ensure that all the functionalities were still retained while still making it faster and more dynamic. </w:t>
      </w:r>
    </w:p>
    <w:p w:rsidR="00A27652" w:rsidRDefault="00A27652" w:rsidP="00A27652">
      <w:pPr>
        <w:pStyle w:val="ListParagraph"/>
        <w:numPr>
          <w:ilvl w:val="0"/>
          <w:numId w:val="1"/>
        </w:numPr>
      </w:pPr>
      <w:r>
        <w:t xml:space="preserve">I reviewed all the existing documents and wrote new documents incorporating all the new technical details. I held many JAR sessions and ensured that we had a very robust team of developers. </w:t>
      </w:r>
    </w:p>
    <w:p w:rsidR="00CC29EA" w:rsidRDefault="00CC29EA" w:rsidP="00A27652">
      <w:pPr>
        <w:pStyle w:val="ListParagraph"/>
        <w:numPr>
          <w:ilvl w:val="0"/>
          <w:numId w:val="1"/>
        </w:numPr>
      </w:pPr>
      <w:r>
        <w:t xml:space="preserve">Did a lot of unit testing, and made sure that the biz users understood why this investment was necessary as it was more cost effective even though the features were the same. </w:t>
      </w:r>
    </w:p>
    <w:p w:rsidR="00CC29EA" w:rsidRDefault="00CC29EA" w:rsidP="00A27652">
      <w:pPr>
        <w:pStyle w:val="ListParagraph"/>
        <w:numPr>
          <w:ilvl w:val="0"/>
          <w:numId w:val="1"/>
        </w:numPr>
      </w:pPr>
      <w:r>
        <w:t xml:space="preserve">Made sure that the application was compliant with the security needs of the IT since the back end was changing drastically. Involved the director of IT dept in all the meetings to ensure there were no security violations towards the end of the project. </w:t>
      </w:r>
    </w:p>
    <w:p w:rsidR="00CC29EA" w:rsidRDefault="00CC29EA" w:rsidP="00A27652">
      <w:pPr>
        <w:pStyle w:val="ListParagraph"/>
        <w:numPr>
          <w:ilvl w:val="0"/>
          <w:numId w:val="1"/>
        </w:numPr>
      </w:pPr>
      <w:r>
        <w:t xml:space="preserve">Ensured that the app was compliant with the SEC rules. I was the single point of contact for SEC so that everything was compliant. </w:t>
      </w:r>
    </w:p>
    <w:p w:rsidR="00CC29EA" w:rsidRDefault="00CC29EA" w:rsidP="00A27652">
      <w:pPr>
        <w:pStyle w:val="ListParagraph"/>
        <w:numPr>
          <w:ilvl w:val="0"/>
          <w:numId w:val="1"/>
        </w:numPr>
      </w:pPr>
      <w:r>
        <w:t xml:space="preserve">Risk management was a huge responsibility as people would start using it from day one. Had to make sure everything was functioning properly. </w:t>
      </w:r>
    </w:p>
    <w:p w:rsidR="00CC29EA" w:rsidRDefault="00CC29EA" w:rsidP="00CC29EA"/>
    <w:sectPr w:rsidR="00CC29EA" w:rsidSect="00437E3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6C5C13"/>
    <w:multiLevelType w:val="hybridMultilevel"/>
    <w:tmpl w:val="1CDEB7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27652"/>
    <w:rsid w:val="00437E3C"/>
    <w:rsid w:val="00A27652"/>
    <w:rsid w:val="00CC29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7E3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A27652"/>
  </w:style>
  <w:style w:type="paragraph" w:styleId="ListParagraph">
    <w:name w:val="List Paragraph"/>
    <w:basedOn w:val="Normal"/>
    <w:uiPriority w:val="34"/>
    <w:qFormat/>
    <w:rsid w:val="00A2765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202</Words>
  <Characters>1158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JERRY</dc:creator>
  <cp:lastModifiedBy>JERRY</cp:lastModifiedBy>
  <cp:revision>1</cp:revision>
  <dcterms:created xsi:type="dcterms:W3CDTF">2010-08-26T14:26:00Z</dcterms:created>
  <dcterms:modified xsi:type="dcterms:W3CDTF">2010-08-26T14:45:00Z</dcterms:modified>
</cp:coreProperties>
</file>