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Pr="008317EB" w:rsidRDefault="00070AD9">
      <w:pPr>
        <w:rPr>
          <w:lang w:val="ro-RO"/>
        </w:rPr>
      </w:pPr>
      <w:r w:rsidRPr="008317EB">
        <w:rPr>
          <w:lang w:val="ro-RO"/>
        </w:rPr>
        <w:t>Biletul 3</w:t>
      </w:r>
    </w:p>
    <w:p w:rsidR="00070AD9" w:rsidRPr="008317EB" w:rsidRDefault="00070AD9" w:rsidP="00070AD9">
      <w:pPr>
        <w:pStyle w:val="ListParagraph"/>
        <w:numPr>
          <w:ilvl w:val="0"/>
          <w:numId w:val="1"/>
        </w:numPr>
        <w:rPr>
          <w:lang w:val="ro-RO"/>
        </w:rPr>
      </w:pPr>
      <w:r w:rsidRPr="008317EB">
        <w:rPr>
          <w:lang w:val="ro-RO"/>
        </w:rPr>
        <w:t>Formule de cuadratura: grad de exactitate, existent</w:t>
      </w:r>
      <w:r w:rsidR="00F630D9">
        <w:rPr>
          <w:lang w:val="ro-RO"/>
        </w:rPr>
        <w:t>a</w:t>
      </w:r>
    </w:p>
    <w:p w:rsidR="00070AD9" w:rsidRPr="008317EB" w:rsidRDefault="00070AD9" w:rsidP="00070AD9">
      <w:pPr>
        <w:pStyle w:val="ListParagraph"/>
        <w:numPr>
          <w:ilvl w:val="0"/>
          <w:numId w:val="1"/>
        </w:numPr>
        <w:rPr>
          <w:lang w:val="ro-RO"/>
        </w:rPr>
      </w:pPr>
      <w:r w:rsidRPr="008317EB">
        <w:rPr>
          <w:lang w:val="ro-RO"/>
        </w:rPr>
        <w:t xml:space="preserve">Interpolare prin functii radiale, cazul </w:t>
      </w:r>
      <m:oMath>
        <m:r>
          <w:rPr>
            <w:rFonts w:ascii="Cambria Math" w:hAnsi="Cambria Math"/>
            <w:lang w:val="ro-RO"/>
          </w:rPr>
          <m:t>φ</m:t>
        </m:r>
        <m:d>
          <m:dPr>
            <m:ctrlPr>
              <w:rPr>
                <w:rFonts w:ascii="Cambria Math" w:hAnsi="Cambria Math"/>
                <w:i/>
                <w:lang w:val="ro-RO"/>
              </w:rPr>
            </m:ctrlPr>
          </m:dPr>
          <m:e>
            <m:r>
              <w:rPr>
                <w:rFonts w:ascii="Cambria Math" w:hAnsi="Cambria Math"/>
                <w:lang w:val="ro-RO"/>
              </w:rPr>
              <m:t>r</m:t>
            </m:r>
          </m:e>
        </m:d>
        <m:r>
          <w:rPr>
            <w:rFonts w:ascii="Cambria Math" w:hAnsi="Cambria Math"/>
            <w:lang w:val="ro-RO"/>
          </w:rPr>
          <m:t>=</m:t>
        </m:r>
        <m:sSup>
          <m:sSupPr>
            <m:ctrlPr>
              <w:rPr>
                <w:rFonts w:ascii="Cambria Math" w:hAnsi="Cambria Math"/>
                <w:i/>
                <w:lang w:val="ro-RO"/>
              </w:rPr>
            </m:ctrlPr>
          </m:sSupPr>
          <m:e>
            <m:r>
              <w:rPr>
                <w:rFonts w:ascii="Cambria Math" w:hAnsi="Cambria Math"/>
                <w:lang w:val="ro-RO"/>
              </w:rPr>
              <m:t>e</m:t>
            </m:r>
          </m:e>
          <m:sup>
            <m:r>
              <w:rPr>
                <w:rFonts w:ascii="Cambria Math" w:hAnsi="Cambria Math"/>
                <w:lang w:val="ro-RO"/>
              </w:rPr>
              <m:t>-r^2</m:t>
            </m:r>
          </m:sup>
        </m:sSup>
      </m:oMath>
    </w:p>
    <w:p w:rsidR="00070AD9" w:rsidRPr="008317EB" w:rsidRDefault="00070AD9" w:rsidP="00070AD9">
      <w:pPr>
        <w:pStyle w:val="ListParagraph"/>
        <w:numPr>
          <w:ilvl w:val="0"/>
          <w:numId w:val="1"/>
        </w:numPr>
        <w:rPr>
          <w:lang w:val="ro-RO"/>
        </w:rPr>
      </w:pPr>
      <w:r w:rsidRPr="008317EB">
        <w:rPr>
          <w:lang w:val="ro-RO"/>
        </w:rPr>
        <w:t>Metoda lui Jacobi</w:t>
      </w:r>
    </w:p>
    <w:p w:rsidR="008317EB" w:rsidRPr="008317EB" w:rsidRDefault="00070AD9" w:rsidP="00070AD9">
      <w:pPr>
        <w:pStyle w:val="ListParagraph"/>
        <w:numPr>
          <w:ilvl w:val="0"/>
          <w:numId w:val="1"/>
        </w:numPr>
        <w:rPr>
          <w:lang w:val="ro-RO"/>
        </w:rPr>
      </w:pPr>
      <w:r w:rsidRPr="008317EB">
        <w:rPr>
          <w:lang w:val="ro-RO"/>
        </w:rPr>
        <w:t>Scrieti formula de cuadratura de tip Runge-Kutta cu p=3 pentru ecuatii de forma</w:t>
      </w:r>
    </w:p>
    <w:p w:rsidR="00070AD9" w:rsidRPr="008317EB" w:rsidRDefault="00070AD9" w:rsidP="008317EB">
      <w:pPr>
        <w:pStyle w:val="ListParagraph"/>
        <w:rPr>
          <w:lang w:val="ro-RO"/>
        </w:rPr>
      </w:pPr>
      <w:r w:rsidRPr="008317EB">
        <w:rPr>
          <w:lang w:val="ro-RO"/>
        </w:rPr>
        <w:t xml:space="preserve"> </w:t>
      </w:r>
      <m:oMath>
        <m:sSup>
          <m:sSupPr>
            <m:ctrlPr>
              <w:rPr>
                <w:rFonts w:ascii="Cambria Math" w:hAnsi="Cambria Math"/>
                <w:i/>
                <w:lang w:val="ro-RO"/>
              </w:rPr>
            </m:ctrlPr>
          </m:sSupPr>
          <m:e>
            <m:r>
              <w:rPr>
                <w:rFonts w:ascii="Cambria Math" w:hAnsi="Cambria Math"/>
                <w:lang w:val="ro-RO"/>
              </w:rPr>
              <m:t>y</m:t>
            </m:r>
          </m:e>
          <m:sup>
            <m:r>
              <w:rPr>
                <w:rFonts w:ascii="Cambria Math" w:hAnsi="Cambria Math"/>
                <w:lang w:val="ro-RO"/>
              </w:rPr>
              <m:t>'</m:t>
            </m:r>
          </m:sup>
        </m:sSup>
        <m:r>
          <w:rPr>
            <w:rFonts w:ascii="Cambria Math" w:hAnsi="Cambria Math"/>
            <w:lang w:val="ro-RO"/>
          </w:rPr>
          <m:t xml:space="preserve">= </m:t>
        </m:r>
        <m:sSup>
          <m:sSupPr>
            <m:ctrlPr>
              <w:rPr>
                <w:rFonts w:ascii="Cambria Math" w:hAnsi="Cambria Math"/>
                <w:i/>
                <w:lang w:val="ro-RO"/>
              </w:rPr>
            </m:ctrlPr>
          </m:sSupPr>
          <m:e>
            <m:r>
              <w:rPr>
                <w:rFonts w:ascii="Cambria Math" w:hAnsi="Cambria Math"/>
                <w:lang w:val="ro-RO"/>
              </w:rPr>
              <m:t>y</m:t>
            </m:r>
          </m:e>
          <m:sup>
            <m:r>
              <w:rPr>
                <w:rFonts w:ascii="Cambria Math" w:hAnsi="Cambria Math"/>
                <w:lang w:val="ro-RO"/>
              </w:rPr>
              <m:t xml:space="preserve">2 </m:t>
            </m:r>
          </m:sup>
        </m:sSup>
        <m:r>
          <w:rPr>
            <w:rFonts w:ascii="Cambria Math" w:hAnsi="Cambria Math"/>
            <w:lang w:val="ro-RO"/>
          </w:rPr>
          <m:t xml:space="preserve">+ xy+ </m:t>
        </m:r>
        <m:sSup>
          <m:sSupPr>
            <m:ctrlPr>
              <w:rPr>
                <w:rFonts w:ascii="Cambria Math" w:hAnsi="Cambria Math"/>
                <w:i/>
                <w:lang w:val="ro-RO"/>
              </w:rPr>
            </m:ctrlPr>
          </m:sSupPr>
          <m:e>
            <m:r>
              <w:rPr>
                <w:rFonts w:ascii="Cambria Math" w:hAnsi="Cambria Math"/>
                <w:lang w:val="ro-RO"/>
              </w:rPr>
              <m:t>x</m:t>
            </m:r>
          </m:e>
          <m:sup>
            <m:r>
              <w:rPr>
                <w:rFonts w:ascii="Cambria Math" w:hAnsi="Cambria Math"/>
                <w:lang w:val="ro-RO"/>
              </w:rPr>
              <m:t>2</m:t>
            </m:r>
          </m:sup>
        </m:sSup>
        <m:r>
          <w:rPr>
            <w:rFonts w:ascii="Cambria Math" w:hAnsi="Cambria Math"/>
            <w:lang w:val="ro-RO"/>
          </w:rPr>
          <m:t xml:space="preserve"> </m:t>
        </m:r>
      </m:oMath>
      <w:r w:rsidR="008317EB" w:rsidRPr="008317EB">
        <w:rPr>
          <w:lang w:val="ro-RO"/>
        </w:rPr>
        <w:t xml:space="preserve">   , </w:t>
      </w:r>
      <m:oMath>
        <m:sSub>
          <m:sSubPr>
            <m:ctrlPr>
              <w:rPr>
                <w:rFonts w:ascii="Cambria Math" w:hAnsi="Cambria Math"/>
                <w:i/>
                <w:lang w:val="ro-RO"/>
              </w:rPr>
            </m:ctrlPr>
          </m:sSubPr>
          <m:e>
            <m:r>
              <w:rPr>
                <w:rFonts w:ascii="Cambria Math" w:hAnsi="Cambria Math"/>
                <w:lang w:val="ro-RO"/>
              </w:rPr>
              <m:t>x</m:t>
            </m:r>
          </m:e>
          <m:sub>
            <m:r>
              <w:rPr>
                <w:rFonts w:ascii="Cambria Math" w:hAnsi="Cambria Math"/>
                <w:lang w:val="ro-RO"/>
              </w:rPr>
              <m:t>0</m:t>
            </m:r>
          </m:sub>
        </m:sSub>
      </m:oMath>
      <w:r w:rsidR="008317EB" w:rsidRPr="008317EB">
        <w:rPr>
          <w:lang w:val="ro-RO"/>
        </w:rPr>
        <w:t xml:space="preserve"> = 0</w:t>
      </w:r>
    </w:p>
    <w:p w:rsidR="008317EB" w:rsidRPr="008317EB" w:rsidRDefault="008317EB" w:rsidP="008317EB">
      <w:pPr>
        <w:pStyle w:val="ListParagraph"/>
        <w:numPr>
          <w:ilvl w:val="0"/>
          <w:numId w:val="1"/>
        </w:numPr>
        <w:rPr>
          <w:lang w:val="ro-RO"/>
        </w:rPr>
      </w:pPr>
      <w:r w:rsidRPr="008317EB">
        <w:rPr>
          <w:lang w:val="ro-RO"/>
        </w:rPr>
        <w:t>Se da operatorul</w:t>
      </w:r>
    </w:p>
    <w:p w:rsidR="008317EB" w:rsidRPr="008317EB" w:rsidRDefault="008317EB" w:rsidP="008317EB">
      <w:pPr>
        <w:pStyle w:val="ListParagraph"/>
        <w:rPr>
          <w:lang w:val="ro-RO"/>
        </w:rPr>
      </w:pPr>
      <m:oMath>
        <m:sSub>
          <m:sSubPr>
            <m:ctrlPr>
              <w:rPr>
                <w:rFonts w:ascii="Cambria Math" w:hAnsi="Cambria Math"/>
                <w:i/>
                <w:lang w:val="ro-RO"/>
              </w:rPr>
            </m:ctrlPr>
          </m:sSubPr>
          <m:e>
            <m:r>
              <w:rPr>
                <w:rFonts w:ascii="Cambria Math" w:hAnsi="Cambria Math"/>
                <w:lang w:val="ro-RO"/>
              </w:rPr>
              <m:t>K</m:t>
            </m:r>
          </m:e>
          <m:sub>
            <m:r>
              <w:rPr>
                <w:rFonts w:ascii="Cambria Math" w:hAnsi="Cambria Math"/>
                <w:lang w:val="ro-RO"/>
              </w:rPr>
              <m:t>n</m:t>
            </m:r>
          </m:sub>
        </m:sSub>
      </m:oMath>
      <w:r w:rsidRPr="008317EB">
        <w:rPr>
          <w:lang w:val="ro-RO"/>
        </w:rPr>
        <w:t xml:space="preserve"> : C[0,1] </w:t>
      </w:r>
      <w:r w:rsidRPr="008317EB">
        <w:rPr>
          <w:lang w:val="ro-RO"/>
        </w:rPr>
        <w:sym w:font="Wingdings" w:char="F0E0"/>
      </w:r>
      <w:r w:rsidRPr="008317EB">
        <w:rPr>
          <w:lang w:val="ro-RO"/>
        </w:rPr>
        <w:t xml:space="preserve"> C[0,1] definit prin</w:t>
      </w:r>
    </w:p>
    <w:p w:rsidR="008317EB" w:rsidRDefault="008317EB" w:rsidP="008317EB">
      <w:pPr>
        <w:pStyle w:val="ListParagraph"/>
        <w:rPr>
          <w:lang w:val="ro-RO"/>
        </w:rPr>
      </w:pPr>
      <m:oMath>
        <m:sSub>
          <m:sSubPr>
            <m:ctrlPr>
              <w:rPr>
                <w:rFonts w:ascii="Cambria Math" w:hAnsi="Cambria Math"/>
                <w:i/>
                <w:lang w:val="ro-RO"/>
              </w:rPr>
            </m:ctrlPr>
          </m:sSubPr>
          <m:e>
            <m:r>
              <w:rPr>
                <w:rFonts w:ascii="Cambria Math" w:hAnsi="Cambria Math"/>
                <w:lang w:val="ro-RO"/>
              </w:rPr>
              <m:t>K</m:t>
            </m:r>
          </m:e>
          <m:sub>
            <m:r>
              <w:rPr>
                <w:rFonts w:ascii="Cambria Math" w:hAnsi="Cambria Math"/>
                <w:lang w:val="ro-RO"/>
              </w:rPr>
              <m:t>n</m:t>
            </m:r>
          </m:sub>
        </m:sSub>
      </m:oMath>
      <w:r>
        <w:rPr>
          <w:lang w:val="ro-RO"/>
        </w:rPr>
        <w:t>=(n+1)</w:t>
      </w:r>
      <m:oMath>
        <m:nary>
          <m:naryPr>
            <m:chr m:val="∑"/>
            <m:limLoc m:val="undOvr"/>
            <m:ctrlPr>
              <w:rPr>
                <w:rFonts w:ascii="Cambria Math" w:hAnsi="Cambria Math"/>
                <w:i/>
                <w:lang w:val="ro-RO"/>
              </w:rPr>
            </m:ctrlPr>
          </m:naryPr>
          <m:sub>
            <m:r>
              <w:rPr>
                <w:rFonts w:ascii="Cambria Math" w:hAnsi="Cambria Math"/>
                <w:lang w:val="ro-RO"/>
              </w:rPr>
              <m:t>k=0</m:t>
            </m:r>
          </m:sub>
          <m:sup>
            <m:r>
              <w:rPr>
                <w:rFonts w:ascii="Cambria Math" w:hAnsi="Cambria Math"/>
                <w:lang w:val="ro-RO"/>
              </w:rPr>
              <m:t>n</m:t>
            </m:r>
          </m:sup>
          <m:e>
            <m:sSub>
              <m:sSubPr>
                <m:ctrlPr>
                  <w:rPr>
                    <w:rFonts w:ascii="Cambria Math" w:hAnsi="Cambria Math"/>
                    <w:i/>
                    <w:lang w:val="ro-RO"/>
                  </w:rPr>
                </m:ctrlPr>
              </m:sSubPr>
              <m:e>
                <m:r>
                  <w:rPr>
                    <w:rFonts w:ascii="Cambria Math" w:hAnsi="Cambria Math"/>
                    <w:lang w:val="ro-RO"/>
                  </w:rPr>
                  <m:t>p</m:t>
                </m:r>
              </m:e>
              <m:sub>
                <m:r>
                  <w:rPr>
                    <w:rFonts w:ascii="Cambria Math" w:hAnsi="Cambria Math"/>
                    <w:lang w:val="ro-RO"/>
                  </w:rPr>
                  <m:t>n,k</m:t>
                </m:r>
              </m:sub>
            </m:sSub>
            <m:d>
              <m:dPr>
                <m:ctrlPr>
                  <w:rPr>
                    <w:rFonts w:ascii="Cambria Math" w:hAnsi="Cambria Math"/>
                    <w:i/>
                    <w:lang w:val="ro-RO"/>
                  </w:rPr>
                </m:ctrlPr>
              </m:dPr>
              <m:e>
                <m:r>
                  <w:rPr>
                    <w:rFonts w:ascii="Cambria Math" w:hAnsi="Cambria Math"/>
                    <w:lang w:val="ro-RO"/>
                  </w:rPr>
                  <m:t>x</m:t>
                </m:r>
              </m:e>
            </m:d>
            <m:nary>
              <m:naryPr>
                <m:limLoc m:val="subSup"/>
                <m:ctrlPr>
                  <w:rPr>
                    <w:rFonts w:ascii="Cambria Math" w:hAnsi="Cambria Math"/>
                    <w:i/>
                    <w:lang w:val="ro-RO"/>
                  </w:rPr>
                </m:ctrlPr>
              </m:naryPr>
              <m:sub>
                <m:r>
                  <w:rPr>
                    <w:rFonts w:ascii="Cambria Math" w:hAnsi="Cambria Math"/>
                    <w:lang w:val="ro-RO"/>
                  </w:rPr>
                  <m:t>b</m:t>
                </m:r>
              </m:sub>
              <m:sup>
                <m:r>
                  <w:rPr>
                    <w:rFonts w:ascii="Cambria Math" w:hAnsi="Cambria Math"/>
                    <w:lang w:val="ro-RO"/>
                  </w:rPr>
                  <m:t>a</m:t>
                </m:r>
              </m:sup>
              <m:e>
                <m:r>
                  <w:rPr>
                    <w:rFonts w:ascii="Cambria Math" w:hAnsi="Cambria Math"/>
                    <w:lang w:val="ro-RO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  <w:i/>
                        <w:lang w:val="ro-RO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ro-RO"/>
                      </w:rPr>
                      <m:t>t</m:t>
                    </m:r>
                  </m:e>
                </m:d>
                <m:r>
                  <w:rPr>
                    <w:rFonts w:ascii="Cambria Math" w:hAnsi="Cambria Math"/>
                    <w:lang w:val="ro-RO"/>
                  </w:rPr>
                  <m:t>dt</m:t>
                </m:r>
              </m:e>
            </m:nary>
          </m:e>
        </m:nary>
      </m:oMath>
      <w:r>
        <w:rPr>
          <w:lang w:val="ro-RO"/>
        </w:rPr>
        <w:t xml:space="preserve">  , unde a=(k+1)/(n+1) ; b=k/(n+1)</w:t>
      </w:r>
    </w:p>
    <w:p w:rsidR="008317EB" w:rsidRPr="008317EB" w:rsidRDefault="008317EB" w:rsidP="008317EB">
      <w:pPr>
        <w:pStyle w:val="ListParagraph"/>
        <w:rPr>
          <w:lang w:val="ro-RO"/>
        </w:rPr>
      </w:pPr>
      <w:r>
        <w:rPr>
          <w:lang w:val="ro-RO"/>
        </w:rPr>
        <w:t>Aratati ca pentru n&gt;=2, Kn pastreaza monotonia si convexitatea</w:t>
      </w:r>
    </w:p>
    <w:sectPr w:rsidR="008317EB" w:rsidRPr="008317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A00002EF" w:usb1="420020EB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533A3D"/>
    <w:multiLevelType w:val="hybridMultilevel"/>
    <w:tmpl w:val="E58023B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0054F3D"/>
    <w:multiLevelType w:val="hybridMultilevel"/>
    <w:tmpl w:val="B64028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070AD9"/>
    <w:rsid w:val="00070AD9"/>
    <w:rsid w:val="008317EB"/>
    <w:rsid w:val="00F630D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70AD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70AD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70AD9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70AD9"/>
    <w:rPr>
      <w:color w:val="80808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70</Words>
  <Characters>405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2012-01-22T17:40:00Z</dcterms:created>
  <dcterms:modified xsi:type="dcterms:W3CDTF">2012-01-22T18:00:00Z</dcterms:modified>
</cp:coreProperties>
</file>