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1564" w14:textId="75B48863" w:rsidR="0091507A" w:rsidRPr="00F34259" w:rsidRDefault="00D32C51" w:rsidP="00F34259">
      <w:pPr>
        <w:pBdr>
          <w:bottom w:val="single" w:sz="4" w:space="1" w:color="auto"/>
        </w:pBdr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ES"/>
        </w:rPr>
      </w:pPr>
      <w:r w:rsidRPr="00F3425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ES"/>
        </w:rPr>
        <w:t>Análisis para archivo “</w:t>
      </w:r>
      <w:r w:rsidRPr="00F3425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ES"/>
        </w:rPr>
        <w:t>Esquelas_18102018</w:t>
      </w:r>
      <w:r w:rsidRPr="00F34259"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ES"/>
        </w:rPr>
        <w:t>.csv”</w:t>
      </w:r>
    </w:p>
    <w:p w14:paraId="72FCD8E9" w14:textId="73A9F91D" w:rsidR="00D32C51" w:rsidRDefault="00D32C5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este caso, se llevará a cabo la aplicación de </w:t>
      </w:r>
      <w:r w:rsidRPr="00F52AE4">
        <w:rPr>
          <w:rFonts w:ascii="Times New Roman" w:hAnsi="Times New Roman" w:cs="Times New Roman"/>
          <w:b/>
          <w:bCs/>
          <w:sz w:val="24"/>
          <w:szCs w:val="24"/>
          <w:lang w:val="es-ES"/>
        </w:rPr>
        <w:t>Cubos</w:t>
      </w:r>
      <w:r w:rsidR="00F52AE4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OLAP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Pr="00F52AE4">
        <w:rPr>
          <w:rFonts w:ascii="Times New Roman" w:hAnsi="Times New Roman" w:cs="Times New Roman"/>
          <w:b/>
          <w:bCs/>
          <w:sz w:val="24"/>
          <w:szCs w:val="24"/>
          <w:lang w:val="es-ES"/>
        </w:rPr>
        <w:t>Reporting Services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llevar a cabo el análisis de la información.</w:t>
      </w:r>
    </w:p>
    <w:p w14:paraId="7E5A570F" w14:textId="72A6CAE7" w:rsidR="00D32C51" w:rsidRDefault="0025709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primer lugar, se creará una base de datos cuya estructura cumple con el modelo estrella, definiendo nuestra tabla hechos y las dimensiones.</w:t>
      </w:r>
    </w:p>
    <w:p w14:paraId="03C30598" w14:textId="3CB7C6C0" w:rsidR="00257095" w:rsidRDefault="00257095" w:rsidP="0025709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587C48" wp14:editId="2F058221">
            <wp:extent cx="5460792" cy="3196093"/>
            <wp:effectExtent l="0" t="0" r="698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507" cy="320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9168" w14:textId="5272113A" w:rsidR="00257095" w:rsidRDefault="00F4268C" w:rsidP="002570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 continuación, se crea un proyecto de Integration Services para llevar a cabo la inserción de los datos en las tablas correspondientes aplicando los filtros y opciones necesarias para completar la finalidad del análisis.</w:t>
      </w:r>
    </w:p>
    <w:p w14:paraId="7D0BBF66" w14:textId="7A6CDCF5" w:rsidR="00F4268C" w:rsidRDefault="00FC3647" w:rsidP="00FC364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F2119E1" wp14:editId="089FEDA7">
            <wp:extent cx="2436495" cy="2997268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29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932C" w14:textId="26AD9B38" w:rsidR="00FC3647" w:rsidRDefault="00FC3647" w:rsidP="00FC364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Se puede apreciar las tareas de flujo de datos que se manejan para </w:t>
      </w:r>
      <w:r w:rsidR="00F114AD">
        <w:rPr>
          <w:rFonts w:ascii="Times New Roman" w:hAnsi="Times New Roman" w:cs="Times New Roman"/>
          <w:sz w:val="24"/>
          <w:szCs w:val="24"/>
          <w:lang w:val="es-ES"/>
        </w:rPr>
        <w:t>insertar los datos en cada tabla en SQL Server.</w:t>
      </w:r>
    </w:p>
    <w:p w14:paraId="6D28858A" w14:textId="5FE129DD" w:rsidR="00F114AD" w:rsidRDefault="00F114AD" w:rsidP="00FC364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Diagrama del proceso ETL para la tabla hechos se aprecia a continuación:</w:t>
      </w:r>
    </w:p>
    <w:p w14:paraId="5C0FEDFB" w14:textId="2940B1B9" w:rsidR="00F114AD" w:rsidRDefault="00F114AD" w:rsidP="00FC364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2B9758" wp14:editId="51970251">
            <wp:extent cx="5612130" cy="25495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C6F2" w14:textId="0D8FF152" w:rsidR="00F114AD" w:rsidRDefault="00F114AD" w:rsidP="00FC364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vez se ha completado el proceso ETL para todas las tablas, procedemos a crear el Cubo OLAP para el análisis.</w:t>
      </w:r>
    </w:p>
    <w:p w14:paraId="662982FF" w14:textId="136C4DD9" w:rsidR="00F114AD" w:rsidRDefault="0023066D" w:rsidP="00FC364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Luego de crear el proyecto de Analysis Services, debemos establecer la conexión a la fuente de datos:</w:t>
      </w:r>
    </w:p>
    <w:p w14:paraId="3CF3441E" w14:textId="0E985D8A" w:rsidR="0023066D" w:rsidRDefault="0023066D" w:rsidP="0023066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BA4573E" wp14:editId="08C1D1C0">
            <wp:extent cx="4848804" cy="250614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189" cy="25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D776" w14:textId="77777777" w:rsidR="00E13835" w:rsidRDefault="00E13835" w:rsidP="002306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FDEE013" w14:textId="77777777" w:rsidR="00E13835" w:rsidRDefault="00E13835" w:rsidP="002306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B7AB1BA" w14:textId="77777777" w:rsidR="00E13835" w:rsidRDefault="00E13835" w:rsidP="002306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127653" w14:textId="77777777" w:rsidR="00E13835" w:rsidRDefault="00E13835" w:rsidP="002306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491FBF" w14:textId="75D90D90" w:rsidR="0023066D" w:rsidRDefault="00E13835" w:rsidP="0023066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Continuamos con la siguiente opción</w:t>
      </w:r>
      <w:r w:rsidR="00AC545D">
        <w:rPr>
          <w:rFonts w:ascii="Times New Roman" w:hAnsi="Times New Roman" w:cs="Times New Roman"/>
          <w:sz w:val="24"/>
          <w:szCs w:val="24"/>
          <w:lang w:val="es-ES"/>
        </w:rPr>
        <w:t xml:space="preserve"> y finalizamos el proceso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649CE67E" w14:textId="04524EBC" w:rsidR="00E13835" w:rsidRDefault="00E13835" w:rsidP="00E1383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4F654AF" wp14:editId="091BA222">
            <wp:extent cx="4857750" cy="2390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2A15" w14:textId="099A0B26" w:rsidR="00E13835" w:rsidRDefault="0004516B" w:rsidP="00E1383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 continuación, definimos nuestra vista de datos</w:t>
      </w:r>
      <w:r w:rsidR="00E338F4">
        <w:rPr>
          <w:rFonts w:ascii="Times New Roman" w:hAnsi="Times New Roman" w:cs="Times New Roman"/>
          <w:sz w:val="24"/>
          <w:szCs w:val="24"/>
          <w:lang w:val="es-ES"/>
        </w:rPr>
        <w:t>, seleccionamos el origen de datos definido anteriormente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A367D6B" w14:textId="75AA5A16" w:rsidR="0004516B" w:rsidRDefault="00E338F4" w:rsidP="00E338F4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E68491B" wp14:editId="41C9604F">
            <wp:extent cx="5019675" cy="2343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016B" w14:textId="7595547B" w:rsidR="00E338F4" w:rsidRDefault="00E36EF3" w:rsidP="00E338F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Seleccionamos las tablas con las que se va a trabajar</w:t>
      </w:r>
      <w:r w:rsidR="00416ED2">
        <w:rPr>
          <w:rFonts w:ascii="Times New Roman" w:hAnsi="Times New Roman" w:cs="Times New Roman"/>
          <w:sz w:val="24"/>
          <w:szCs w:val="24"/>
          <w:lang w:val="es-ES"/>
        </w:rPr>
        <w:t xml:space="preserve"> y finalizamos el proceso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09F28912" w14:textId="0023C4CA" w:rsidR="00E36EF3" w:rsidRDefault="00E36EF3" w:rsidP="00E36EF3">
      <w:pPr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1C1F2E6" wp14:editId="68903A91">
            <wp:extent cx="5086350" cy="1990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3360" w14:textId="1FE52ADE" w:rsidR="00E36EF3" w:rsidRDefault="00F021EA" w:rsidP="00E36EF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Ahora procedemos a crear el cubo.</w:t>
      </w:r>
    </w:p>
    <w:p w14:paraId="35AA4331" w14:textId="4E23FE56" w:rsidR="00F021EA" w:rsidRDefault="00F021EA" w:rsidP="00E36EF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asistente de creación del cubo seleccionamos la tabla “Esquela” como nuestra tabla hechos.</w:t>
      </w:r>
    </w:p>
    <w:p w14:paraId="55E1197C" w14:textId="08B88E75" w:rsidR="00F021EA" w:rsidRDefault="00F021EA" w:rsidP="00F021E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732FFF3" wp14:editId="3A91DC2D">
            <wp:extent cx="4981575" cy="20478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C565" w14:textId="1E35A6D0" w:rsidR="00F021EA" w:rsidRDefault="008C6EA5" w:rsidP="00F021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Seleccionamos las medidas:</w:t>
      </w:r>
    </w:p>
    <w:p w14:paraId="0B4D3BA7" w14:textId="590791BD" w:rsidR="008C6EA5" w:rsidRDefault="008C6EA5" w:rsidP="008C6EA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ED1D8B" wp14:editId="329FBD30">
            <wp:extent cx="2462752" cy="11264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0679" cy="11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F30E" w14:textId="2BE3A4F0" w:rsidR="008C6EA5" w:rsidRDefault="00814E07" w:rsidP="008C6EA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Seleccionamos las dimensiones</w:t>
      </w:r>
      <w:r w:rsidR="00B70EDF">
        <w:rPr>
          <w:rFonts w:ascii="Times New Roman" w:hAnsi="Times New Roman" w:cs="Times New Roman"/>
          <w:sz w:val="24"/>
          <w:szCs w:val="24"/>
          <w:lang w:val="es-ES"/>
        </w:rPr>
        <w:t xml:space="preserve"> y finalizamos el proceso de creación del cubo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7B7C1C13" w14:textId="6AF34199" w:rsidR="00814E07" w:rsidRDefault="00814E07" w:rsidP="00814E0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290E785" wp14:editId="3F934526">
            <wp:extent cx="2390861" cy="76263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426" cy="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398" w14:textId="38FA6D8A" w:rsidR="0090706E" w:rsidRDefault="0094367F" w:rsidP="0090706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último, agregamos los atributos que nos interesan en cada dimensión para el análisis, procedemos a procesar y examinar el cubo, nos queda:</w:t>
      </w:r>
    </w:p>
    <w:p w14:paraId="7A492923" w14:textId="65DDBCAD" w:rsidR="0094367F" w:rsidRDefault="0094367F" w:rsidP="009C15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AFFF76F" wp14:editId="6C963359">
            <wp:extent cx="5238606" cy="2099144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329" cy="21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2FD6" w14:textId="17048645" w:rsidR="009C1568" w:rsidRDefault="00D811AB" w:rsidP="009C156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A continuación, se lleva a cabo el análisis de la información:</w:t>
      </w:r>
    </w:p>
    <w:p w14:paraId="239FC7D4" w14:textId="67802AC2" w:rsidR="00D811AB" w:rsidRDefault="00D811AB" w:rsidP="00D811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por fecha, año y valor de esquela: En este apartado se puede apreciar el valor correspondiente a una fecha (y año) de una esquela.</w:t>
      </w:r>
    </w:p>
    <w:p w14:paraId="421D3C17" w14:textId="3AF54F36" w:rsidR="00D811AB" w:rsidRDefault="00D811AB" w:rsidP="00D811AB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A6D004" wp14:editId="5281B05A">
            <wp:extent cx="2885907" cy="368123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3249" cy="36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9252" w14:textId="2D2BB2C1" w:rsidR="00D811AB" w:rsidRDefault="00D811AB" w:rsidP="00D811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Análisis por estado y valor de esquela: Se presenta el id y descripción de un estado de la esquela además de, el valor que corresponde y el interés de </w:t>
      </w:r>
      <w:r w:rsidR="00620F68">
        <w:rPr>
          <w:rFonts w:ascii="Times New Roman" w:hAnsi="Times New Roman" w:cs="Times New Roman"/>
          <w:sz w:val="24"/>
          <w:szCs w:val="24"/>
          <w:lang w:val="es-ES"/>
        </w:rPr>
        <w:t>esta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0D86CFD" w14:textId="592BAF67" w:rsidR="00D811AB" w:rsidRDefault="00D811AB" w:rsidP="00D811AB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0F8576B" wp14:editId="023E88E1">
            <wp:extent cx="4391025" cy="1000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1A86" w14:textId="77777777" w:rsidR="00620F68" w:rsidRDefault="00620F68" w:rsidP="00D811AB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F4EA9A" w14:textId="262560E9" w:rsidR="000222EF" w:rsidRDefault="00620F68" w:rsidP="000222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por Año, tipo de falta y el valor total de la esquela</w:t>
      </w:r>
      <w:r w:rsidR="000222EF">
        <w:rPr>
          <w:rFonts w:ascii="Times New Roman" w:hAnsi="Times New Roman" w:cs="Times New Roman"/>
          <w:sz w:val="24"/>
          <w:szCs w:val="24"/>
          <w:lang w:val="es-ES"/>
        </w:rPr>
        <w:t xml:space="preserve">: En este análisis se toman los tipos de falta y el año para mostrar </w:t>
      </w:r>
      <w:r w:rsidR="004F22F6">
        <w:rPr>
          <w:rFonts w:ascii="Times New Roman" w:hAnsi="Times New Roman" w:cs="Times New Roman"/>
          <w:sz w:val="24"/>
          <w:szCs w:val="24"/>
          <w:lang w:val="es-ES"/>
        </w:rPr>
        <w:t>la sumatoria del</w:t>
      </w:r>
      <w:r w:rsidR="000222EF">
        <w:rPr>
          <w:rFonts w:ascii="Times New Roman" w:hAnsi="Times New Roman" w:cs="Times New Roman"/>
          <w:sz w:val="24"/>
          <w:szCs w:val="24"/>
          <w:lang w:val="es-ES"/>
        </w:rPr>
        <w:t xml:space="preserve"> valor total o final de una esquela </w:t>
      </w:r>
      <w:r w:rsidR="000222EF">
        <w:rPr>
          <w:rFonts w:ascii="Times New Roman" w:hAnsi="Times New Roman" w:cs="Times New Roman"/>
          <w:sz w:val="24"/>
          <w:szCs w:val="24"/>
          <w:lang w:val="es-ES"/>
        </w:rPr>
        <w:t>(Monto de esquela + intereses)</w:t>
      </w:r>
      <w:r w:rsidR="000222E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37A407C" w14:textId="7FD90177" w:rsidR="00D811AB" w:rsidRPr="000222EF" w:rsidRDefault="00D811AB" w:rsidP="000222EF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C867C62" w14:textId="738D9BDC" w:rsidR="00620F68" w:rsidRDefault="00620F68" w:rsidP="00620F68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01C610F" wp14:editId="5DE1AF29">
            <wp:extent cx="2926080" cy="269983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866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4853" w14:textId="223E7079" w:rsidR="000222EF" w:rsidRDefault="00255EF4" w:rsidP="00255EF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por estado, tipo de falta y valor de esquela: Se presenta el valor de la esquela tomando en cuenta el estado y la falta de dicha esquela para agrupar los datos y sumarlos por grupo.</w:t>
      </w:r>
    </w:p>
    <w:p w14:paraId="743620E4" w14:textId="4A447E5E" w:rsidR="00255EF4" w:rsidRDefault="00255EF4" w:rsidP="00255EF4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B334290" wp14:editId="288D7F3B">
            <wp:extent cx="4191000" cy="34575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C92B" w14:textId="1CFBD259" w:rsidR="00617567" w:rsidRDefault="00617567" w:rsidP="0061756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Análisis completo por año: </w:t>
      </w:r>
      <w:r w:rsidR="0008493D">
        <w:rPr>
          <w:rFonts w:ascii="Times New Roman" w:hAnsi="Times New Roman" w:cs="Times New Roman"/>
          <w:sz w:val="24"/>
          <w:szCs w:val="24"/>
          <w:lang w:val="es-ES"/>
        </w:rPr>
        <w:t>Se toman los años y las medidas a usar son el valor de la esquela, los intereses y el valor total.</w:t>
      </w:r>
    </w:p>
    <w:p w14:paraId="03C16C3D" w14:textId="58C6F9AF" w:rsidR="0008493D" w:rsidRDefault="0008493D" w:rsidP="000849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4658D35" w14:textId="26E713E8" w:rsidR="0008493D" w:rsidRDefault="0008493D" w:rsidP="0008493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9F3631B" w14:textId="7E4C31FD" w:rsidR="0008493D" w:rsidRDefault="0008493D" w:rsidP="0008493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FD91CF9" wp14:editId="473978C3">
            <wp:extent cx="3448050" cy="3019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BC0F" w14:textId="2E11B64B" w:rsidR="00C153AB" w:rsidRDefault="00C153AB" w:rsidP="00C153A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 continuación, </w:t>
      </w:r>
      <w:r w:rsidR="00893F22">
        <w:rPr>
          <w:rFonts w:ascii="Times New Roman" w:hAnsi="Times New Roman" w:cs="Times New Roman"/>
          <w:sz w:val="24"/>
          <w:szCs w:val="24"/>
          <w:lang w:val="es-ES"/>
        </w:rPr>
        <w:t xml:space="preserve">se lleva a cabo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análisis </w:t>
      </w:r>
      <w:r w:rsidR="00893F22">
        <w:rPr>
          <w:rFonts w:ascii="Times New Roman" w:hAnsi="Times New Roman" w:cs="Times New Roman"/>
          <w:sz w:val="24"/>
          <w:szCs w:val="24"/>
          <w:lang w:val="es-ES"/>
        </w:rPr>
        <w:t xml:space="preserve">de la información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con </w:t>
      </w:r>
      <w:r w:rsidR="00893F22">
        <w:rPr>
          <w:rFonts w:ascii="Times New Roman" w:hAnsi="Times New Roman" w:cs="Times New Roman"/>
          <w:sz w:val="24"/>
          <w:szCs w:val="24"/>
          <w:lang w:val="es-ES"/>
        </w:rPr>
        <w:t xml:space="preserve">la herramienta </w:t>
      </w:r>
      <w:r>
        <w:rPr>
          <w:rFonts w:ascii="Times New Roman" w:hAnsi="Times New Roman" w:cs="Times New Roman"/>
          <w:sz w:val="24"/>
          <w:szCs w:val="24"/>
          <w:lang w:val="es-ES"/>
        </w:rPr>
        <w:t>Reporting Services.</w:t>
      </w:r>
    </w:p>
    <w:p w14:paraId="0FE02581" w14:textId="63B26ACD" w:rsidR="00C153AB" w:rsidRDefault="00893F22" w:rsidP="00C153A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Creamos un proyecto de Reporting Services, definimos la fuente de datos (el cubo creado anteriormente) </w:t>
      </w:r>
    </w:p>
    <w:p w14:paraId="4EB8191B" w14:textId="58CD5859" w:rsidR="005227F3" w:rsidRDefault="005227F3" w:rsidP="005227F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511AD0F" wp14:editId="48A5DDB8">
            <wp:extent cx="3887773" cy="355673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0793" cy="35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2F5D" w14:textId="4A2B6C80" w:rsidR="00497EF2" w:rsidRDefault="00497EF2" w:rsidP="00497E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procede a crear la consulta en el diseñador</w:t>
      </w:r>
      <w:r w:rsidR="000B4C95">
        <w:rPr>
          <w:rFonts w:ascii="Times New Roman" w:hAnsi="Times New Roman" w:cs="Times New Roman"/>
          <w:sz w:val="24"/>
          <w:szCs w:val="24"/>
          <w:lang w:val="es-ES"/>
        </w:rPr>
        <w:t>, nos queda de la siguiente manera:</w:t>
      </w:r>
    </w:p>
    <w:p w14:paraId="7EEE47B5" w14:textId="1641E976" w:rsidR="000B4C95" w:rsidRDefault="000B4C95" w:rsidP="00497E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A60D56" w14:textId="79092164" w:rsidR="000B4C95" w:rsidRDefault="000B4C95" w:rsidP="000B4C9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DE3BC95" wp14:editId="74C65DCB">
            <wp:extent cx="4629150" cy="18764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3160" w14:textId="07556080" w:rsidR="005033CD" w:rsidRDefault="005033CD" w:rsidP="000B4C9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selecciona el estilo del reporte y finalizamos el proceso de creación. Los análisis realizados son:</w:t>
      </w:r>
    </w:p>
    <w:p w14:paraId="7163D18F" w14:textId="795FBA5D" w:rsidR="005033CD" w:rsidRDefault="00940FDC" w:rsidP="005033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Reporte por año</w:t>
      </w:r>
      <w:r w:rsidR="00096A13">
        <w:rPr>
          <w:rFonts w:ascii="Times New Roman" w:hAnsi="Times New Roman" w:cs="Times New Roman"/>
          <w:sz w:val="24"/>
          <w:szCs w:val="24"/>
          <w:lang w:val="es-ES"/>
        </w:rPr>
        <w:t>: Muestra el total de multas que hay por cada año.</w:t>
      </w:r>
    </w:p>
    <w:p w14:paraId="29169849" w14:textId="7FF8898B" w:rsidR="00940FDC" w:rsidRDefault="00940FDC" w:rsidP="00940FD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534E101" wp14:editId="38A8DB53">
            <wp:extent cx="1857375" cy="39433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9520" w14:textId="77777777" w:rsidR="00096A13" w:rsidRDefault="00096A13" w:rsidP="00940FDC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0A1806A" w14:textId="41309608" w:rsidR="00FA4F48" w:rsidRDefault="00C905E9" w:rsidP="006125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</w:t>
      </w:r>
      <w:r w:rsidR="00096A13">
        <w:rPr>
          <w:rFonts w:ascii="Times New Roman" w:hAnsi="Times New Roman" w:cs="Times New Roman"/>
          <w:sz w:val="24"/>
          <w:szCs w:val="24"/>
          <w:lang w:val="es-ES"/>
        </w:rPr>
        <w:t xml:space="preserve">porte por estado de esquela: Muestra los diferentes estados de una esquela, el ID de la esquela y su respectivo valor de multa en dólares. </w:t>
      </w:r>
    </w:p>
    <w:p w14:paraId="00CDA6C0" w14:textId="4450C15E" w:rsidR="00C905E9" w:rsidRDefault="00C905E9" w:rsidP="00C905E9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A0D9333" wp14:editId="7F29BC32">
            <wp:extent cx="2331388" cy="3103045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318" cy="31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0E7C" w14:textId="27A91F1C" w:rsidR="00F217A5" w:rsidRDefault="00A87A75" w:rsidP="00A87A7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Reporte por año y tipo de falta: Muestra diferentes años y los tipos de falta, la medida a utilizar son el monto de las esquelas por cada año y falta</w:t>
      </w:r>
    </w:p>
    <w:p w14:paraId="318D6281" w14:textId="540E90F9" w:rsidR="00A87A75" w:rsidRDefault="00A87A75" w:rsidP="00A87A75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8A90CB3" wp14:editId="2C084367">
            <wp:extent cx="5612130" cy="154432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7008" w14:textId="5E887652" w:rsidR="00A87A75" w:rsidRDefault="00A87A75" w:rsidP="00A87A75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4300F31" w14:textId="3005B7FC" w:rsidR="007B0A00" w:rsidRDefault="007B0A00" w:rsidP="007B0A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</w:t>
      </w:r>
      <w:r w:rsidR="0090564F">
        <w:rPr>
          <w:rFonts w:ascii="Times New Roman" w:hAnsi="Times New Roman" w:cs="Times New Roman"/>
          <w:sz w:val="24"/>
          <w:szCs w:val="24"/>
          <w:lang w:val="es-ES"/>
        </w:rPr>
        <w:t>eporte por interés y falta: Muestra el monto en dólares correspondiente al interés de la multa por cada tipo de falta.</w:t>
      </w:r>
    </w:p>
    <w:p w14:paraId="6BC3D544" w14:textId="667012EA" w:rsidR="007B0A00" w:rsidRDefault="007B0A00" w:rsidP="007B0A00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9D88B2A" wp14:editId="335FAF56">
            <wp:extent cx="3981450" cy="18002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913" w14:textId="34A19796" w:rsidR="0090564F" w:rsidRDefault="0090564F" w:rsidP="007B0A00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6412EBC" w14:textId="41552B8D" w:rsidR="0090564F" w:rsidRDefault="00643001" w:rsidP="0064300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Re</w:t>
      </w:r>
      <w:r w:rsidR="007D7DC1">
        <w:rPr>
          <w:rFonts w:ascii="Times New Roman" w:hAnsi="Times New Roman" w:cs="Times New Roman"/>
          <w:sz w:val="24"/>
          <w:szCs w:val="24"/>
          <w:lang w:val="es-ES"/>
        </w:rPr>
        <w:t>porte de multas con estado “cancelada” en años: Muestra la cantidad de multas que están canceladas durante los diferentes años.</w:t>
      </w:r>
    </w:p>
    <w:p w14:paraId="147D56C2" w14:textId="77DA9AE5" w:rsidR="00643001" w:rsidRPr="00643001" w:rsidRDefault="00643001" w:rsidP="00643001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753B28" wp14:editId="646B19AA">
            <wp:extent cx="3619500" cy="25812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01" w:rsidRPr="00643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92005"/>
    <w:multiLevelType w:val="hybridMultilevel"/>
    <w:tmpl w:val="FB522C5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36"/>
    <w:rsid w:val="000222EF"/>
    <w:rsid w:val="0004516B"/>
    <w:rsid w:val="0008493D"/>
    <w:rsid w:val="00096A13"/>
    <w:rsid w:val="000B4C95"/>
    <w:rsid w:val="0023066D"/>
    <w:rsid w:val="00255EF4"/>
    <w:rsid w:val="00257095"/>
    <w:rsid w:val="002E7338"/>
    <w:rsid w:val="00333535"/>
    <w:rsid w:val="003D774D"/>
    <w:rsid w:val="003F13C4"/>
    <w:rsid w:val="00416ED2"/>
    <w:rsid w:val="00497EF2"/>
    <w:rsid w:val="004F22F6"/>
    <w:rsid w:val="005033CD"/>
    <w:rsid w:val="00517AFD"/>
    <w:rsid w:val="005227F3"/>
    <w:rsid w:val="006125E0"/>
    <w:rsid w:val="00617567"/>
    <w:rsid w:val="00620F68"/>
    <w:rsid w:val="00643001"/>
    <w:rsid w:val="00653623"/>
    <w:rsid w:val="00716F36"/>
    <w:rsid w:val="007B0A00"/>
    <w:rsid w:val="007D7DC1"/>
    <w:rsid w:val="007F2D70"/>
    <w:rsid w:val="00814E07"/>
    <w:rsid w:val="00893F22"/>
    <w:rsid w:val="008C6EA5"/>
    <w:rsid w:val="008C7DE9"/>
    <w:rsid w:val="0090564F"/>
    <w:rsid w:val="0090706E"/>
    <w:rsid w:val="00940FDC"/>
    <w:rsid w:val="0094367F"/>
    <w:rsid w:val="009C1568"/>
    <w:rsid w:val="00A87A75"/>
    <w:rsid w:val="00AC545D"/>
    <w:rsid w:val="00B70EDF"/>
    <w:rsid w:val="00C153AB"/>
    <w:rsid w:val="00C53D51"/>
    <w:rsid w:val="00C905E9"/>
    <w:rsid w:val="00D32C51"/>
    <w:rsid w:val="00D811AB"/>
    <w:rsid w:val="00E13835"/>
    <w:rsid w:val="00E338F4"/>
    <w:rsid w:val="00E36EF3"/>
    <w:rsid w:val="00F021EA"/>
    <w:rsid w:val="00F114AD"/>
    <w:rsid w:val="00F217A5"/>
    <w:rsid w:val="00F27E99"/>
    <w:rsid w:val="00F34259"/>
    <w:rsid w:val="00F4268C"/>
    <w:rsid w:val="00F52AE4"/>
    <w:rsid w:val="00FA4F48"/>
    <w:rsid w:val="00FC3647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B3BDB"/>
  <w15:chartTrackingRefBased/>
  <w15:docId w15:val="{8688C064-BA7D-4B0C-9897-AA94F0D5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10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valle</dc:creator>
  <cp:keywords/>
  <dc:description/>
  <cp:lastModifiedBy>erick valle</cp:lastModifiedBy>
  <cp:revision>45</cp:revision>
  <dcterms:created xsi:type="dcterms:W3CDTF">2020-11-11T17:46:00Z</dcterms:created>
  <dcterms:modified xsi:type="dcterms:W3CDTF">2020-11-12T04:19:00Z</dcterms:modified>
</cp:coreProperties>
</file>