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CONTRATO DE PRESTACIÓN DE SERVICIOS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Entre los suscritos;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  CLAUDIA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, identificado con cédula de ciudadanía número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   1.005.109.905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expedida en Aguachica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quien para efectos de este contrato se denominará EL CONTRATANTE por una parte, y ANNY GARRIDO PACHECO, identificada con número 32.733.040, expedida en Bogotá quien para efectos de este contrato se denominará EL CONTRATISTA, hemos convenido celebrar el presente contrato de prestación de servicios y alquiler de mobiliario, decoración y servicio de catering, el cual se regirá por las siguientes cláusulas: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PRIMERA. - OBJETO DEL CONTRATO: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Prestar los servicios de alquiler de un salón social, mobiliario, decoración y servicio de catering; para la preparación, organización, montaje y acompañamiento de un evento de encuentro social.</w:t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SEGUNDA. - ALCANCE DEL OBJETO: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CONTRATISTA se compromete el día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 01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del mes de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 AGOSTO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del año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 2026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prestar el servicio del evento.</w:t>
      </w:r>
    </w:p>
    <w:p w:rsidR="00000000" w:rsidDel="00000000" w:rsidP="00000000" w:rsidRDefault="00000000" w:rsidRPr="00000000" w14:paraId="00000009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PARÁGRAFO 1. - HORARIO DE ALQUILER DEL SALON SOCIAL: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horario establecido para el uso del salón social desde el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 01/08/2026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partir de las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7:00PM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horas hasta las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02:00 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horas del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 02/08/2026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En ningún caso podrá prorrogarse este horario debido a que es contrario a las normas y leyes vigentes para el funcionamiento y uso de los salones sociales y el incumplimiento de este horario podría derivar de multas y sanciones para el establecimiento.</w:t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PARÁGRAFO 2. - ESTADO DE LOS ELEMENTOS Y MATERIALES ALQUILADOS: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Los elementos, materiales y utensilios se entregarán contados y se verificará el estado en el que se entregan, de igual forma al momento de ser retornados se realizará conteo y verificación del estado a fin de conservar los mismos, de encontrarse algún daño, avería o pérdida de dichos elementos, materiales y utensilios se reportará al titular del contrato de fin de realizar el pago de los mismos. Lo cual incluye los siguientes materiales y servicios, de acuerdo con las siguientes condiciones:</w:t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2865"/>
        <w:gridCol w:w="3135"/>
        <w:gridCol w:w="2835"/>
        <w:tblGridChange w:id="0">
          <w:tblGrid>
            <w:gridCol w:w="495"/>
            <w:gridCol w:w="2865"/>
            <w:gridCol w:w="3135"/>
            <w:gridCol w:w="283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Montserrat" w:cs="Montserrat" w:eastAsia="Montserrat" w:hAnsi="Montserra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14"/>
                <w:szCs w:val="14"/>
                <w:rtl w:val="0"/>
              </w:rPr>
              <w:t xml:space="preserve">CANT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Montserrat" w:cs="Montserrat" w:eastAsia="Montserrat" w:hAnsi="Montserra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14"/>
                <w:szCs w:val="14"/>
                <w:rtl w:val="0"/>
              </w:rPr>
              <w:t xml:space="preserve"> ITEM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Montserrat" w:cs="Montserrat" w:eastAsia="Montserrat" w:hAnsi="Montserra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ffffff"/>
                <w:sz w:val="14"/>
                <w:szCs w:val="14"/>
                <w:rtl w:val="0"/>
              </w:rPr>
              <w:t xml:space="preserve">OBSERVACIÓN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Montserrat" w:cs="Montserrat" w:eastAsia="Montserrat" w:hAnsi="Montserrat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PUESTOS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Mantel (R)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Sobremantel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Sillas chavari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Plato base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Servilletas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Plato lomplay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Plato ponque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Trio cubierto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Copa de agua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Copa champaña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Vaso gaseosa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Vaso roquero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Charolas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Hielera con pinza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Jarras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2,5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Ponque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Coctel de bienvenida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Barra de cóctel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Sin alcohol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♾️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Gaseosa, hielo y agua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Spot de bienvenida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Spot principal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Túnel iluminado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Lluvia de sobres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Mesa de pasabocas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Sonido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Meseros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Transporte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Arte y decoración,</w:t>
            </w:r>
          </w:p>
          <w:p w:rsidR="00000000" w:rsidDel="00000000" w:rsidP="00000000" w:rsidRDefault="00000000" w:rsidRPr="00000000" w14:paraId="0000008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montaje y desmontaje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Protocolo y Event Planne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TERCERA. -LUGAR DE EJECUCIÓN: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contrato se ejecutará en el salón social que se encuentra dentro de la finca denominada VIÑEDO CHARLOTTE reconocido como el lote N°1 del inmueble identificado con matrícula inmobiliaria N°300-320410.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CUARTA. - VALOR DEL CONTRATO Y FORMA DE PAGO: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contrato tendrá un valor total de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$ 11.150.000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(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 ONCE MILLONES CIENTO CINCUENTA MIL 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los cuales se cancelarán de la siguiente manera: A la firma del presente contrato un pago por valor de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 $ 1.000.000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(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 UN MILLÓN QUINIENTOS MIL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el cual es usado para apartar la fecha. Y el saldo por valor de 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$ 10.150.000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(</w:t>
      </w: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 TRECE MILLONES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8 días antes del evento.</w:t>
      </w:r>
    </w:p>
    <w:p w:rsidR="00000000" w:rsidDel="00000000" w:rsidP="00000000" w:rsidRDefault="00000000" w:rsidRPr="00000000" w14:paraId="00000090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PARÁGRAFO 1.: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Es obligatorio realizar el anticipo del contrato debido a que con este se inicia la obligación contractual entre las partes y a su vez se realiza para apartar la fecha del evento y disponer de lugar , las personas y los demás elementos necesarios para el cumplimiento del contrato y la realización del evento ; Por lo tanto en caso tal de fuerza mayor o caso fortuito que imposibilite la realización del evento se debe comunicar de manera inmediata al contratista para no perder el monto pagado de dicho anticipo y/o los dineros pagados ; De igual forma es obligación del CONTRATANTE de demostrar esta exclusión de responsabilidad, en caso de que se demuestre que el incumplimiento se deriva de un caso de fuerza mayor y/o un caso fortuito se realizará una nueva programación de la fecha del evento ; En ningún caso se realizará retorno o reembolso de dinero.</w:t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QUINTA. - CLÁUSULA PENAL: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 caso de incumplimiento presentado por cualquiera de las partes en cualquiera de las obligaciones estipuladas en el presente contrato, la una cancelará a la otra parte a título de pena el equivalente al 50% del valor total del contrato. Este valor podrá ser cobrado por la vía ejecutiva. El pago de las sumas antes señaladas no extingue las obligaciones emanadas del contrato, ni exime a las partes de indemnizar los perjuicios causados.</w:t>
      </w:r>
    </w:p>
    <w:p w:rsidR="00000000" w:rsidDel="00000000" w:rsidP="00000000" w:rsidRDefault="00000000" w:rsidRPr="00000000" w14:paraId="00000094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SEXTA. - AUSENCIA DE RELACIÓN LABORAL: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presente contrato será ejecutado por EL CONTRATISTA con absoluta autonomía e independencia y, en desarrollo del mismo, no se generará vínculo laboral alguno entre EL CONTRATANTE y EL CONTRATISTA o sus dependientes o subcontratistas o cualquier otro tipo de personal a su cargo.</w:t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SÉPTIMA. - MODIFICACIONES EN LAS CANTIDADES: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Las cantidades estipuladas podrán ser modificadas una semana antes del día del evento como último plazo.</w:t>
      </w:r>
    </w:p>
    <w:p w:rsidR="00000000" w:rsidDel="00000000" w:rsidP="00000000" w:rsidRDefault="00000000" w:rsidRPr="00000000" w14:paraId="00000098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OCTAVA. - EXCLUSIÓN DE RESPONSABILIDADES: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CONTRATANTE excluye de todos los daños y perjuicios contractuales, extracontractuales, daño emergente y/o lucros cesantes que no puedan ser atribuidos bajo responsabilidad expresa y tácita del contratante y que no se encuentren derivadas de la realización y ejecución del presente contrato.</w:t>
      </w:r>
    </w:p>
    <w:p w:rsidR="00000000" w:rsidDel="00000000" w:rsidP="00000000" w:rsidRDefault="00000000" w:rsidRPr="00000000" w14:paraId="0000009A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PARÁGRAFO 1.: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Las actuaciones, comportamientos y/o actos de los invitados, asistentes y/o familiares del CONTRATANTE; Dentro del desarrollo del sitio del evento y/o fuera del sitio del contrato serán responsabilidad única y exclusivamente de quien las realice y en su defecto del CONTRATANTE porque son situación y comportamientos que no se encuentran bajo el control y supervisión del contratista.</w:t>
      </w:r>
    </w:p>
    <w:p w:rsidR="00000000" w:rsidDel="00000000" w:rsidP="00000000" w:rsidRDefault="00000000" w:rsidRPr="00000000" w14:paraId="0000009C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NOVENA. - DEPOSITO POR DAÑOS Y PERJUICIOS: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CONTRATANTE debe dejar un depósito que será reembolsado al mismo a la recepción y verificación de los elementos y el salón con el único y exclusivo fin de establecer una garantía ante los posibles daños por un monto de TRESCIENTOS MIL PESOS MCTE ($300.000).</w:t>
      </w:r>
    </w:p>
    <w:p w:rsidR="00000000" w:rsidDel="00000000" w:rsidP="00000000" w:rsidRDefault="00000000" w:rsidRPr="00000000" w14:paraId="0000009E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DÉCIMA. - SUPERVISIÓN: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CONTRATANTE o su representante supervisarán la ejecución del servicio encomendado, y podrá formular las observaciones del caso, para ser analizadas conjuntamente con El CONTRATISTA.</w:t>
      </w:r>
    </w:p>
    <w:p w:rsidR="00000000" w:rsidDel="00000000" w:rsidP="00000000" w:rsidRDefault="00000000" w:rsidRPr="00000000" w14:paraId="000000A0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DÉCIMA PRIMERA. -TERMINACIÓN.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presente contrato terminará por acuerdo entre las partes y unilateralmente por el incumplimiento de las obligaciones derivadas del contrato, entre las cuales se menciona, el deber de cumplir con los requerimientos de salud ocupacional y seguridad industrial.</w:t>
      </w:r>
    </w:p>
    <w:p w:rsidR="00000000" w:rsidDel="00000000" w:rsidP="00000000" w:rsidRDefault="00000000" w:rsidRPr="00000000" w14:paraId="000000A2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DÉCIMA SEGUNDA. - INDEPENDENCIA: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CONTRATISTA actuará por su cuenta, con autonomía y sin que exista relación laboral, ni subordinación con El CONTRATANTE. Sus derechos se limitarán por la naturaleza del contrato, a exigir el cumplimiento de las obligaciones del CONTRATANTE y el pago oportuno de su remuneración fijada en este documento.</w:t>
      </w:r>
    </w:p>
    <w:p w:rsidR="00000000" w:rsidDel="00000000" w:rsidP="00000000" w:rsidRDefault="00000000" w:rsidRPr="00000000" w14:paraId="000000A4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DÉCIMA TERCERA. - CESIÓN: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El CONTRATISTA no podrá ceder parcial ni totalmente la ejecución del presente contrato a un tercero, sin la previa, expresa y escrita autorización del CONTRATANTE.</w:t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DÉCIMA CUARTA. - EL CONTRATISTA: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Podrá subcontratar al personal necesario que, bajo su responsabilidad, siempre y cuando garantice el cumplimiento de la afiliación y pago de la seguridad social, entiéndase por esto salud, pensión, riesgos laborales, cumplir con los requerimientos de salud ocupacional y seguridad industrial; quien ayudará a cumplir a cabalidad el objeto del presente contrato.</w:t>
      </w:r>
    </w:p>
    <w:p w:rsidR="00000000" w:rsidDel="00000000" w:rsidP="00000000" w:rsidRDefault="00000000" w:rsidRPr="00000000" w14:paraId="000000A8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DÉCIMA QUINTA. -DOMICILIO: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Para todos los efectos legales, se fija como domicilio contractual a la ciudad de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BUCARAMANGA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 la dirección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Crr. 17F, #58A - 49.</w:t>
      </w:r>
    </w:p>
    <w:p w:rsidR="00000000" w:rsidDel="00000000" w:rsidP="00000000" w:rsidRDefault="00000000" w:rsidRPr="00000000" w14:paraId="000000AA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DÉCIMA SEXTA.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En caso de fallecimiento del CONTRATISTA, dará lugar a la finalización del contrato hasta el día de la muerte. No formará parte dicho contrato de la masa sucesoral del CONTRATISTA.</w:t>
      </w:r>
    </w:p>
    <w:p w:rsidR="00000000" w:rsidDel="00000000" w:rsidP="00000000" w:rsidRDefault="00000000" w:rsidRPr="00000000" w14:paraId="000000AC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DÉCIMA SÉPTIMA.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- Se anexa cotización con el listado de productos y servicios que se prestarán en dicha actividad.</w:t>
      </w:r>
    </w:p>
    <w:p w:rsidR="00000000" w:rsidDel="00000000" w:rsidP="00000000" w:rsidRDefault="00000000" w:rsidRPr="00000000" w14:paraId="000000AE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partes suscriben el presente documento en dos ejemplares, A los (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27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DÍAS) del mes de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MARZO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del año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2026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en la ciudad de Bucaramanga, Santander.</w:t>
      </w:r>
    </w:p>
    <w:p w:rsidR="00000000" w:rsidDel="00000000" w:rsidP="00000000" w:rsidRDefault="00000000" w:rsidRPr="00000000" w14:paraId="000000B0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0"/>
        <w:gridCol w:w="660"/>
        <w:gridCol w:w="4170"/>
        <w:tblGridChange w:id="0">
          <w:tblGrid>
            <w:gridCol w:w="4530"/>
            <w:gridCol w:w="660"/>
            <w:gridCol w:w="417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EDITH YULIANA MOZO CARDENAS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          C.C.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 1.005.109.905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 </w:t>
            </w:r>
            <w:r w:rsidDel="00000000" w:rsidR="00000000" w:rsidRPr="00000000">
              <w:rPr>
                <w:rFonts w:ascii="Calibri" w:cs="Calibri" w:eastAsia="Calibri" w:hAnsi="Calibri"/>
                <w:u w:val="single"/>
                <w:rtl w:val="0"/>
              </w:rPr>
              <w:t xml:space="preserve">AGUACHICA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                             CONTRATANTE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ANNY GARRIDO PACHECO</w:t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C.C. 32.733.040 - Bogotá</w:t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CONTRATISTA</w:t>
            </w:r>
          </w:p>
        </w:tc>
      </w:tr>
    </w:tbl>
    <w:p w:rsidR="00000000" w:rsidDel="00000000" w:rsidP="00000000" w:rsidRDefault="00000000" w:rsidRPr="00000000" w14:paraId="000000BB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.0000000000002" w:top="2409.448818897638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Dancing Script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rPr/>
    </w:pPr>
    <w:r w:rsidDel="00000000" w:rsidR="00000000" w:rsidRPr="00000000">
      <w:rPr>
        <w:rFonts w:ascii="Dancing Script" w:cs="Dancing Script" w:eastAsia="Dancing Script" w:hAnsi="Dancing Script"/>
        <w:sz w:val="70"/>
        <w:szCs w:val="70"/>
        <w:rtl w:val="0"/>
      </w:rPr>
      <w:t xml:space="preserve">Contrato</w:t>
    </w: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-23812</wp:posOffset>
          </wp:positionH>
          <wp:positionV relativeFrom="page">
            <wp:posOffset>-28574</wp:posOffset>
          </wp:positionV>
          <wp:extent cx="7815263" cy="10110996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4" l="0" r="0" t="14"/>
                  <a:stretch>
                    <a:fillRect/>
                  </a:stretch>
                </pic:blipFill>
                <pic:spPr>
                  <a:xfrm>
                    <a:off x="0" y="0"/>
                    <a:ext cx="7815263" cy="1011099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DancingScript-regular.ttf"/><Relationship Id="rId6" Type="http://schemas.openxmlformats.org/officeDocument/2006/relationships/font" Target="fonts/DancingScript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