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9js66hkmp6bb" w:id="0"/>
      <w:bookmarkEnd w:id="0"/>
      <w:r w:rsidDel="00000000" w:rsidR="00000000" w:rsidRPr="00000000">
        <w:rPr>
          <w:b w:val="1"/>
          <w:sz w:val="34"/>
          <w:szCs w:val="34"/>
          <w:rtl w:val="0"/>
        </w:rPr>
        <w:t xml:space="preserve">Loyihaning nomi: KEEN.uz</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9n45a4yefai5" w:id="1"/>
      <w:bookmarkEnd w:id="1"/>
      <w:r w:rsidDel="00000000" w:rsidR="00000000" w:rsidRPr="00000000">
        <w:rPr>
          <w:b w:val="1"/>
          <w:sz w:val="34"/>
          <w:szCs w:val="34"/>
          <w:rtl w:val="0"/>
        </w:rPr>
        <w:t xml:space="preserve">Loyihaning tavsifi:</w:t>
      </w:r>
    </w:p>
    <w:p w:rsidR="00000000" w:rsidDel="00000000" w:rsidP="00000000" w:rsidRDefault="00000000" w:rsidRPr="00000000" w14:paraId="00000003">
      <w:pPr>
        <w:spacing w:after="240" w:before="240" w:lineRule="auto"/>
        <w:rPr/>
      </w:pPr>
      <w:r w:rsidDel="00000000" w:rsidR="00000000" w:rsidRPr="00000000">
        <w:rPr>
          <w:b w:val="1"/>
          <w:rtl w:val="0"/>
        </w:rPr>
        <w:t xml:space="preserve">KEEN.uz</w:t>
      </w:r>
      <w:r w:rsidDel="00000000" w:rsidR="00000000" w:rsidRPr="00000000">
        <w:rPr>
          <w:rtl w:val="0"/>
        </w:rPr>
        <w:t xml:space="preserve"> — bu o‘qituvchilar va talabalar uchun mo‘ljallangan ta’lim platformasi bo‘lib, asosan informatika va IT fanlari bo‘yicha o‘quv jarayonlarini boshqarish uchun mo‘ljallangan. O‘qituvchilar o‘quvchilar uchun kundalik vazifalar beradi, ularning ishlashini kuzatadi va o‘zaro musobaqalar tashkil qiladi. Talabalar esa kundalik topshiriqlarni bajaradi va reytinglarini kuzatib boradi. Platformada </w:t>
      </w:r>
      <w:r w:rsidDel="00000000" w:rsidR="00000000" w:rsidRPr="00000000">
        <w:rPr>
          <w:b w:val="1"/>
          <w:rtl w:val="0"/>
        </w:rPr>
        <w:t xml:space="preserve">KEENCOIN</w:t>
      </w:r>
      <w:r w:rsidDel="00000000" w:rsidR="00000000" w:rsidRPr="00000000">
        <w:rPr>
          <w:rtl w:val="0"/>
        </w:rPr>
        <w:t xml:space="preserve"> valyutasi yordamida talabalarni rag'batlantirish tizimi joriy qilingan.</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lcqubm3lj9o8" w:id="2"/>
      <w:bookmarkEnd w:id="2"/>
      <w:r w:rsidDel="00000000" w:rsidR="00000000" w:rsidRPr="00000000">
        <w:rPr>
          <w:b w:val="1"/>
          <w:sz w:val="34"/>
          <w:szCs w:val="34"/>
          <w:rtl w:val="0"/>
        </w:rPr>
        <w:t xml:space="preserve">3. Loyihaning maqsadi:</w:t>
      </w:r>
    </w:p>
    <w:p w:rsidR="00000000" w:rsidDel="00000000" w:rsidP="00000000" w:rsidRDefault="00000000" w:rsidRPr="00000000" w14:paraId="00000005">
      <w:pPr>
        <w:spacing w:after="240" w:before="240" w:lineRule="auto"/>
        <w:rPr/>
      </w:pPr>
      <w:r w:rsidDel="00000000" w:rsidR="00000000" w:rsidRPr="00000000">
        <w:rPr>
          <w:b w:val="1"/>
          <w:rtl w:val="0"/>
        </w:rPr>
        <w:t xml:space="preserve">KEEN.uz</w:t>
      </w:r>
      <w:r w:rsidDel="00000000" w:rsidR="00000000" w:rsidRPr="00000000">
        <w:rPr>
          <w:rtl w:val="0"/>
        </w:rPr>
        <w:t xml:space="preserve">ning asosiy maqsadi — O‘zbekiston ta’lim tizimini raqamlashtirish va informatika o‘qituvchilariga o‘quvchilarni boshqarish uchun samarali vositalarni taqdim etish. Shu bilan birga, talabalarning dasturlash ko‘nikmalarini oshirish va ularni xalqaro musobaqalarga tayyorlash. Platforma </w:t>
      </w:r>
      <w:r w:rsidDel="00000000" w:rsidR="00000000" w:rsidRPr="00000000">
        <w:rPr>
          <w:b w:val="1"/>
          <w:rtl w:val="0"/>
        </w:rPr>
        <w:t xml:space="preserve">SAAS (Software as a Service)</w:t>
      </w:r>
      <w:r w:rsidDel="00000000" w:rsidR="00000000" w:rsidRPr="00000000">
        <w:rPr>
          <w:rtl w:val="0"/>
        </w:rPr>
        <w:t xml:space="preserve"> biznes modeli asosida ishlaydi, o‘qituvchilar platformadan foydalanish uchun obuna rejalarini sotib olishadi.</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r21f8qfqbjok" w:id="3"/>
      <w:bookmarkEnd w:id="3"/>
      <w:r w:rsidDel="00000000" w:rsidR="00000000" w:rsidRPr="00000000">
        <w:rPr>
          <w:b w:val="1"/>
          <w:sz w:val="34"/>
          <w:szCs w:val="34"/>
          <w:rtl w:val="0"/>
        </w:rPr>
        <w:t xml:space="preserve">4. Ishtirokchilarning rollari:</w:t>
      </w:r>
    </w:p>
    <w:p w:rsidR="00000000" w:rsidDel="00000000" w:rsidP="00000000" w:rsidRDefault="00000000" w:rsidRPr="00000000" w14:paraId="00000007">
      <w:pPr>
        <w:numPr>
          <w:ilvl w:val="0"/>
          <w:numId w:val="6"/>
        </w:numPr>
        <w:spacing w:after="0" w:afterAutospacing="0" w:before="240" w:lineRule="auto"/>
        <w:ind w:left="720" w:hanging="360"/>
      </w:pPr>
      <w:r w:rsidDel="00000000" w:rsidR="00000000" w:rsidRPr="00000000">
        <w:rPr>
          <w:b w:val="1"/>
          <w:rtl w:val="0"/>
        </w:rPr>
        <w:t xml:space="preserve">Superadmin</w:t>
      </w:r>
      <w:r w:rsidDel="00000000" w:rsidR="00000000" w:rsidRPr="00000000">
        <w:rPr>
          <w:rtl w:val="0"/>
        </w:rPr>
        <w:t xml:space="preserve">: Butun platformani boshqaradi, foydalanuvchilarni yaratish va boshqarish, tizimni sozlash va tahlil qilish imkoniyatiga ega.</w:t>
      </w:r>
    </w:p>
    <w:p w:rsidR="00000000" w:rsidDel="00000000" w:rsidP="00000000" w:rsidRDefault="00000000" w:rsidRPr="00000000" w14:paraId="00000008">
      <w:pPr>
        <w:numPr>
          <w:ilvl w:val="0"/>
          <w:numId w:val="6"/>
        </w:numPr>
        <w:spacing w:after="0" w:afterAutospacing="0" w:before="0" w:beforeAutospacing="0" w:lineRule="auto"/>
        <w:ind w:left="720" w:hanging="360"/>
      </w:pPr>
      <w:r w:rsidDel="00000000" w:rsidR="00000000" w:rsidRPr="00000000">
        <w:rPr>
          <w:b w:val="1"/>
          <w:rtl w:val="0"/>
        </w:rPr>
        <w:t xml:space="preserve">O‘qituvchi</w:t>
      </w:r>
      <w:r w:rsidDel="00000000" w:rsidR="00000000" w:rsidRPr="00000000">
        <w:rPr>
          <w:rtl w:val="0"/>
        </w:rPr>
        <w:t xml:space="preserve">: Talabalar uchun guruhlar yaratadi, vazifalar tayinlaydi, talabalar ishlarini nazorat qiladi va musobaqalar tashkil qiladi.</w:t>
      </w:r>
    </w:p>
    <w:p w:rsidR="00000000" w:rsidDel="00000000" w:rsidP="00000000" w:rsidRDefault="00000000" w:rsidRPr="00000000" w14:paraId="00000009">
      <w:pPr>
        <w:numPr>
          <w:ilvl w:val="0"/>
          <w:numId w:val="6"/>
        </w:numPr>
        <w:spacing w:after="0" w:afterAutospacing="0" w:before="0" w:beforeAutospacing="0" w:lineRule="auto"/>
        <w:ind w:left="720" w:hanging="360"/>
      </w:pPr>
      <w:r w:rsidDel="00000000" w:rsidR="00000000" w:rsidRPr="00000000">
        <w:rPr>
          <w:b w:val="1"/>
          <w:rtl w:val="0"/>
        </w:rPr>
        <w:t xml:space="preserve">Talaba</w:t>
      </w:r>
      <w:r w:rsidDel="00000000" w:rsidR="00000000" w:rsidRPr="00000000">
        <w:rPr>
          <w:rtl w:val="0"/>
        </w:rPr>
        <w:t xml:space="preserve">: O‘ziga berilgan vazifalarni bajaradi, musobaqalarda qatnashadi va reytingni kuzatadi.</w:t>
      </w:r>
    </w:p>
    <w:p w:rsidR="00000000" w:rsidDel="00000000" w:rsidP="00000000" w:rsidRDefault="00000000" w:rsidRPr="00000000" w14:paraId="0000000A">
      <w:pPr>
        <w:numPr>
          <w:ilvl w:val="0"/>
          <w:numId w:val="6"/>
        </w:numPr>
        <w:spacing w:after="240" w:before="0" w:beforeAutospacing="0" w:lineRule="auto"/>
        <w:ind w:left="720" w:hanging="360"/>
      </w:pPr>
      <w:r w:rsidDel="00000000" w:rsidR="00000000" w:rsidRPr="00000000">
        <w:rPr>
          <w:b w:val="1"/>
          <w:rtl w:val="0"/>
        </w:rPr>
        <w:t xml:space="preserve">Foydalanuvchi</w:t>
      </w:r>
      <w:r w:rsidDel="00000000" w:rsidR="00000000" w:rsidRPr="00000000">
        <w:rPr>
          <w:rtl w:val="0"/>
        </w:rPr>
        <w:t xml:space="preserve">: Platformaning umumiy funksiyalaridan foydalanadi, ammo cheklangan huquqlarga ega.</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a47u8xyu63im" w:id="4"/>
      <w:bookmarkEnd w:id="4"/>
      <w:r w:rsidDel="00000000" w:rsidR="00000000" w:rsidRPr="00000000">
        <w:rPr>
          <w:b w:val="1"/>
          <w:sz w:val="34"/>
          <w:szCs w:val="34"/>
          <w:rtl w:val="0"/>
        </w:rPr>
        <w:t xml:space="preserve">5. Asosiy yo‘nalishlar:</w:t>
      </w:r>
    </w:p>
    <w:p w:rsidR="00000000" w:rsidDel="00000000" w:rsidP="00000000" w:rsidRDefault="00000000" w:rsidRPr="00000000" w14:paraId="0000000C">
      <w:pPr>
        <w:numPr>
          <w:ilvl w:val="0"/>
          <w:numId w:val="7"/>
        </w:numPr>
        <w:spacing w:after="0" w:afterAutospacing="0" w:before="240" w:lineRule="auto"/>
        <w:ind w:left="720" w:hanging="360"/>
      </w:pPr>
      <w:r w:rsidDel="00000000" w:rsidR="00000000" w:rsidRPr="00000000">
        <w:rPr>
          <w:b w:val="1"/>
          <w:rtl w:val="0"/>
        </w:rPr>
        <w:t xml:space="preserve">O‘qituvchilarni boshqarish</w:t>
      </w:r>
      <w:r w:rsidDel="00000000" w:rsidR="00000000" w:rsidRPr="00000000">
        <w:rPr>
          <w:rtl w:val="0"/>
        </w:rPr>
        <w:t xml:space="preserve">: O‘qituvchilar platformada o‘z talabalarini boshqaradi, ularga kundalik topshiriqlar berib, ishlashini nazorat qiladi.</w:t>
      </w:r>
    </w:p>
    <w:p w:rsidR="00000000" w:rsidDel="00000000" w:rsidP="00000000" w:rsidRDefault="00000000" w:rsidRPr="00000000" w14:paraId="0000000D">
      <w:pPr>
        <w:numPr>
          <w:ilvl w:val="0"/>
          <w:numId w:val="7"/>
        </w:numPr>
        <w:spacing w:after="0" w:afterAutospacing="0" w:before="0" w:beforeAutospacing="0" w:lineRule="auto"/>
        <w:ind w:left="720" w:hanging="360"/>
      </w:pPr>
      <w:r w:rsidDel="00000000" w:rsidR="00000000" w:rsidRPr="00000000">
        <w:rPr>
          <w:b w:val="1"/>
          <w:rtl w:val="0"/>
        </w:rPr>
        <w:t xml:space="preserve">Talabalarni boshqarish</w:t>
      </w:r>
      <w:r w:rsidDel="00000000" w:rsidR="00000000" w:rsidRPr="00000000">
        <w:rPr>
          <w:rtl w:val="0"/>
        </w:rPr>
        <w:t xml:space="preserve">: Talabalar topshiriqlarni bajargan holda o‘z bilimlarini oshiradi va guruh ichidagi reytinglar orqali o‘z yutuqlarini ko‘rishadi.</w:t>
      </w:r>
    </w:p>
    <w:p w:rsidR="00000000" w:rsidDel="00000000" w:rsidP="00000000" w:rsidRDefault="00000000" w:rsidRPr="00000000" w14:paraId="0000000E">
      <w:pPr>
        <w:numPr>
          <w:ilvl w:val="0"/>
          <w:numId w:val="7"/>
        </w:numPr>
        <w:spacing w:after="0" w:afterAutospacing="0" w:before="0" w:beforeAutospacing="0" w:lineRule="auto"/>
        <w:ind w:left="720" w:hanging="360"/>
      </w:pPr>
      <w:r w:rsidDel="00000000" w:rsidR="00000000" w:rsidRPr="00000000">
        <w:rPr>
          <w:b w:val="1"/>
          <w:rtl w:val="0"/>
        </w:rPr>
        <w:t xml:space="preserve">Musobaqalar tashkil qilish</w:t>
      </w:r>
      <w:r w:rsidDel="00000000" w:rsidR="00000000" w:rsidRPr="00000000">
        <w:rPr>
          <w:rtl w:val="0"/>
        </w:rPr>
        <w:t xml:space="preserve">: O‘qituvchilar o‘z talabalari yoki guruhlari o‘rtasida musobaqalar tashkil qilib, ularni baholashadi.</w:t>
      </w:r>
    </w:p>
    <w:p w:rsidR="00000000" w:rsidDel="00000000" w:rsidP="00000000" w:rsidRDefault="00000000" w:rsidRPr="00000000" w14:paraId="0000000F">
      <w:pPr>
        <w:numPr>
          <w:ilvl w:val="0"/>
          <w:numId w:val="7"/>
        </w:numPr>
        <w:spacing w:after="0" w:afterAutospacing="0" w:before="0" w:beforeAutospacing="0" w:lineRule="auto"/>
        <w:ind w:left="720" w:hanging="360"/>
      </w:pPr>
      <w:r w:rsidDel="00000000" w:rsidR="00000000" w:rsidRPr="00000000">
        <w:rPr>
          <w:b w:val="1"/>
          <w:rtl w:val="0"/>
        </w:rPr>
        <w:t xml:space="preserve">KEENCOIN tizimi</w:t>
      </w:r>
      <w:r w:rsidDel="00000000" w:rsidR="00000000" w:rsidRPr="00000000">
        <w:rPr>
          <w:rtl w:val="0"/>
        </w:rPr>
        <w:t xml:space="preserve">: Talabalar KEENCOIN yig‘ishadi, bu ularning platformadagi faolligini rag‘batlantirish va ularning o‘zlashtirish darajasini belgilaydi.</w:t>
      </w:r>
    </w:p>
    <w:p w:rsidR="00000000" w:rsidDel="00000000" w:rsidP="00000000" w:rsidRDefault="00000000" w:rsidRPr="00000000" w14:paraId="00000010">
      <w:pPr>
        <w:numPr>
          <w:ilvl w:val="0"/>
          <w:numId w:val="7"/>
        </w:numPr>
        <w:spacing w:after="240" w:before="0" w:beforeAutospacing="0" w:lineRule="auto"/>
        <w:ind w:left="720" w:hanging="360"/>
      </w:pPr>
      <w:r w:rsidDel="00000000" w:rsidR="00000000" w:rsidRPr="00000000">
        <w:rPr>
          <w:b w:val="1"/>
          <w:rtl w:val="0"/>
        </w:rPr>
        <w:t xml:space="preserve">Obuna tizimi</w:t>
      </w:r>
      <w:r w:rsidDel="00000000" w:rsidR="00000000" w:rsidRPr="00000000">
        <w:rPr>
          <w:rtl w:val="0"/>
        </w:rPr>
        <w:t xml:space="preserve">: Platformadan foydalanish uchun o‘qituvchilar oylik va yillik obunalarni xarid qilishadi.</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sysqglgcydz" w:id="5"/>
      <w:bookmarkEnd w:id="5"/>
      <w:r w:rsidDel="00000000" w:rsidR="00000000" w:rsidRPr="00000000">
        <w:rPr>
          <w:b w:val="1"/>
          <w:sz w:val="34"/>
          <w:szCs w:val="34"/>
          <w:rtl w:val="0"/>
        </w:rPr>
        <w:t xml:space="preserve">6. Tizim bloklari haqida qisqacha tavsif:</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9xp41p4rv7hy" w:id="6"/>
      <w:bookmarkEnd w:id="6"/>
      <w:r w:rsidDel="00000000" w:rsidR="00000000" w:rsidRPr="00000000">
        <w:rPr>
          <w:b w:val="1"/>
          <w:color w:val="000000"/>
          <w:sz w:val="26"/>
          <w:szCs w:val="26"/>
          <w:rtl w:val="0"/>
        </w:rPr>
        <w:t xml:space="preserve">6.1. Foydalanuvchi boshqaruvi:</w:t>
      </w:r>
    </w:p>
    <w:p w:rsidR="00000000" w:rsidDel="00000000" w:rsidP="00000000" w:rsidRDefault="00000000" w:rsidRPr="00000000" w14:paraId="00000013">
      <w:pPr>
        <w:numPr>
          <w:ilvl w:val="0"/>
          <w:numId w:val="4"/>
        </w:numPr>
        <w:spacing w:after="240" w:before="240" w:lineRule="auto"/>
        <w:ind w:left="720" w:hanging="360"/>
      </w:pPr>
      <w:r w:rsidDel="00000000" w:rsidR="00000000" w:rsidRPr="00000000">
        <w:rPr>
          <w:b w:val="1"/>
          <w:rtl w:val="0"/>
        </w:rPr>
        <w:t xml:space="preserve">Superadmin</w:t>
      </w:r>
      <w:r w:rsidDel="00000000" w:rsidR="00000000" w:rsidRPr="00000000">
        <w:rPr>
          <w:rtl w:val="0"/>
        </w:rPr>
        <w:t xml:space="preserve"> tomonidan barcha foydalanuvchilarni yaratish, boshqarish va ular uchun rollarni aniqlash amalga oshiriladi.</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6khge4y7xfsl" w:id="7"/>
      <w:bookmarkEnd w:id="7"/>
      <w:r w:rsidDel="00000000" w:rsidR="00000000" w:rsidRPr="00000000">
        <w:rPr>
          <w:b w:val="1"/>
          <w:color w:val="000000"/>
          <w:sz w:val="26"/>
          <w:szCs w:val="26"/>
          <w:rtl w:val="0"/>
        </w:rPr>
        <w:t xml:space="preserve">6.2. O‘qituvchilar bloki:</w:t>
      </w:r>
    </w:p>
    <w:p w:rsidR="00000000" w:rsidDel="00000000" w:rsidP="00000000" w:rsidRDefault="00000000" w:rsidRPr="00000000" w14:paraId="00000015">
      <w:pPr>
        <w:numPr>
          <w:ilvl w:val="0"/>
          <w:numId w:val="8"/>
        </w:numPr>
        <w:spacing w:after="240" w:before="240" w:lineRule="auto"/>
        <w:ind w:left="720" w:hanging="360"/>
      </w:pPr>
      <w:r w:rsidDel="00000000" w:rsidR="00000000" w:rsidRPr="00000000">
        <w:rPr>
          <w:rtl w:val="0"/>
        </w:rPr>
        <w:t xml:space="preserve">O‘qituvchilar guruhlar yaratish, talabalarga topshiriqlar berish, ularning ishlashini kuzatish va reytinglarni belgilash imkoniyatiga ega. Musobaqalarni tashkil qilish orqali ularni yanada samarali tayyorlash imkoniyatini beradi.</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key7j47ioixl" w:id="8"/>
      <w:bookmarkEnd w:id="8"/>
      <w:r w:rsidDel="00000000" w:rsidR="00000000" w:rsidRPr="00000000">
        <w:rPr>
          <w:b w:val="1"/>
          <w:color w:val="000000"/>
          <w:sz w:val="26"/>
          <w:szCs w:val="26"/>
          <w:rtl w:val="0"/>
        </w:rPr>
        <w:t xml:space="preserve">6.3. Talabalar bloki:</w:t>
      </w:r>
    </w:p>
    <w:p w:rsidR="00000000" w:rsidDel="00000000" w:rsidP="00000000" w:rsidRDefault="00000000" w:rsidRPr="00000000" w14:paraId="00000017">
      <w:pPr>
        <w:numPr>
          <w:ilvl w:val="0"/>
          <w:numId w:val="5"/>
        </w:numPr>
        <w:spacing w:after="240" w:before="240" w:lineRule="auto"/>
        <w:ind w:left="720" w:hanging="360"/>
      </w:pPr>
      <w:r w:rsidDel="00000000" w:rsidR="00000000" w:rsidRPr="00000000">
        <w:rPr>
          <w:rtl w:val="0"/>
        </w:rPr>
        <w:t xml:space="preserve">Talabalar o‘z guruhlariga kirish uchun login va parollar bilan ro‘yxatdan o‘tadilar, o‘zlariga tayinlangan topshiriqlarni bajaradilar, musobaqalarda ishtirok etadilar va o‘z reytinglarini kuzatadilar.</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pjmeibethu3k" w:id="9"/>
      <w:bookmarkEnd w:id="9"/>
      <w:r w:rsidDel="00000000" w:rsidR="00000000" w:rsidRPr="00000000">
        <w:rPr>
          <w:b w:val="1"/>
          <w:color w:val="000000"/>
          <w:sz w:val="26"/>
          <w:szCs w:val="26"/>
          <w:rtl w:val="0"/>
        </w:rPr>
        <w:t xml:space="preserve">6.4. Musobaqalar bloki:</w:t>
      </w:r>
    </w:p>
    <w:p w:rsidR="00000000" w:rsidDel="00000000" w:rsidP="00000000" w:rsidRDefault="00000000" w:rsidRPr="00000000" w14:paraId="00000019">
      <w:pPr>
        <w:numPr>
          <w:ilvl w:val="0"/>
          <w:numId w:val="2"/>
        </w:numPr>
        <w:spacing w:after="240" w:before="240" w:lineRule="auto"/>
        <w:ind w:left="720" w:hanging="360"/>
      </w:pPr>
      <w:r w:rsidDel="00000000" w:rsidR="00000000" w:rsidRPr="00000000">
        <w:rPr>
          <w:rtl w:val="0"/>
        </w:rPr>
        <w:t xml:space="preserve">Musobaqalar guruh ichida yoki guruhlar o‘rtasida tashkil qilinadi. O‘qituvchi musobaqa shartlarini belgilaydi va g‘oliblarni reytingga ko‘ra baholaydi.</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30zckqx3uiqa" w:id="10"/>
      <w:bookmarkEnd w:id="10"/>
      <w:r w:rsidDel="00000000" w:rsidR="00000000" w:rsidRPr="00000000">
        <w:rPr>
          <w:b w:val="1"/>
          <w:color w:val="000000"/>
          <w:sz w:val="26"/>
          <w:szCs w:val="26"/>
          <w:rtl w:val="0"/>
        </w:rPr>
        <w:t xml:space="preserve">6.5. KEENCOIN bloki:</w:t>
      </w:r>
    </w:p>
    <w:p w:rsidR="00000000" w:rsidDel="00000000" w:rsidP="00000000" w:rsidRDefault="00000000" w:rsidRPr="00000000" w14:paraId="0000001B">
      <w:pPr>
        <w:numPr>
          <w:ilvl w:val="0"/>
          <w:numId w:val="3"/>
        </w:numPr>
        <w:spacing w:after="240" w:before="240" w:lineRule="auto"/>
        <w:ind w:left="720" w:hanging="360"/>
      </w:pPr>
      <w:r w:rsidDel="00000000" w:rsidR="00000000" w:rsidRPr="00000000">
        <w:rPr>
          <w:rtl w:val="0"/>
        </w:rPr>
        <w:t xml:space="preserve">Talabalar KEENCOIN yordamida ularning bilim darajasi va faolligi baholanadi. KEENCOIN yig‘ish orqali talabalar o‘z reytinglarini oshirishadi.</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ugoh1rkx134w" w:id="11"/>
      <w:bookmarkEnd w:id="11"/>
      <w:r w:rsidDel="00000000" w:rsidR="00000000" w:rsidRPr="00000000">
        <w:rPr>
          <w:b w:val="1"/>
          <w:color w:val="000000"/>
          <w:sz w:val="26"/>
          <w:szCs w:val="26"/>
          <w:rtl w:val="0"/>
        </w:rPr>
        <w:t xml:space="preserve">6.6. Obuna bloki:</w:t>
      </w:r>
    </w:p>
    <w:p w:rsidR="00000000" w:rsidDel="00000000" w:rsidP="00000000" w:rsidRDefault="00000000" w:rsidRPr="00000000" w14:paraId="0000001D">
      <w:pPr>
        <w:numPr>
          <w:ilvl w:val="0"/>
          <w:numId w:val="1"/>
        </w:numPr>
        <w:spacing w:after="240" w:before="240" w:lineRule="auto"/>
        <w:ind w:left="720" w:hanging="360"/>
      </w:pPr>
      <w:r w:rsidDel="00000000" w:rsidR="00000000" w:rsidRPr="00000000">
        <w:rPr>
          <w:rtl w:val="0"/>
        </w:rPr>
        <w:t xml:space="preserve">O‘qituvchilar platforma funksiyalaridan foydalanish uchun oylik va yillik obuna rejalarini tanlaydilar va sotib oladilar.</w:t>
      </w:r>
    </w:p>
    <w:p w:rsidR="00000000" w:rsidDel="00000000" w:rsidP="00000000" w:rsidRDefault="00000000" w:rsidRPr="00000000" w14:paraId="0000001E">
      <w:pPr>
        <w:spacing w:after="240" w:before="240" w:lineRule="auto"/>
        <w:rPr/>
      </w:pPr>
      <w:r w:rsidDel="00000000" w:rsidR="00000000" w:rsidRPr="00000000">
        <w:rPr>
          <w:rtl w:val="0"/>
        </w:rPr>
        <w:t xml:space="preserve">Tizim bloklari birgalikda samarali ishlashni ta'minlaydi va foydalanuvchilarga qulay interfeys hamda ta'lim jarayonlarini boshqarish imkonini beradi.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