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D7486" w14:textId="77777777" w:rsidR="00135FFB" w:rsidRPr="00415D2B" w:rsidRDefault="00135FFB" w:rsidP="00135FFB">
      <w:pPr>
        <w:rPr>
          <w:rFonts w:ascii="Titillium" w:eastAsia="Titillium" w:hAnsi="Titillium" w:cs="Titillium"/>
          <w:color w:val="0D0D0D"/>
          <w:sz w:val="20"/>
          <w:szCs w:val="18"/>
        </w:rPr>
      </w:pPr>
    </w:p>
    <w:tbl>
      <w:tblPr>
        <w:tblpPr w:leftFromText="141" w:rightFromText="141" w:bottomFromText="200" w:vertAnchor="text" w:horzAnchor="margin" w:tblpXSpec="right" w:tblpY="-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"/>
        <w:gridCol w:w="3388"/>
      </w:tblGrid>
      <w:tr w:rsidR="00135FFB" w:rsidRPr="00415D2B" w14:paraId="361B0831" w14:textId="77777777" w:rsidTr="00985FFF">
        <w:trPr>
          <w:trHeight w:val="593"/>
        </w:trPr>
        <w:tc>
          <w:tcPr>
            <w:tcW w:w="992" w:type="dxa"/>
            <w:vAlign w:val="center"/>
            <w:hideMark/>
          </w:tcPr>
          <w:p w14:paraId="4D7BFCDE" w14:textId="77777777" w:rsidR="00135FFB" w:rsidRPr="00415D2B" w:rsidRDefault="00135FFB" w:rsidP="00985FFF">
            <w:pPr>
              <w:rPr>
                <w:rFonts w:ascii="Titillium" w:hAnsi="Titillium"/>
                <w:sz w:val="20"/>
                <w:szCs w:val="20"/>
              </w:rPr>
            </w:pPr>
            <w:r>
              <w:rPr>
                <w:rFonts w:ascii="Titillium" w:hAnsi="Titillium"/>
                <w:sz w:val="20"/>
                <w:szCs w:val="20"/>
              </w:rPr>
              <w:t>SECCIÓN:</w:t>
            </w:r>
          </w:p>
        </w:tc>
        <w:tc>
          <w:tcPr>
            <w:tcW w:w="3388" w:type="dxa"/>
            <w:vAlign w:val="center"/>
            <w:hideMark/>
          </w:tcPr>
          <w:p w14:paraId="28A0A65D" w14:textId="77777777" w:rsidR="00135FFB" w:rsidRPr="00415D2B" w:rsidRDefault="00135FFB" w:rsidP="00985FFF">
            <w:pPr>
              <w:jc w:val="both"/>
              <w:rPr>
                <w:rFonts w:ascii="Titillium" w:hAnsi="Titillium"/>
                <w:b/>
                <w:sz w:val="20"/>
                <w:szCs w:val="20"/>
              </w:rPr>
            </w:pPr>
            <w:r>
              <w:rPr>
                <w:rFonts w:ascii="Titillium" w:hAnsi="Titillium"/>
                <w:b/>
                <w:sz w:val="20"/>
                <w:szCs w:val="20"/>
              </w:rPr>
              <w:t>COORDINACIÓN GENERAL DE SISTEMAS E INFORMÁTICA.</w:t>
            </w:r>
          </w:p>
        </w:tc>
      </w:tr>
      <w:tr w:rsidR="00135FFB" w:rsidRPr="00415D2B" w14:paraId="60A127F4" w14:textId="77777777" w:rsidTr="00985FFF">
        <w:trPr>
          <w:trHeight w:val="350"/>
        </w:trPr>
        <w:tc>
          <w:tcPr>
            <w:tcW w:w="992" w:type="dxa"/>
            <w:vAlign w:val="center"/>
            <w:hideMark/>
          </w:tcPr>
          <w:p w14:paraId="46160170" w14:textId="77777777" w:rsidR="00135FFB" w:rsidRPr="00415D2B" w:rsidRDefault="00135FFB" w:rsidP="00985FFF">
            <w:pPr>
              <w:rPr>
                <w:rFonts w:ascii="Titillium" w:hAnsi="Titillium"/>
                <w:sz w:val="20"/>
                <w:szCs w:val="20"/>
              </w:rPr>
            </w:pPr>
            <w:r>
              <w:rPr>
                <w:rFonts w:ascii="Titillium" w:hAnsi="Titillium"/>
                <w:sz w:val="20"/>
                <w:szCs w:val="20"/>
              </w:rPr>
              <w:t>NÚMERO:</w:t>
            </w:r>
          </w:p>
        </w:tc>
        <w:tc>
          <w:tcPr>
            <w:tcW w:w="3388" w:type="dxa"/>
            <w:vAlign w:val="center"/>
            <w:hideMark/>
          </w:tcPr>
          <w:p w14:paraId="55420405" w14:textId="34213AE6" w:rsidR="00135FFB" w:rsidRPr="00415D2B" w:rsidRDefault="001D0E00" w:rsidP="00985FFF">
            <w:pPr>
              <w:rPr>
                <w:rFonts w:ascii="Titillium" w:hAnsi="Titillium"/>
                <w:b/>
                <w:sz w:val="20"/>
                <w:szCs w:val="20"/>
                <w:lang w:val="es-MX"/>
              </w:rPr>
            </w:pPr>
            <w:r>
              <w:rPr>
                <w:rFonts w:ascii="Titillium" w:hAnsi="Titillium"/>
                <w:b/>
                <w:sz w:val="20"/>
                <w:szCs w:val="20"/>
                <w:lang w:val="es-MX"/>
              </w:rPr>
              <w:fldChar w:fldCharType="begin"/>
              <w:instrText xml:space="preserve"> MERGEFIELD Oficio_Sistemas </w:instrText>
              <w:fldChar w:fldCharType="separate"/>
            </w:r>
            <w:r>
              <w:rPr>
                <w:rFonts w:ascii="Titillium" w:hAnsi="Titillium"/>
                <w:b/>
                <w:noProof/>
                <w:sz w:val="20"/>
                <w:szCs w:val="20"/>
                <w:lang w:val="es-MX"/>
              </w:rPr>
              <w:t xml:space="preserve">{numero_oficio}</w:t>
            </w:r>
            <w:r>
              <w:rPr>
                <w:rFonts w:ascii="Titillium" w:hAnsi="Titillium"/>
                <w:b/>
                <w:sz w:val="20"/>
                <w:szCs w:val="20"/>
                <w:lang w:val="es-MX"/>
              </w:rPr>
              <w:fldChar w:fldCharType="end"/>
            </w:r>
          </w:p>
        </w:tc>
      </w:tr>
      <w:tr w:rsidR="00135FFB" w:rsidRPr="00415D2B" w14:paraId="3317B70E" w14:textId="77777777" w:rsidTr="00985FFF">
        <w:trPr>
          <w:trHeight w:val="375"/>
        </w:trPr>
        <w:tc>
          <w:tcPr>
            <w:tcW w:w="992" w:type="dxa"/>
            <w:vAlign w:val="center"/>
            <w:hideMark/>
          </w:tcPr>
          <w:p w14:paraId="2186AA50" w14:textId="77777777" w:rsidR="00135FFB" w:rsidRPr="00415D2B" w:rsidRDefault="00135FFB" w:rsidP="00985FFF">
            <w:pPr>
              <w:rPr>
                <w:rFonts w:ascii="Titillium" w:hAnsi="Titillium"/>
                <w:sz w:val="20"/>
                <w:szCs w:val="20"/>
              </w:rPr>
            </w:pPr>
            <w:r>
              <w:rPr>
                <w:rFonts w:ascii="Titillium" w:hAnsi="Titillium"/>
                <w:sz w:val="20"/>
                <w:szCs w:val="20"/>
              </w:rPr>
              <w:t>ASUNTO:</w:t>
            </w:r>
          </w:p>
        </w:tc>
        <w:tc>
          <w:tcPr>
            <w:tcW w:w="3388" w:type="dxa"/>
            <w:vAlign w:val="center"/>
            <w:hideMark/>
          </w:tcPr>
          <w:p w14:paraId="46407D67" w14:textId="77777777" w:rsidR="00135FFB" w:rsidRPr="00BA3B1E" w:rsidRDefault="00135FFB" w:rsidP="00985FFF">
            <w:pPr>
              <w:rPr>
                <w:rFonts w:ascii="Titillium" w:hAnsi="Titillium"/>
                <w:b/>
                <w:sz w:val="20"/>
                <w:szCs w:val="20"/>
              </w:rPr>
            </w:pPr>
            <w:r>
              <w:rPr>
                <w:rFonts w:ascii="Titillium" w:hAnsi="Titillium"/>
                <w:b/>
                <w:sz w:val="20"/>
                <w:szCs w:val="20"/>
              </w:rPr>
              <w:t>EMISIÓN DE DICTAMEN</w:t>
            </w:r>
          </w:p>
        </w:tc>
      </w:tr>
    </w:tbl>
    <w:p w14:paraId="2FD6575F" w14:textId="77777777" w:rsidR="00135FFB" w:rsidRPr="00415D2B" w:rsidRDefault="00135FFB" w:rsidP="00135FFB">
      <w:pPr>
        <w:rPr>
          <w:rFonts w:ascii="Titillium" w:hAnsi="Titillium"/>
          <w:sz w:val="22"/>
          <w:szCs w:val="22"/>
        </w:rPr>
      </w:pPr>
    </w:p>
    <w:p w14:paraId="4CE2B5B2" w14:textId="77777777" w:rsidR="00135FFB" w:rsidRPr="00415D2B" w:rsidRDefault="00135FFB" w:rsidP="00135FFB">
      <w:pPr>
        <w:ind w:left="-567"/>
        <w:rPr>
          <w:rFonts w:ascii="Titillium" w:hAnsi="Titillium"/>
          <w:sz w:val="22"/>
          <w:szCs w:val="22"/>
        </w:rPr>
      </w:pPr>
    </w:p>
    <w:p w14:paraId="306153DE" w14:textId="77777777" w:rsidR="00135FFB" w:rsidRPr="00415D2B" w:rsidRDefault="00135FFB" w:rsidP="00135FFB">
      <w:pPr>
        <w:ind w:left="-567"/>
        <w:rPr>
          <w:rFonts w:ascii="Titillium" w:hAnsi="Titillium"/>
          <w:sz w:val="22"/>
          <w:szCs w:val="22"/>
        </w:rPr>
      </w:pPr>
    </w:p>
    <w:p w14:paraId="20DB3C33" w14:textId="77777777" w:rsidR="00135FFB" w:rsidRPr="00415D2B" w:rsidRDefault="00135FFB" w:rsidP="00135FFB">
      <w:pPr>
        <w:ind w:left="-567"/>
        <w:rPr>
          <w:rFonts w:ascii="Titillium" w:hAnsi="Titillium"/>
          <w:sz w:val="22"/>
          <w:szCs w:val="22"/>
        </w:rPr>
      </w:pPr>
    </w:p>
    <w:p w14:paraId="15A12E1F" w14:textId="77777777" w:rsidR="00135FFB" w:rsidRPr="00415D2B" w:rsidRDefault="00135FFB" w:rsidP="00135FFB">
      <w:pPr>
        <w:ind w:left="-567"/>
        <w:rPr>
          <w:rFonts w:ascii="Titillium" w:hAnsi="Titillium"/>
          <w:sz w:val="22"/>
          <w:szCs w:val="22"/>
        </w:rPr>
      </w:pPr>
    </w:p>
    <w:p w14:paraId="63731A93" w14:textId="5E6E6BE3" w:rsidR="00135FFB" w:rsidRDefault="00135FFB" w:rsidP="00135FFB">
      <w:pPr>
        <w:rPr>
          <w:rFonts w:ascii="Titillium" w:hAnsi="Titillium" w:cs="Calibri"/>
        </w:rPr>
      </w:pPr>
    </w:p>
    <w:p w14:paraId="4D2DD342" w14:textId="77777777" w:rsidR="00AB2FDD" w:rsidRPr="00415D2B" w:rsidRDefault="00AB2FDD" w:rsidP="00135FFB">
      <w:pPr>
        <w:rPr>
          <w:rFonts w:ascii="Titillium" w:hAnsi="Titillium" w:cs="Calibri"/>
        </w:rPr>
      </w:pPr>
    </w:p>
    <w:p w14:paraId="51CF65E6" w14:textId="5CA35CAB" w:rsidR="00135FFB" w:rsidRPr="00415D2B" w:rsidRDefault="00135FFB" w:rsidP="00135FFB">
      <w:pPr>
        <w:ind w:left="-567"/>
        <w:jc w:val="right"/>
        <w:rPr>
          <w:rFonts w:ascii="Titillium" w:hAnsi="Titillium"/>
        </w:rPr>
      </w:pPr>
      <w:r>
        <w:rPr>
          <w:rFonts w:ascii="Titillium" w:hAnsi="Titillium" w:cs="Calibri"/>
        </w:rPr>
        <w:t xml:space="preserve">Reyes Mantecón, San Bartolo Coyotepec, Oax., a </w:t>
      </w:r>
      <w:sdt>
        <w:sdtPr>
          <w:rPr>
            <w:rFonts w:ascii="Titillium" w:hAnsi="Titillium"/>
          </w:rPr>
          <w:id w:val="1285309260"/>
          <w:placeholder>
            <w:docPart w:val="658A85E99D504BAF9489E26F0ACA4874"/>
          </w:placeholder>
          <w:date>
            <w:dateFormat w:val="dd' de 'MMMM' de 'yyyy"/>
            <w:lid w:val="es-MX"/>
            <w:storeMappedDataAs w:val="dateTime"/>
            <w:calendar w:val="gregorian"/>
          </w:date>
        </w:sdtPr>
        <w:sdtEndPr/>
        <w:sdtContent>
          <w:r>
            <w:rPr>
              <w:rFonts w:ascii="Titillium" w:hAnsi="Titillium"/>
            </w:rPr>
            <w:t xml:space="preserve">{fecha_larga}</w:t>
          </w:r>
          <w:r>
            <w:rPr>
              <w:rFonts w:ascii="Titillium" w:hAnsi="Titillium"/>
              <w:lang w:val="es-MX"/>
            </w:rPr>
            <w:t xml:space="preserve"/>
          </w:r>
        </w:sdtContent>
      </w:sdt>
    </w:p>
    <w:p w14:paraId="1C8502FF" w14:textId="77777777" w:rsidR="00135FFB" w:rsidRPr="00415D2B" w:rsidRDefault="00135FFB" w:rsidP="00135FFB">
      <w:pPr>
        <w:ind w:left="-567"/>
        <w:jc w:val="right"/>
        <w:rPr>
          <w:rFonts w:ascii="Titillium" w:hAnsi="Titillium"/>
          <w:sz w:val="22"/>
          <w:szCs w:val="22"/>
        </w:rPr>
      </w:pPr>
    </w:p>
    <w:p w14:paraId="4A7BA007" w14:textId="243219BC" w:rsidR="002662A2" w:rsidRDefault="00B51BBC" w:rsidP="00135FFB">
      <w:pPr>
        <w:ind w:left="-540"/>
        <w:rPr>
          <w:rFonts w:ascii="Titillium" w:eastAsia="Titillium" w:hAnsi="Titillium" w:cs="Titillium"/>
          <w:b/>
          <w:noProof/>
          <w:color w:val="0D0D0D"/>
          <w:lang w:val="es-MX"/>
        </w:rPr>
      </w:pPr>
      <w:r>
        <w:rPr>
          <w:rFonts w:ascii="Titillium" w:eastAsia="Titillium" w:hAnsi="Titillium" w:cs="Titillium"/>
          <w:b/>
          <w:noProof/>
          <w:color w:val="0D0D0D"/>
          <w:lang w:val="es-MX"/>
        </w:rPr>
        <w:fldChar w:fldCharType="begin"/>
        <w:instrText xml:space="preserve"> MERGEFIELD Nombre__Solicitante </w:instrText>
        <w:fldChar w:fldCharType="separate"/>
        <w:t xml:space="preserve">{nombre_remitente}</w:t>
        <w:fldChar w:fldCharType="end"/>
      </w:r>
    </w:p>
    <w:p w14:paraId="62969945" w14:textId="77777777" w:rsidR="009040A2" w:rsidRDefault="00A156AA" w:rsidP="00135FFB">
      <w:pPr>
        <w:ind w:left="-540"/>
        <w:rPr>
          <w:rFonts w:ascii="Titillium" w:eastAsia="Titillium" w:hAnsi="Titillium" w:cs="Titillium"/>
          <w:b/>
          <w:noProof/>
          <w:color w:val="0D0D0D"/>
          <w:lang w:val="es-MX"/>
        </w:rPr>
      </w:pPr>
      <w:r>
        <w:rPr>
          <w:rFonts w:ascii="Titillium" w:eastAsia="Titillium" w:hAnsi="Titillium" w:cs="Titillium"/>
          <w:b/>
          <w:noProof/>
          <w:color w:val="0D0D0D"/>
          <w:lang w:val="es-MX"/>
        </w:rPr>
        <w:fldChar w:fldCharType="begin"/>
        <w:instrText xml:space="preserve"> MERGEFIELD Cargo__Solicitante </w:instrText>
        <w:fldChar w:fldCharType="separate"/>
        <w:t xml:space="preserve">{cargo_remitente}</w:t>
        <w:fldChar w:fldCharType="end"/>
      </w:r>
    </w:p>
    <w:p w14:paraId="1E46B133" w14:textId="77777777" w:rsidR="00135FFB" w:rsidRPr="00490FDC" w:rsidRDefault="00135FFB" w:rsidP="00135FFB">
      <w:pPr>
        <w:ind w:left="-540"/>
        <w:rPr>
          <w:rFonts w:ascii="Titillium" w:eastAsia="Titillium" w:hAnsi="Titillium" w:cs="Titillium"/>
          <w:b/>
          <w:noProof/>
          <w:color w:val="0D0D0D"/>
          <w:lang w:val="es-MX"/>
        </w:rPr>
      </w:pPr>
      <w:r>
        <w:rPr>
          <w:rFonts w:ascii="Titillium" w:eastAsia="Titillium" w:hAnsi="Titillium" w:cs="Titillium"/>
          <w:b/>
          <w:lang w:val="es-MX"/>
        </w:rPr>
        <w:t>P R E S E N T E</w:t>
      </w:r>
    </w:p>
    <w:p w14:paraId="1908A11C" w14:textId="77777777" w:rsidR="00135FFB" w:rsidRPr="00490FDC" w:rsidRDefault="00135FFB" w:rsidP="00135FFB">
      <w:pPr>
        <w:ind w:left="-567"/>
        <w:rPr>
          <w:rFonts w:ascii="Titillium" w:eastAsia="Titillium" w:hAnsi="Titillium" w:cs="Titillium"/>
          <w:b/>
          <w:color w:val="0D0D0D"/>
          <w:sz w:val="20"/>
          <w:szCs w:val="18"/>
          <w:lang w:val="es-MX"/>
        </w:rPr>
      </w:pPr>
    </w:p>
    <w:p w14:paraId="7B196FC2" w14:textId="47C30EE6" w:rsidR="00135FFB" w:rsidRPr="00442044" w:rsidRDefault="00135FFB" w:rsidP="00135FFB">
      <w:pPr>
        <w:ind w:left="-540"/>
        <w:jc w:val="both"/>
        <w:rPr>
          <w:rFonts w:ascii="Titillium" w:eastAsia="Titillium" w:hAnsi="Titillium" w:cs="Titillium"/>
          <w:bCs/>
          <w:color w:val="0D0D0D"/>
          <w:lang w:val="es-MX"/>
        </w:rPr>
      </w:pPr>
      <w:r>
        <w:rPr>
          <w:rFonts w:ascii="Titillium" w:eastAsia="Titillium" w:hAnsi="Titillium" w:cs="Titillium"/>
          <w:lang w:val="es-MX"/>
        </w:rPr>
        <w:t xml:space="preserve">El que suscribe, L.I. </w:t>
      </w:r>
      <w:r>
        <w:rPr>
          <w:rFonts w:ascii="Titillium" w:eastAsia="Titillium" w:hAnsi="Titillium" w:cs="Titillium"/>
        </w:rPr>
        <w:t xml:space="preserve">Marcelo Daniel Totolhua García, Coordinador General de Sistemas e Informática de la Fiscalía General </w:t>
      </w:r>
      <w:r>
        <w:rPr>
          <w:rFonts w:ascii="Titillium" w:eastAsia="Titillium" w:hAnsi="Titillium" w:cs="Titillium"/>
          <w:lang w:val="es-MX"/>
        </w:rPr>
        <w:t xml:space="preserve">del Estado de Oaxaca, por medio del presente, en atención a su oficio </w:t>
      </w:r>
      <w:r>
        <w:rPr>
          <w:rFonts w:ascii="Titillium" w:eastAsia="Titillium" w:hAnsi="Titillium" w:cs="Titillium"/>
          <w:b/>
          <w:bCs/>
          <w:lang w:val="es-MX"/>
        </w:rPr>
        <w:fldChar w:fldCharType="begin"/>
        <w:instrText xml:space="preserve"> MERGEFIELD Oficio_Solicitante </w:instrText>
        <w:fldChar w:fldCharType="separate"/>
      </w:r>
      <w:r>
        <w:rPr>
          <w:rFonts w:ascii="Titillium" w:eastAsia="Titillium" w:hAnsi="Titillium" w:cs="Titillium"/>
          <w:b/>
          <w:bCs/>
          <w:noProof/>
          <w:lang w:val="es-MX"/>
        </w:rPr>
        <w:t xml:space="preserve">{oficio_recibido}</w:t>
      </w:r>
      <w:r>
        <w:rPr>
          <w:rFonts w:ascii="Titillium" w:eastAsia="Titillium" w:hAnsi="Titillium" w:cs="Titillium"/>
          <w:b/>
          <w:bCs/>
          <w:lang w:val="es-MX"/>
        </w:rPr>
        <w:fldChar w:fldCharType="end"/>
        <w:t xml:space="preserve"> </w:t>
      </w:r>
      <w:r>
        <w:rPr>
          <w:rFonts w:ascii="Titillium" w:eastAsia="Titillium" w:hAnsi="Titillium" w:cs="Titillium"/>
          <w:bCs/>
          <w:color w:val="0D0D0D"/>
          <w:lang w:val="es-MX"/>
        </w:rPr>
        <w:t xml:space="preserve">de fecha </w:t>
      </w:r>
      <w:r>
        <w:rPr>
          <w:rFonts w:ascii="Titillium" w:eastAsia="Titillium" w:hAnsi="Titillium" w:cs="Titillium"/>
          <w:b/>
          <w:bCs/>
          <w:color w:val="0D0D0D"/>
          <w:lang w:val="es-MX"/>
        </w:rPr>
        <w:fldChar w:fldCharType="begin"/>
        <w:instrText xml:space="preserve"> MERGEFIELD Fecha_OficSolictante </w:instrText>
        <w:fldChar w:fldCharType="separate"/>
      </w:r>
      <w:r>
        <w:rPr>
          <w:rFonts w:ascii="Titillium" w:eastAsia="Titillium" w:hAnsi="Titillium" w:cs="Titillium"/>
          <w:b/>
          <w:bCs/>
          <w:noProof/>
          <w:color w:val="0D0D0D"/>
          <w:lang w:val="es-MX"/>
        </w:rPr>
        <w:t xml:space="preserve">{fecha_oficio_recibido}</w:t>
      </w:r>
      <w:r>
        <w:rPr>
          <w:rFonts w:ascii="Titillium" w:eastAsia="Titillium" w:hAnsi="Titillium" w:cs="Titillium"/>
          <w:b/>
          <w:bCs/>
          <w:color w:val="0D0D0D"/>
          <w:lang w:val="es-MX"/>
        </w:rPr>
        <w:fldChar w:fldCharType="end"/>
      </w:r>
      <w:r>
        <w:rPr>
          <w:rFonts w:ascii="Titillium" w:eastAsia="Titillium" w:hAnsi="Titillium" w:cs="Titillium"/>
          <w:bCs/>
          <w:lang w:val="es-MX"/>
        </w:rPr>
        <w:t>,</w:t>
      </w:r>
      <w:r>
        <w:rPr>
          <w:rFonts w:ascii="Titillium" w:eastAsia="Titillium" w:hAnsi="Titillium" w:cs="Titillium"/>
          <w:bCs/>
          <w:color w:val="0D0D0D"/>
          <w:lang w:val="es-MX"/>
        </w:rPr>
        <w:t xml:space="preserve"> remitida al Departamento de Informática y Soporte Técnico, me permito informarle que se ha realizado una revisión minuciosa {frase_equipos}:</w:t>
      </w:r>
    </w:p>
    <w:p w14:paraId="19E15559" w14:textId="77777777" w:rsidR="00135FFB" w:rsidRPr="00442044" w:rsidRDefault="00135FFB" w:rsidP="00135FFB">
      <w:pPr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</w:p>
    <w:tbl>
      <w:tblPr>
        <w:tblStyle w:val="Tablaconcuadrcula4-nfasis1"/>
        <w:tblW w:w="9779" w:type="dxa"/>
        <w:tblInd w:w="-506" w:type="dxa"/>
        <w:tblLook w:val="04A0" w:firstRow="1" w:lastRow="0" w:firstColumn="1" w:lastColumn="0" w:noHBand="0" w:noVBand="1"/>
      </w:tblPr>
      <w:tblGrid>
        <w:gridCol w:w="1126"/>
        <w:gridCol w:w="1502"/>
        <w:gridCol w:w="1417"/>
        <w:gridCol w:w="1559"/>
        <w:gridCol w:w="1985"/>
        <w:gridCol w:w="2190"/>
      </w:tblGrid>
      <w:tr w:rsidR="00135FFB" w:rsidRPr="00442044" w14:paraId="4C89B599" w14:textId="77777777" w:rsidTr="00904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shd w:val="clear" w:color="auto" w:fill="2E74B5" w:themeFill="accent1" w:themeFillShade="BF"/>
            <w:vAlign w:val="center"/>
          </w:tcPr>
          <w:p w14:paraId="7493F226" w14:textId="44EC1EEC" w:rsidR="00135FFB" w:rsidRPr="00442044" w:rsidRDefault="00180E17" w:rsidP="00985FFF">
            <w:pPr>
              <w:jc w:val="center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NO. DICTAMEN</w:t>
            </w:r>
          </w:p>
        </w:tc>
        <w:tc>
          <w:tcPr>
            <w:tcW w:w="1502" w:type="dxa"/>
            <w:shd w:val="clear" w:color="auto" w:fill="2E74B5" w:themeFill="accent1" w:themeFillShade="BF"/>
            <w:vAlign w:val="center"/>
          </w:tcPr>
          <w:p w14:paraId="6ABD8C32" w14:textId="72DC3EC8" w:rsidR="00135FFB" w:rsidRPr="00442044" w:rsidRDefault="00180E17" w:rsidP="0098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NO. INVENTARIO</w:t>
            </w:r>
          </w:p>
        </w:tc>
        <w:tc>
          <w:tcPr>
            <w:tcW w:w="1417" w:type="dxa"/>
            <w:shd w:val="clear" w:color="auto" w:fill="2E74B5" w:themeFill="accent1" w:themeFillShade="BF"/>
            <w:vAlign w:val="center"/>
          </w:tcPr>
          <w:p w14:paraId="04B845B1" w14:textId="645B1A88" w:rsidR="00135FFB" w:rsidRPr="00442044" w:rsidRDefault="00180E17" w:rsidP="0098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EQUIPO</w:t>
            </w:r>
          </w:p>
        </w:tc>
        <w:tc>
          <w:tcPr>
            <w:tcW w:w="1559" w:type="dxa"/>
            <w:shd w:val="clear" w:color="auto" w:fill="2E74B5" w:themeFill="accent1" w:themeFillShade="BF"/>
            <w:vAlign w:val="center"/>
          </w:tcPr>
          <w:p w14:paraId="2C563D84" w14:textId="59C0AEC1" w:rsidR="00135FFB" w:rsidRPr="00442044" w:rsidRDefault="00180E17" w:rsidP="0098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MARCA</w:t>
            </w:r>
          </w:p>
        </w:tc>
        <w:tc>
          <w:tcPr>
            <w:tcW w:w="1985" w:type="dxa"/>
            <w:shd w:val="clear" w:color="auto" w:fill="2E74B5" w:themeFill="accent1" w:themeFillShade="BF"/>
            <w:vAlign w:val="center"/>
          </w:tcPr>
          <w:p w14:paraId="0382BCDC" w14:textId="3962D9E8" w:rsidR="00135FFB" w:rsidRPr="00442044" w:rsidRDefault="00180E17" w:rsidP="0098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MODELO</w:t>
            </w:r>
          </w:p>
        </w:tc>
        <w:tc>
          <w:tcPr>
            <w:tcW w:w="2190" w:type="dxa"/>
            <w:shd w:val="clear" w:color="auto" w:fill="2E74B5" w:themeFill="accent1" w:themeFillShade="BF"/>
            <w:vAlign w:val="center"/>
          </w:tcPr>
          <w:p w14:paraId="4993F779" w14:textId="7A057C10" w:rsidR="00135FFB" w:rsidRPr="00442044" w:rsidRDefault="00180E17" w:rsidP="0098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SERIE</w:t>
            </w:r>
          </w:p>
        </w:tc>
      </w:tr>
      <w:tr w:rsidR="00135FFB" w:rsidRPr="00442044" w14:paraId="6FF39B21" w14:textId="77777777" w:rsidTr="00904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shd w:val="clear" w:color="auto" w:fill="auto"/>
          </w:tcPr>
          <w:p w14:paraId="5A0883D9" w14:textId="185FA220" w:rsidR="00135FFB" w:rsidRPr="00BA3B1E" w:rsidRDefault="00221E5A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sz w:val="20"/>
                <w:szCs w:val="20"/>
                <w:lang w:val="es-MX"/>
              </w:rPr>
              <w:fldChar w:fldCharType="begin"/>
              <w:instrText xml:space="preserve"> MERGEFIELD Dictamen </w:instrText>
              <w:fldChar w:fldCharType="separate"/>
            </w:r>
            <w:r>
              <w:rPr>
                <w:rFonts w:ascii="Titillium" w:eastAsia="Titillium" w:hAnsi="Titillium" w:cs="Titillium"/>
                <w:noProof/>
                <w:sz w:val="20"/>
                <w:szCs w:val="20"/>
                <w:lang w:val="es-MX"/>
              </w:rPr>
              <w:t xml:space="preserve">{#equipos}{num_dictamen}</w:t>
            </w:r>
            <w:r>
              <w:rPr>
                <w:rFonts w:ascii="Titillium" w:eastAsia="Titillium" w:hAnsi="Titillium" w:cs="Titillium"/>
                <w:sz w:val="20"/>
                <w:szCs w:val="20"/>
                <w:lang w:val="es-MX"/>
              </w:rPr>
              <w:fldChar w:fldCharType="end"/>
            </w:r>
          </w:p>
        </w:tc>
        <w:tc>
          <w:tcPr>
            <w:tcW w:w="1502" w:type="dxa"/>
            <w:shd w:val="clear" w:color="auto" w:fill="auto"/>
          </w:tcPr>
          <w:p w14:paraId="13B710CC" w14:textId="1A3B9069" w:rsidR="00135FFB" w:rsidRPr="00A345DB" w:rsidRDefault="00F16479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  <w:fldChar w:fldCharType="begin"/>
              <w:instrText xml:space="preserve"> MERGEFIELD Inventario </w:instrText>
              <w:fldChar w:fldCharType="separate"/>
              <w:t xml:space="preserve">{numero_inventario}</w:t>
              <w:fldChar w:fldCharType="end"/>
            </w:r>
          </w:p>
        </w:tc>
        <w:tc>
          <w:tcPr>
            <w:tcW w:w="1417" w:type="dxa"/>
            <w:shd w:val="clear" w:color="auto" w:fill="auto"/>
          </w:tcPr>
          <w:p w14:paraId="710C2A56" w14:textId="14A79384" w:rsidR="00135FFB" w:rsidRPr="00A345DB" w:rsidRDefault="00F16479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  <w:fldChar w:fldCharType="begin"/>
              <w:instrText xml:space="preserve"> MERGEFIELD Tipo_Equipo </w:instrText>
              <w:fldChar w:fldCharType="separate"/>
              <w:t xml:space="preserve">{tipo_equipo}</w:t>
              <w:fldChar w:fldCharType="end"/>
            </w:r>
          </w:p>
        </w:tc>
        <w:tc>
          <w:tcPr>
            <w:tcW w:w="1559" w:type="dxa"/>
            <w:shd w:val="clear" w:color="auto" w:fill="auto"/>
          </w:tcPr>
          <w:p w14:paraId="7AC12956" w14:textId="4442F758" w:rsidR="00135FFB" w:rsidRPr="00A345DB" w:rsidRDefault="00F16479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  <w:fldChar w:fldCharType="begin"/>
              <w:instrText xml:space="preserve"> MERGEFIELD Marca </w:instrText>
              <w:fldChar w:fldCharType="separate"/>
              <w:t xml:space="preserve">{marca}</w:t>
              <w:fldChar w:fldCharType="end"/>
            </w:r>
          </w:p>
        </w:tc>
        <w:tc>
          <w:tcPr>
            <w:tcW w:w="1985" w:type="dxa"/>
            <w:shd w:val="clear" w:color="auto" w:fill="auto"/>
          </w:tcPr>
          <w:p w14:paraId="5F5BD16F" w14:textId="5B95F8FD" w:rsidR="00135FFB" w:rsidRPr="00A345DB" w:rsidRDefault="00F16479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  <w:fldChar w:fldCharType="begin"/>
              <w:instrText xml:space="preserve"> MERGEFIELD Modelo </w:instrText>
              <w:fldChar w:fldCharType="separate"/>
              <w:t xml:space="preserve">{modelo}</w:t>
              <w:fldChar w:fldCharType="end"/>
            </w:r>
          </w:p>
        </w:tc>
        <w:tc>
          <w:tcPr>
            <w:tcW w:w="2190" w:type="dxa"/>
            <w:shd w:val="clear" w:color="auto" w:fill="auto"/>
          </w:tcPr>
          <w:p w14:paraId="607E7FA4" w14:textId="7E7D0E75" w:rsidR="00135FFB" w:rsidRPr="00A345DB" w:rsidRDefault="00F16479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  <w:fldChar w:fldCharType="begin"/>
              <w:instrText xml:space="preserve"> MERGEFIELD Serie </w:instrText>
              <w:fldChar w:fldCharType="separate"/>
              <w:t xml:space="preserve">{numero_serie}{/equipos}</w:t>
              <w:fldChar w:fldCharType="end"/>
            </w:r>
          </w:p>
        </w:tc>
      </w:tr>
    </w:tbl>
    <w:p w14:paraId="6F93380C" w14:textId="77777777" w:rsidR="00135FFB" w:rsidRDefault="00135FFB" w:rsidP="00135FFB">
      <w:pPr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</w:p>
    <w:p w14:paraId="7DDA1652" w14:textId="77777777" w:rsidR="00135FFB" w:rsidRPr="00442044" w:rsidRDefault="00135FFB" w:rsidP="00135FFB">
      <w:pPr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  <w:r>
        <w:rPr>
          <w:rFonts w:ascii="Titillium" w:eastAsia="Titillium" w:hAnsi="Titillium" w:cs="Titillium"/>
          <w:bCs/>
          <w:color w:val="0D0D0D"/>
          <w:lang w:val="es-MX"/>
        </w:rPr>
        <w:t xml:space="preserve">Por lo anterior, me permito emitir el siguiente </w:t>
      </w:r>
      <w:r>
        <w:rPr>
          <w:rFonts w:ascii="Titillium" w:eastAsia="Titillium" w:hAnsi="Titillium" w:cs="Titillium"/>
          <w:b/>
          <w:color w:val="0D0D0D"/>
          <w:lang w:val="es-MX"/>
        </w:rPr>
        <w:t>DICTAMEN TÉCNICO</w:t>
      </w:r>
      <w:r>
        <w:rPr>
          <w:rFonts w:ascii="Titillium" w:eastAsia="Titillium" w:hAnsi="Titillium" w:cs="Titillium"/>
          <w:bCs/>
          <w:color w:val="0D0D0D"/>
          <w:lang w:val="es-MX"/>
        </w:rPr>
        <w:t>, el cual se anexa a continuación, para los efectos legales y administrativos correspondientes.</w:t>
      </w:r>
    </w:p>
    <w:p w14:paraId="329752A2" w14:textId="77777777" w:rsidR="00135FFB" w:rsidRPr="00442044" w:rsidRDefault="00135FFB" w:rsidP="00135FFB">
      <w:pPr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</w:p>
    <w:p w14:paraId="7249DAA7" w14:textId="77777777" w:rsidR="00135FFB" w:rsidRDefault="00135FFB" w:rsidP="00135FFB">
      <w:pPr>
        <w:keepNext/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  <w:r>
        <w:rPr>
          <w:rFonts w:ascii="Titillium" w:eastAsia="Titillium" w:hAnsi="Titillium" w:cs="Titillium"/>
          <w:bCs/>
          <w:color w:val="0D0D0D"/>
          <w:lang w:val="es-MX"/>
        </w:rPr>
        <w:t>Sin más por el momento le envió un cordial saludo.</w:t>
      </w:r>
    </w:p>
    <w:p w14:paraId="165635A7" w14:textId="77777777" w:rsidR="00135FFB" w:rsidRPr="00BA3B1E" w:rsidRDefault="00135FFB" w:rsidP="000C3367">
      <w:pPr>
        <w:keepNext/>
        <w:rPr>
          <w:rFonts w:ascii="Titillium" w:eastAsia="Titillium" w:hAnsi="Titillium" w:cs="Titillium"/>
          <w:b/>
          <w:color w:val="0D0D0D"/>
          <w:sz w:val="20"/>
          <w:szCs w:val="18"/>
          <w:lang w:val="es-MX"/>
        </w:rPr>
      </w:pPr>
    </w:p>
    <w:p w14:paraId="0454FA40" w14:textId="77777777" w:rsidR="00135FFB" w:rsidRPr="00BA3B1E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  <w:lang w:val="es-MX"/>
        </w:rPr>
      </w:pPr>
    </w:p>
    <w:p w14:paraId="4B110DAA" w14:textId="77777777" w:rsidR="00135FFB" w:rsidRPr="00BA3B1E" w:rsidRDefault="00135FFB" w:rsidP="00135FFB">
      <w:pPr>
        <w:keepNext/>
        <w:rPr>
          <w:rFonts w:ascii="Titillium" w:eastAsia="Titillium" w:hAnsi="Titillium" w:cs="Titillium"/>
          <w:b/>
          <w:color w:val="0D0D0D"/>
          <w:sz w:val="20"/>
          <w:szCs w:val="18"/>
          <w:lang w:val="es-MX"/>
        </w:rPr>
      </w:pPr>
    </w:p>
    <w:p w14:paraId="63F648E3" w14:textId="77777777" w:rsidR="00135FFB" w:rsidRPr="00415D2B" w:rsidRDefault="00135FFB" w:rsidP="00B31689">
      <w:pPr>
        <w:keepNext/>
        <w:jc w:val="center"/>
        <w:rPr>
          <w:rFonts w:ascii="Titillium" w:eastAsia="Titillium" w:hAnsi="Titillium" w:cs="Titillium"/>
          <w:b/>
          <w:color w:val="0D0D0D"/>
          <w:lang w:val="pt-PT"/>
        </w:rPr>
      </w:pPr>
      <w:r>
        <w:rPr>
          <w:rFonts w:ascii="Titillium" w:eastAsia="Titillium" w:hAnsi="Titillium" w:cs="Titillium"/>
          <w:b/>
          <w:color w:val="0D0D0D"/>
          <w:lang w:val="pt-PT"/>
        </w:rPr>
        <w:t>A T E N T A M E N T E</w:t>
      </w:r>
    </w:p>
    <w:p w14:paraId="7A572279" w14:textId="77777777" w:rsidR="00135FFB" w:rsidRPr="00415D2B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</w:rPr>
      </w:pPr>
      <w:r>
        <w:rPr>
          <w:rFonts w:ascii="Titillium" w:eastAsia="Titillium" w:hAnsi="Titillium" w:cs="Titillium"/>
          <w:b/>
          <w:color w:val="0D0D0D"/>
        </w:rPr>
        <w:t>SUFRAGIO EFECTIVO, NO REELECCIÓN</w:t>
      </w:r>
    </w:p>
    <w:p w14:paraId="7BD27F61" w14:textId="77777777" w:rsidR="00135FFB" w:rsidRPr="00415D2B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</w:rPr>
      </w:pPr>
      <w:r>
        <w:rPr>
          <w:rFonts w:ascii="Titillium" w:eastAsia="Titillium" w:hAnsi="Titillium" w:cs="Titillium"/>
          <w:b/>
          <w:color w:val="0D0D0D"/>
        </w:rPr>
        <w:t>“EL RESPETO AL DERECHO AJENO ES LA PAZ”</w:t>
      </w:r>
    </w:p>
    <w:p w14:paraId="556D9D27" w14:textId="77777777" w:rsidR="00135FFB" w:rsidRPr="00415D2B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</w:rPr>
      </w:pPr>
      <w:r>
        <w:rPr>
          <w:rFonts w:ascii="Titillium" w:eastAsia="Titillium" w:hAnsi="Titillium" w:cs="Titillium"/>
          <w:b/>
          <w:color w:val="0D0D0D"/>
        </w:rPr>
        <w:t>COORDINADOR GENERAL DE SISTEMAS E INFORMÁTICA.</w:t>
      </w:r>
    </w:p>
    <w:p w14:paraId="6932D72E" w14:textId="77777777" w:rsidR="00135FFB" w:rsidRPr="00415D2B" w:rsidRDefault="00135FFB" w:rsidP="00135FFB">
      <w:pPr>
        <w:keepNext/>
        <w:rPr>
          <w:rFonts w:ascii="Titillium" w:eastAsia="Titillium" w:hAnsi="Titillium" w:cs="Titillium"/>
          <w:b/>
          <w:color w:val="0D0D0D"/>
        </w:rPr>
      </w:pPr>
    </w:p>
    <w:p w14:paraId="5E75DCC5" w14:textId="77777777" w:rsidR="00135FFB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</w:rPr>
      </w:pPr>
    </w:p>
    <w:p w14:paraId="6AA36255" w14:textId="77777777" w:rsidR="00135FFB" w:rsidRPr="00415D2B" w:rsidRDefault="00135FFB" w:rsidP="00135FFB">
      <w:pPr>
        <w:keepNext/>
        <w:ind w:left="1416" w:firstLine="708"/>
        <w:rPr>
          <w:rFonts w:ascii="Titillium" w:eastAsia="Titillium" w:hAnsi="Titillium" w:cs="Titillium"/>
          <w:b/>
          <w:color w:val="0D0D0D"/>
        </w:rPr>
      </w:pPr>
      <w:r>
        <w:rPr>
          <w:rFonts w:ascii="Titillium" w:eastAsia="Titillium" w:hAnsi="Titillium" w:cs="Titillium"/>
          <w:b/>
          <w:color w:val="0D0D0D"/>
        </w:rPr>
        <w:t>L.I. MARCELO DANIEL TOTOLHUA GARCÍA</w:t>
      </w:r>
    </w:p>
    <w:p w14:paraId="19003EE2" w14:textId="77777777" w:rsidR="00135FFB" w:rsidRPr="00415D2B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39791C13" w14:textId="77777777" w:rsidR="00135FFB" w:rsidRDefault="00135FFB" w:rsidP="00135FFB">
      <w:pPr>
        <w:keepNext/>
        <w:ind w:left="-567"/>
        <w:rPr>
          <w:rFonts w:ascii="Titillium" w:hAnsi="Titillium"/>
          <w:sz w:val="16"/>
          <w:szCs w:val="20"/>
        </w:rPr>
      </w:pPr>
      <w:r>
        <w:rPr>
          <w:rFonts w:ascii="Titillium" w:hAnsi="Titillium"/>
          <w:sz w:val="16"/>
          <w:szCs w:val="20"/>
        </w:rPr>
        <w:t>C.c.p. Minutario</w:t>
      </w:r>
    </w:p>
    <w:p w14:paraId="7636D2AD" w14:textId="77777777" w:rsidR="00135FFB" w:rsidRDefault="00135FFB" w:rsidP="00135FFB">
      <w:pPr>
        <w:keepNext/>
        <w:ind w:left="-567"/>
        <w:rPr>
          <w:rFonts w:ascii="Titillium" w:hAnsi="Titillium"/>
          <w:sz w:val="16"/>
          <w:szCs w:val="20"/>
        </w:rPr>
      </w:pPr>
    </w:p>
    <w:p w14:paraId="303D2585" w14:textId="6F389BD6" w:rsidR="00135FFB" w:rsidRDefault="00135FFB" w:rsidP="00135FFB">
      <w:pPr>
        <w:ind w:left="-567"/>
        <w:rPr>
          <w:rFonts w:ascii="Titillium" w:hAnsi="Titillium"/>
          <w:sz w:val="16"/>
          <w:szCs w:val="20"/>
        </w:rPr>
      </w:pPr>
      <w:r>
        <w:rPr>
          <w:rFonts w:ascii="Titillium" w:hAnsi="Titillium"/>
          <w:sz w:val="16"/>
          <w:szCs w:val="20"/>
        </w:rPr>
        <w:t xml:space="preserve">MDTG/{iniciales}</w:t>
      </w:r>
    </w:p>
    <w:p>
      <w:r>
        <w:t>{#equipos}</w:t>
      </w:r>
    </w:p>
    <w:p w14:paraId="37DBEF3F" w14:textId="77777777" w:rsidR="00135FFB" w:rsidRPr="00F74A66" w:rsidRDefault="00135FFB" w:rsidP="00135FFB">
      <w:pPr>
        <w:pageBreakBefore/>
        <w:ind w:left="-567"/>
        <w:jc w:val="center"/>
        <w:rPr>
          <w:rFonts w:ascii="Titillium" w:hAnsi="Titillium"/>
          <w:sz w:val="18"/>
          <w:szCs w:val="18"/>
        </w:rPr>
      </w:pPr>
      <w:r>
        <w:rPr>
          <w:rFonts w:ascii="Titillium" w:eastAsia="Titillium" w:hAnsi="Titillium" w:cs="Titillium"/>
          <w:b/>
          <w:color w:val="0D0D0D"/>
          <w:sz w:val="28"/>
          <w:szCs w:val="28"/>
          <w:lang w:val="es-MX"/>
        </w:rPr>
        <w:t>DICTAMEN TÉCNICO</w:t>
      </w:r>
    </w:p>
    <w:p w14:paraId="0B76072D" w14:textId="77777777" w:rsidR="00135FFB" w:rsidRPr="00442044" w:rsidRDefault="00135FFB" w:rsidP="00135FFB">
      <w:pPr>
        <w:spacing w:line="276" w:lineRule="auto"/>
        <w:ind w:left="-567"/>
        <w:jc w:val="center"/>
        <w:rPr>
          <w:rFonts w:ascii="Titillium" w:eastAsia="Titillium" w:hAnsi="Titillium" w:cs="Titillium"/>
          <w:b/>
          <w:color w:val="0D0D0D"/>
          <w:lang w:val="es-MX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980"/>
        <w:gridCol w:w="2695"/>
        <w:gridCol w:w="900"/>
        <w:gridCol w:w="3634"/>
      </w:tblGrid>
      <w:tr w:rsidR="00135FFB" w:rsidRPr="00DB11CF" w14:paraId="7BDA1ED0" w14:textId="77777777" w:rsidTr="00985FFF">
        <w:tc>
          <w:tcPr>
            <w:tcW w:w="1980" w:type="dxa"/>
            <w:shd w:val="clear" w:color="auto" w:fill="2E74B5" w:themeFill="accent1" w:themeFillShade="BF"/>
          </w:tcPr>
          <w:p w14:paraId="49FE0CA2" w14:textId="7A4DAFAD" w:rsidR="00135FFB" w:rsidRPr="00442044" w:rsidRDefault="00135FFB" w:rsidP="00985FFF">
            <w:pPr>
              <w:tabs>
                <w:tab w:val="left" w:pos="260"/>
              </w:tabs>
              <w:spacing w:line="276" w:lineRule="auto"/>
              <w:ind w:left="-567"/>
              <w:jc w:val="right"/>
              <w:rPr>
                <w:rFonts w:ascii="Titillium" w:eastAsia="Titillium" w:hAnsi="Titillium" w:cs="Titillium"/>
                <w:b/>
                <w:color w:val="FFFFFF" w:themeColor="background1"/>
                <w:lang w:val="es-MX"/>
              </w:rPr>
            </w:pPr>
            <w:r>
              <w:rPr>
                <w:rFonts w:ascii="Titillium" w:eastAsia="Titillium" w:hAnsi="Titillium" w:cs="Titillium"/>
                <w:b/>
                <w:color w:val="FFFFFF" w:themeColor="background1"/>
                <w:lang w:val="es-MX"/>
              </w:rPr>
              <w:tab/>
            </w:r>
            <w:r>
              <w:rPr>
                <w:rFonts w:ascii="Titillium" w:eastAsia="Titillium" w:hAnsi="Titillium" w:cs="Titillium"/>
                <w:b/>
                <w:color w:val="FFFFFF" w:themeColor="background1"/>
                <w:sz w:val="22"/>
                <w:szCs w:val="22"/>
                <w:lang w:val="es-MX"/>
              </w:rPr>
              <w:t xml:space="preserve">No. DICTAMEN</w:t>
            </w:r>
          </w:p>
        </w:tc>
        <w:tc>
          <w:tcPr>
            <w:tcW w:w="2695" w:type="dxa"/>
          </w:tcPr>
          <w:p w14:paraId="3237810A" w14:textId="62CCE2F8" w:rsidR="00135FFB" w:rsidRPr="007A632A" w:rsidRDefault="000C3367" w:rsidP="00985FFF">
            <w:pPr>
              <w:spacing w:line="276" w:lineRule="auto"/>
              <w:ind w:left="-567"/>
              <w:jc w:val="center"/>
              <w:rPr>
                <w:rFonts w:ascii="Titillium" w:eastAsia="Titillium" w:hAnsi="Titillium" w:cs="Titillium"/>
                <w:b/>
                <w:color w:val="0D0D0D"/>
                <w:lang w:val="es-MX"/>
              </w:rPr>
            </w:pPr>
            <w:r>
              <w:rPr>
                <w:rFonts w:ascii="Titillium" w:eastAsia="Titillium" w:hAnsi="Titillium" w:cs="Titillium"/>
                <w:b/>
                <w:color w:val="0D0D0D"/>
                <w:lang w:val="es-MX"/>
              </w:rPr>
              <w:fldChar w:fldCharType="begin"/>
              <w:instrText xml:space="preserve"> MERGEFIELD Dictamen </w:instrText>
              <w:fldChar w:fldCharType="separate"/>
            </w:r>
            <w:r>
              <w:rPr>
                <w:rFonts w:ascii="Titillium" w:eastAsia="Titillium" w:hAnsi="Titillium" w:cs="Titillium"/>
                <w:b/>
                <w:noProof/>
                <w:color w:val="0D0D0D"/>
                <w:lang w:val="es-MX"/>
              </w:rPr>
              <w:t xml:space="preserve">{num_dictamen}</w:t>
            </w:r>
            <w:r>
              <w:rPr>
                <w:rFonts w:ascii="Titillium" w:eastAsia="Titillium" w:hAnsi="Titillium" w:cs="Titillium"/>
                <w:b/>
                <w:color w:val="0D0D0D"/>
                <w:lang w:val="es-MX"/>
              </w:rPr>
              <w:fldChar w:fldCharType="end"/>
            </w:r>
          </w:p>
        </w:tc>
        <w:tc>
          <w:tcPr>
            <w:tcW w:w="900" w:type="dxa"/>
            <w:shd w:val="clear" w:color="auto" w:fill="2E74B5" w:themeFill="accent1" w:themeFillShade="BF"/>
          </w:tcPr>
          <w:p w14:paraId="165E1C79" w14:textId="2FCC18E7" w:rsidR="00135FFB" w:rsidRPr="00442044" w:rsidRDefault="00135FFB" w:rsidP="00985FFF">
            <w:pPr>
              <w:spacing w:line="276" w:lineRule="auto"/>
              <w:ind w:left="-567"/>
              <w:jc w:val="right"/>
              <w:rPr>
                <w:rFonts w:ascii="Titillium" w:eastAsia="Titillium" w:hAnsi="Titillium" w:cs="Titillium"/>
                <w:b/>
                <w:color w:val="0D0D0D"/>
                <w:lang w:val="es-MX"/>
              </w:rPr>
            </w:pPr>
            <w:r>
              <w:rPr>
                <w:rFonts w:ascii="Titillium" w:eastAsia="Titillium" w:hAnsi="Titillium" w:cs="Titillium"/>
                <w:b/>
                <w:color w:val="FFFFFF" w:themeColor="background1"/>
                <w:sz w:val="22"/>
                <w:szCs w:val="22"/>
                <w:lang w:val="es-MX"/>
              </w:rPr>
              <w:t>FECHA</w:t>
            </w:r>
          </w:p>
        </w:tc>
        <w:tc>
          <w:tcPr>
            <w:tcW w:w="3634" w:type="dxa"/>
            <w:shd w:val="clear" w:color="auto" w:fill="auto"/>
          </w:tcPr>
          <w:p w14:paraId="33771E82" w14:textId="63724AF2" w:rsidR="00135FFB" w:rsidRPr="00E03FA7" w:rsidRDefault="000C3367" w:rsidP="00985FFF">
            <w:pPr>
              <w:spacing w:line="276" w:lineRule="auto"/>
              <w:ind w:left="-567"/>
              <w:jc w:val="center"/>
              <w:rPr>
                <w:rFonts w:ascii="Titillium" w:eastAsia="Titillium" w:hAnsi="Titillium" w:cs="Titillium"/>
                <w:b/>
                <w:sz w:val="22"/>
                <w:szCs w:val="22"/>
                <w:lang w:val="es-MX"/>
              </w:rPr>
            </w:pPr>
            <w:r>
              <w:rPr>
                <w:rFonts w:ascii="Titillium" w:hAnsi="Titillium" w:cs="Titillium"/>
                <w:b/>
              </w:rPr>
              <w:fldChar w:fldCharType="begin"/>
              <w:instrText xml:space="preserve"> MERGEFIELD Fecha_Emision_Dictamen </w:instrText>
              <w:fldChar w:fldCharType="separate"/>
            </w:r>
            <w:r>
              <w:rPr>
                <w:rFonts w:ascii="Titillium" w:hAnsi="Titillium" w:cs="Titillium"/>
                <w:b/>
                <w:noProof/>
              </w:rPr>
              <w:t xml:space="preserve">{fecha_larga}</w:t>
            </w:r>
            <w:r>
              <w:rPr>
                <w:rFonts w:ascii="Titillium" w:hAnsi="Titillium" w:cs="Titillium"/>
                <w:b/>
              </w:rPr>
              <w:fldChar w:fldCharType="end"/>
            </w:r>
          </w:p>
        </w:tc>
      </w:tr>
    </w:tbl>
    <w:p w14:paraId="79DD1D9A" w14:textId="77777777" w:rsidR="00135FFB" w:rsidRPr="00442044" w:rsidRDefault="00135FFB" w:rsidP="00135FFB">
      <w:pPr>
        <w:spacing w:line="276" w:lineRule="auto"/>
        <w:ind w:left="-567"/>
        <w:jc w:val="center"/>
        <w:rPr>
          <w:rFonts w:ascii="Titillium" w:eastAsia="Titillium" w:hAnsi="Titillium" w:cs="Titillium"/>
          <w:b/>
          <w:color w:val="0D0D0D"/>
          <w:lang w:val="es-MX"/>
        </w:rPr>
      </w:pPr>
    </w:p>
    <w:p w14:paraId="32C58984" w14:textId="2C4BE153" w:rsidR="00135FFB" w:rsidRPr="00E95733" w:rsidRDefault="00135FFB" w:rsidP="00135FFB">
      <w:pPr>
        <w:spacing w:line="276" w:lineRule="auto"/>
        <w:ind w:left="-567"/>
        <w:jc w:val="both"/>
        <w:rPr>
          <w:rFonts w:ascii="Titillium" w:eastAsia="Titillium" w:hAnsi="Titillium" w:cs="Titillium"/>
          <w:b/>
          <w:noProof/>
          <w:color w:val="0D0D0D"/>
          <w:lang w:val="es-MX"/>
        </w:rPr>
      </w:pPr>
      <w:r>
        <w:rPr>
          <w:rFonts w:ascii="Titillium" w:eastAsia="Titillium" w:hAnsi="Titillium" w:cs="Titillium"/>
          <w:bCs/>
          <w:color w:val="0D0D0D"/>
          <w:lang w:val="es-MX"/>
        </w:rPr>
        <w:t xml:space="preserve">En atención a la solicitud de fecha </w:t>
      </w:r>
      <w:r>
        <w:rPr>
          <w:rFonts w:ascii="Titillium" w:eastAsia="Titillium" w:hAnsi="Titillium" w:cs="Titillium"/>
          <w:b/>
          <w:bCs/>
          <w:color w:val="0D0D0D"/>
          <w:lang w:val="es-MX"/>
        </w:rPr>
        <w:fldChar w:fldCharType="begin"/>
        <w:instrText xml:space="preserve"> MERGEFIELD Fecha_OficSolictante </w:instrText>
        <w:fldChar w:fldCharType="separate"/>
      </w:r>
      <w:r>
        <w:rPr>
          <w:rFonts w:ascii="Titillium" w:eastAsia="Titillium" w:hAnsi="Titillium" w:cs="Titillium"/>
          <w:b/>
          <w:bCs/>
          <w:noProof/>
          <w:color w:val="0D0D0D"/>
          <w:lang w:val="es-MX"/>
        </w:rPr>
        <w:t xml:space="preserve">{fecha_oficio_recibido}</w:t>
      </w:r>
      <w:r>
        <w:rPr>
          <w:rFonts w:ascii="Titillium" w:eastAsia="Titillium" w:hAnsi="Titillium" w:cs="Titillium"/>
          <w:b/>
          <w:bCs/>
          <w:color w:val="0D0D0D"/>
          <w:lang w:val="es-MX"/>
        </w:rPr>
        <w:fldChar w:fldCharType="end"/>
      </w:r>
      <w:r>
        <w:rPr>
          <w:rFonts w:ascii="Titillium" w:eastAsia="Titillium" w:hAnsi="Titillium" w:cs="Titillium"/>
          <w:bCs/>
          <w:color w:val="0D0D0D"/>
          <w:lang w:val="es-MX"/>
        </w:rPr>
        <w:t xml:space="preserve">, me permito emitir el siguiente dictamen del equipo que a continuación se describe:</w:t>
      </w:r>
    </w:p>
    <w:p w14:paraId="5F396E6F" w14:textId="77777777" w:rsidR="00135FFB" w:rsidRDefault="00135FFB" w:rsidP="00135FFB">
      <w:pPr>
        <w:spacing w:line="276" w:lineRule="auto"/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</w:p>
    <w:tbl>
      <w:tblPr>
        <w:tblStyle w:val="Tablaconcuadrcula4-nfasis1"/>
        <w:tblW w:w="9214" w:type="dxa"/>
        <w:tblInd w:w="-5" w:type="dxa"/>
        <w:tblLook w:val="04A0" w:firstRow="1" w:lastRow="0" w:firstColumn="1" w:lastColumn="0" w:noHBand="0" w:noVBand="1"/>
      </w:tblPr>
      <w:tblGrid>
        <w:gridCol w:w="3261"/>
        <w:gridCol w:w="5953"/>
      </w:tblGrid>
      <w:tr w:rsidR="00135FFB" w:rsidRPr="00442044" w14:paraId="134D521C" w14:textId="77777777" w:rsidTr="00985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gridSpan w:val="2"/>
            <w:shd w:val="clear" w:color="auto" w:fill="2E74B5" w:themeFill="accent1" w:themeFillShade="BF"/>
          </w:tcPr>
          <w:p w14:paraId="394E7E3A" w14:textId="77777777" w:rsidR="00135FFB" w:rsidRPr="001D4ED6" w:rsidRDefault="00135FFB" w:rsidP="00985FFF">
            <w:pPr>
              <w:jc w:val="center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 xml:space="preserve">CARACTERÍSTICAS DEL EQUIPO A DICTAMINAR</w:t>
            </w:r>
          </w:p>
        </w:tc>
      </w:tr>
      <w:tr w:rsidR="00135FFB" w:rsidRPr="00442044" w14:paraId="6EB5DB65" w14:textId="77777777" w:rsidTr="00985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1853CA40" w14:textId="77777777" w:rsidR="00135FFB" w:rsidRPr="00442044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TIPO DE EQUIPO</w:t>
            </w:r>
          </w:p>
        </w:tc>
        <w:tc>
          <w:tcPr>
            <w:tcW w:w="5953" w:type="dxa"/>
            <w:shd w:val="clear" w:color="auto" w:fill="auto"/>
          </w:tcPr>
          <w:p w14:paraId="6182B710" w14:textId="2EB3953C" w:rsidR="00135FFB" w:rsidRPr="00E03FA7" w:rsidRDefault="000C3367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  <w:fldChar w:fldCharType="begin"/>
              <w:instrText xml:space="preserve"> MERGEFIELD Tipo_Equipo </w:instrText>
              <w:fldChar w:fldCharType="separate"/>
            </w:r>
            <w:r>
              <w:rPr>
                <w:rFonts w:ascii="Titillium" w:eastAsia="Titillium" w:hAnsi="Titillium" w:cs="Titillium"/>
                <w:b/>
                <w:noProof/>
                <w:sz w:val="20"/>
                <w:szCs w:val="20"/>
                <w:lang w:val="es-MX"/>
              </w:rPr>
              <w:t xml:space="preserve">{tipo_equipo}</w:t>
            </w:r>
            <w:r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  <w:fldChar w:fldCharType="end"/>
            </w:r>
          </w:p>
        </w:tc>
      </w:tr>
      <w:tr w:rsidR="00135FFB" w:rsidRPr="00442044" w14:paraId="46792157" w14:textId="77777777" w:rsidTr="00985FF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51AE91D3" w14:textId="77777777" w:rsidR="00135FFB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NUMERO DE INVENTARIO</w:t>
            </w:r>
          </w:p>
        </w:tc>
        <w:tc>
          <w:tcPr>
            <w:tcW w:w="5953" w:type="dxa"/>
            <w:shd w:val="clear" w:color="auto" w:fill="auto"/>
          </w:tcPr>
          <w:p w14:paraId="311D274A" w14:textId="17B48BE9" w:rsidR="00135FFB" w:rsidRPr="00E03FA7" w:rsidRDefault="000C3367" w:rsidP="0098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  <w:fldChar w:fldCharType="begin"/>
              <w:instrText xml:space="preserve"> MERGEFIELD Inventario </w:instrText>
              <w:fldChar w:fldCharType="separate"/>
            </w:r>
            <w:r>
              <w:rPr>
                <w:rFonts w:ascii="Titillium" w:eastAsia="Titillium" w:hAnsi="Titillium" w:cs="Titillium"/>
                <w:b/>
                <w:noProof/>
                <w:sz w:val="20"/>
                <w:szCs w:val="20"/>
                <w:lang w:val="es-MX"/>
              </w:rPr>
              <w:t xml:space="preserve">{numero_inventario}</w:t>
            </w:r>
            <w:r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  <w:fldChar w:fldCharType="end"/>
            </w:r>
          </w:p>
        </w:tc>
      </w:tr>
      <w:tr w:rsidR="00135FFB" w:rsidRPr="00442044" w14:paraId="5109CD6C" w14:textId="77777777" w:rsidTr="00985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3000F02E" w14:textId="77777777" w:rsidR="00135FFB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MARCA</w:t>
            </w:r>
          </w:p>
        </w:tc>
        <w:tc>
          <w:tcPr>
            <w:tcW w:w="5953" w:type="dxa"/>
            <w:shd w:val="clear" w:color="auto" w:fill="auto"/>
          </w:tcPr>
          <w:p w14:paraId="2F0AEBEE" w14:textId="7FE6B100" w:rsidR="00135FFB" w:rsidRPr="00E03FA7" w:rsidRDefault="000C3367" w:rsidP="00070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  <w:fldChar w:fldCharType="begin"/>
              <w:instrText xml:space="preserve"> MERGEFIELD Marca </w:instrText>
              <w:fldChar w:fldCharType="separate"/>
            </w:r>
            <w:r>
              <w:rPr>
                <w:rFonts w:ascii="Titillium" w:eastAsia="Titillium" w:hAnsi="Titillium" w:cs="Titillium"/>
                <w:b/>
                <w:noProof/>
                <w:sz w:val="20"/>
                <w:szCs w:val="20"/>
                <w:lang w:val="es-MX"/>
              </w:rPr>
              <w:t xml:space="preserve">{marca}</w:t>
            </w:r>
            <w:r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  <w:fldChar w:fldCharType="end"/>
            </w:r>
          </w:p>
        </w:tc>
      </w:tr>
      <w:tr w:rsidR="00135FFB" w:rsidRPr="00442044" w14:paraId="565E58E6" w14:textId="77777777" w:rsidTr="00985FF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001A7869" w14:textId="77777777" w:rsidR="00135FFB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MODELO</w:t>
            </w:r>
          </w:p>
        </w:tc>
        <w:tc>
          <w:tcPr>
            <w:tcW w:w="5953" w:type="dxa"/>
            <w:shd w:val="clear" w:color="auto" w:fill="auto"/>
          </w:tcPr>
          <w:p w14:paraId="128A1543" w14:textId="2177733B" w:rsidR="00135FFB" w:rsidRPr="00FC3FD3" w:rsidRDefault="000C3367" w:rsidP="0098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noProof/>
                <w:sz w:val="20"/>
                <w:szCs w:val="20"/>
                <w:lang w:val="es-MX"/>
              </w:rPr>
              <w:fldChar w:fldCharType="begin"/>
              <w:instrText xml:space="preserve"> MERGEFIELD Modelo </w:instrText>
              <w:fldChar w:fldCharType="separate"/>
              <w:t xml:space="preserve">{modelo}</w:t>
              <w:fldChar w:fldCharType="end"/>
            </w:r>
          </w:p>
        </w:tc>
      </w:tr>
      <w:tr w:rsidR="00135FFB" w:rsidRPr="00442044" w14:paraId="470D263E" w14:textId="77777777" w:rsidTr="00985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7C85422E" w14:textId="77777777" w:rsidR="00135FFB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NÚMERO DE SERIE</w:t>
            </w:r>
          </w:p>
        </w:tc>
        <w:tc>
          <w:tcPr>
            <w:tcW w:w="5953" w:type="dxa"/>
            <w:shd w:val="clear" w:color="auto" w:fill="auto"/>
          </w:tcPr>
          <w:p w14:paraId="1F48CDD5" w14:textId="4A76A276" w:rsidR="00135FFB" w:rsidRPr="00EE5740" w:rsidRDefault="000C3367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noProof/>
                <w:sz w:val="20"/>
                <w:szCs w:val="20"/>
                <w:lang w:val="es-MX"/>
              </w:rPr>
              <w:fldChar w:fldCharType="begin"/>
              <w:instrText xml:space="preserve"> MERGEFIELD Serie </w:instrText>
              <w:fldChar w:fldCharType="separate"/>
              <w:t xml:space="preserve">{numero_serie}</w:t>
              <w:fldChar w:fldCharType="end"/>
            </w:r>
          </w:p>
        </w:tc>
      </w:tr>
      <w:tr w:rsidR="00135FFB" w:rsidRPr="00442044" w14:paraId="5ACEF1CF" w14:textId="77777777" w:rsidTr="00985FF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5E80E566" w14:textId="77777777" w:rsidR="00135FFB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OTROS COMPONENTES</w:t>
            </w:r>
          </w:p>
        </w:tc>
        <w:tc>
          <w:tcPr>
            <w:tcW w:w="5953" w:type="dxa"/>
            <w:shd w:val="clear" w:color="auto" w:fill="auto"/>
          </w:tcPr>
          <w:p w14:paraId="11ED61D5" w14:textId="77777777" w:rsidR="00135FFB" w:rsidRPr="00E03FA7" w:rsidRDefault="00135FFB" w:rsidP="0098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  <w:t xml:space="preserve">{otros_componentes}</w:t>
            </w:r>
          </w:p>
        </w:tc>
      </w:tr>
    </w:tbl>
    <w:p w14:paraId="501F6C56" w14:textId="77777777" w:rsidR="00135FFB" w:rsidRPr="00442044" w:rsidRDefault="00135FFB" w:rsidP="00135FFB">
      <w:pPr>
        <w:spacing w:line="276" w:lineRule="auto"/>
        <w:rPr>
          <w:rFonts w:ascii="Titillium" w:eastAsia="Titillium" w:hAnsi="Titillium" w:cs="Titillium"/>
          <w:bCs/>
          <w:color w:val="0D0D0D"/>
          <w:lang w:val="pt-PT"/>
        </w:rPr>
      </w:pPr>
    </w:p>
    <w:p w14:paraId="608C0CC9" w14:textId="0E08476D" w:rsidR="00135FFB" w:rsidRDefault="00135FFB" w:rsidP="00135FFB">
      <w:pPr>
        <w:pStyle w:val="Sinespaciado"/>
        <w:spacing w:line="276" w:lineRule="auto"/>
        <w:ind w:left="-567"/>
        <w:jc w:val="both"/>
        <w:rPr>
          <w:rFonts w:ascii="Titillium" w:eastAsia="Titillium" w:hAnsi="Titillium" w:cs="Titillium"/>
          <w:b/>
          <w:color w:val="0D0D0D"/>
          <w:sz w:val="24"/>
          <w:szCs w:val="24"/>
          <w:lang w:eastAsia="es-ES"/>
        </w:rPr>
      </w:pPr>
      <w:r>
        <w:rPr>
          <w:rFonts w:ascii="Titillium" w:eastAsia="Titillium" w:hAnsi="Titillium" w:cs="Titillium"/>
          <w:bCs/>
          <w:color w:val="0D0D0D"/>
          <w:sz w:val="24"/>
          <w:szCs w:val="24"/>
          <w:lang w:eastAsia="es-ES"/>
        </w:rPr>
        <w:t>Después de haber realizado una revisión minuciosa y pruebas al equipo arriba mencionado, se emite el siguiente dictamen:</w:t>
      </w:r>
      <w:r>
        <w:rPr>
          <w:rFonts w:ascii="Titillium" w:eastAsia="Titillium" w:hAnsi="Titillium" w:cs="Titillium"/>
          <w:b/>
          <w:color w:val="0D0D0D"/>
          <w:sz w:val="24"/>
          <w:szCs w:val="24"/>
          <w:lang w:eastAsia="es-ES"/>
        </w:rPr>
        <w:t xml:space="preserve"> </w:t>
        <w:fldChar w:fldCharType="begin"/>
        <w:instrText xml:space="preserve"> MERGEFIELD Diagnostico_de_baja </w:instrText>
        <w:fldChar w:fldCharType="separate"/>
      </w:r>
      <w:r>
        <w:rPr>
          <w:rFonts w:ascii="Titillium" w:eastAsia="Titillium" w:hAnsi="Titillium" w:cs="Titillium"/>
          <w:b/>
          <w:noProof/>
          <w:color w:val="0D0D0D"/>
        </w:rPr>
        <w:t xml:space="preserve">{motivo}</w:t>
      </w:r>
      <w:r>
        <w:rPr>
          <w:rFonts w:ascii="Titillium" w:eastAsia="Titillium" w:hAnsi="Titillium" w:cs="Titillium"/>
          <w:b/>
          <w:color w:val="0D0D0D"/>
          <w:sz w:val="24"/>
          <w:szCs w:val="24"/>
          <w:lang w:eastAsia="es-ES"/>
        </w:rPr>
        <w:fldChar w:fldCharType="end"/>
        <w:t>.</w:t>
      </w:r>
    </w:p>
    <w:p w14:paraId="77D36A49" w14:textId="77777777" w:rsidR="00135FFB" w:rsidRPr="00442044" w:rsidRDefault="00135FFB" w:rsidP="00135FFB">
      <w:pPr>
        <w:pStyle w:val="Sinespaciado"/>
        <w:spacing w:line="276" w:lineRule="auto"/>
        <w:ind w:left="-567"/>
        <w:jc w:val="both"/>
        <w:rPr>
          <w:rFonts w:ascii="Titillium" w:eastAsia="Titillium" w:hAnsi="Titillium" w:cs="Titillium"/>
          <w:bCs/>
          <w:color w:val="0D0D0D"/>
          <w:sz w:val="24"/>
          <w:szCs w:val="24"/>
          <w:lang w:eastAsia="es-ES"/>
        </w:rPr>
      </w:pPr>
    </w:p>
    <w:p w14:paraId="04A1689C" w14:textId="77777777" w:rsidR="00135FFB" w:rsidRPr="00442044" w:rsidRDefault="00135FFB" w:rsidP="00135FFB">
      <w:pPr>
        <w:pStyle w:val="Sinespaciado"/>
        <w:spacing w:line="276" w:lineRule="auto"/>
        <w:ind w:left="-567"/>
        <w:jc w:val="both"/>
        <w:rPr>
          <w:rFonts w:ascii="Titillium" w:eastAsia="Titillium" w:hAnsi="Titillium" w:cs="Titillium"/>
          <w:bCs/>
          <w:color w:val="0D0D0D"/>
          <w:sz w:val="24"/>
          <w:szCs w:val="24"/>
          <w:lang w:eastAsia="es-ES"/>
        </w:rPr>
      </w:pPr>
      <w:r>
        <w:rPr>
          <w:rFonts w:ascii="Titillium" w:eastAsia="Titillium" w:hAnsi="Titillium" w:cs="Titillium"/>
          <w:bCs/>
          <w:color w:val="0D0D0D"/>
          <w:sz w:val="24"/>
          <w:szCs w:val="24"/>
          <w:lang w:eastAsia="es-ES"/>
        </w:rPr>
        <w:t>En caso de considerarlo, iniciar los trámites de baja ante el área de Inventarios.</w:t>
      </w:r>
    </w:p>
    <w:p w14:paraId="3F36E657" w14:textId="77777777" w:rsidR="00135FFB" w:rsidRPr="00442044" w:rsidRDefault="00135FFB" w:rsidP="00135FFB">
      <w:pPr>
        <w:spacing w:line="276" w:lineRule="auto"/>
        <w:ind w:left="-567"/>
        <w:rPr>
          <w:rFonts w:ascii="Titillium" w:eastAsia="Titillium" w:hAnsi="Titillium" w:cs="Titillium"/>
          <w:bCs/>
          <w:color w:val="0D0D0D"/>
        </w:rPr>
      </w:pPr>
    </w:p>
    <w:p w14:paraId="382F5DE4" w14:textId="77777777" w:rsidR="00135FFB" w:rsidRPr="00490FDC" w:rsidRDefault="00135FFB" w:rsidP="00135FFB">
      <w:pPr>
        <w:rPr>
          <w:rFonts w:ascii="Titillium" w:eastAsia="Titillium" w:hAnsi="Titillium" w:cs="Titillium"/>
          <w:b/>
          <w:color w:val="0D0D0D"/>
          <w:sz w:val="20"/>
          <w:szCs w:val="18"/>
          <w:lang w:val="es-MX"/>
        </w:rPr>
      </w:pPr>
    </w:p>
    <w:p w14:paraId="0C31B5D8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  <w:lang w:val="pt-PT"/>
        </w:rPr>
      </w:pPr>
      <w:r>
        <w:rPr>
          <w:rFonts w:ascii="Titillium" w:eastAsia="Titillium" w:hAnsi="Titillium" w:cs="Titillium"/>
          <w:b/>
          <w:color w:val="0D0D0D"/>
          <w:sz w:val="20"/>
          <w:szCs w:val="18"/>
          <w:lang w:val="pt-PT"/>
        </w:rPr>
        <w:t>A T E N T A M E N T E</w:t>
      </w:r>
    </w:p>
    <w:p w14:paraId="6A19D3EB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  <w:r>
        <w:rPr>
          <w:rFonts w:ascii="Titillium" w:eastAsia="Titillium" w:hAnsi="Titillium" w:cs="Titillium"/>
          <w:b/>
          <w:color w:val="0D0D0D"/>
          <w:sz w:val="20"/>
          <w:szCs w:val="18"/>
        </w:rPr>
        <w:t>SUFRAGIO EFECTIVO, NO REELECCIÓN</w:t>
      </w:r>
    </w:p>
    <w:p w14:paraId="7BE3BDE7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  <w:r>
        <w:rPr>
          <w:rFonts w:ascii="Titillium" w:eastAsia="Titillium" w:hAnsi="Titillium" w:cs="Titillium"/>
          <w:b/>
          <w:color w:val="0D0D0D"/>
          <w:sz w:val="20"/>
          <w:szCs w:val="18"/>
        </w:rPr>
        <w:t>“EL RESPETO AL DERECHO AJENO ES LA PAZ”</w:t>
      </w:r>
    </w:p>
    <w:p w14:paraId="6AF93775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  <w:r>
        <w:rPr>
          <w:rFonts w:ascii="Titillium" w:eastAsia="Titillium" w:hAnsi="Titillium" w:cs="Titillium"/>
          <w:b/>
          <w:color w:val="0D0D0D"/>
          <w:sz w:val="20"/>
          <w:szCs w:val="18"/>
        </w:rPr>
        <w:t>COORDINADOR GENERAL DE SISTEMAS E INFORMÁTICA.</w:t>
      </w:r>
    </w:p>
    <w:p w14:paraId="75D17D1C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00B993E3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6A6B108D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2866EE0E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0FC7658E" w14:textId="77777777" w:rsidR="00135FFB" w:rsidRPr="00442044" w:rsidRDefault="00135FFB" w:rsidP="00135FFB">
      <w:pPr>
        <w:tabs>
          <w:tab w:val="left" w:pos="2775"/>
          <w:tab w:val="center" w:pos="4607"/>
        </w:tabs>
        <w:rPr>
          <w:rFonts w:ascii="Titillium" w:eastAsia="Titillium" w:hAnsi="Titillium" w:cs="Titillium"/>
          <w:b/>
          <w:color w:val="0D0D0D"/>
          <w:sz w:val="20"/>
          <w:szCs w:val="18"/>
        </w:rPr>
      </w:pPr>
      <w:r>
        <w:rPr>
          <w:rFonts w:ascii="Titillium" w:eastAsia="Titillium" w:hAnsi="Titillium" w:cs="Titillium"/>
          <w:b/>
          <w:color w:val="0D0D0D"/>
          <w:sz w:val="20"/>
          <w:szCs w:val="18"/>
        </w:rPr>
        <w:tab/>
        <w:t>L.I. MARCELO DANIEL TOTOLHUA GARCÍA</w:t>
      </w:r>
    </w:p>
    <w:p w14:paraId="6F8FC396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794F4ADF" w14:textId="77777777" w:rsidR="00135FFB" w:rsidRPr="00442044" w:rsidRDefault="00135FFB" w:rsidP="00135FFB">
      <w:pPr>
        <w:ind w:left="-567"/>
        <w:rPr>
          <w:rFonts w:ascii="Titillium" w:hAnsi="Titillium"/>
          <w:sz w:val="18"/>
          <w:szCs w:val="18"/>
        </w:rPr>
      </w:pPr>
    </w:p>
    <w:p w14:paraId="71F8571A" w14:textId="77777777" w:rsidR="00135FFB" w:rsidRPr="00442044" w:rsidRDefault="00135FFB" w:rsidP="00135FFB">
      <w:pPr>
        <w:ind w:left="-567"/>
        <w:rPr>
          <w:rFonts w:ascii="Titillium" w:hAnsi="Titillium"/>
          <w:sz w:val="18"/>
          <w:szCs w:val="18"/>
        </w:rPr>
      </w:pPr>
      <w:r>
        <w:rPr>
          <w:rFonts w:ascii="Titillium" w:hAnsi="Titillium"/>
          <w:sz w:val="18"/>
          <w:szCs w:val="18"/>
        </w:rPr>
        <w:t>C.c.p. Minutario</w:t>
      </w:r>
    </w:p>
    <w:p w14:paraId="5F3277A8" w14:textId="09A95A0B" w:rsidR="00135FFB" w:rsidRPr="00832038" w:rsidRDefault="00135FFB" w:rsidP="00832038">
      <w:pPr>
        <w:ind w:left="-567"/>
        <w:rPr>
          <w:rFonts w:ascii="Titillium" w:hAnsi="Titillium"/>
          <w:sz w:val="18"/>
          <w:szCs w:val="18"/>
        </w:rPr>
      </w:pPr>
      <w:r>
        <w:rPr>
          <w:rFonts w:ascii="Titillium" w:eastAsia="Titillium" w:hAnsi="Titillium" w:cs="Titillium"/>
          <w:bCs/>
          <w:color w:val="0D0D0D"/>
          <w:sz w:val="18"/>
          <w:szCs w:val="18"/>
          <w:lang w:val="es-MX"/>
        </w:rPr>
        <w:t xml:space="preserve">MDTG/{iniciales}</w:t>
      </w:r>
    </w:p>
    <w:p>
      <w:r>
        <w:t>{/equipos}</w:t>
      </w:r>
    </w:p>
    <w:sectPr w:rsidR="00135FFB" w:rsidRPr="00832038" w:rsidSect="00985FFF">
      <w:headerReference w:type="default" r:id="rId6"/>
      <w:footerReference w:type="default" r:id="rId7"/>
      <w:pgSz w:w="12240" w:h="15840"/>
      <w:pgMar w:top="1843" w:right="1325" w:bottom="993" w:left="170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2A8D4" w14:textId="77777777" w:rsidR="00985FFF" w:rsidRDefault="00985FFF">
      <w:r>
        <w:separator/>
      </w:r>
    </w:p>
  </w:endnote>
  <w:endnote w:type="continuationSeparator" w:id="0">
    <w:p w14:paraId="1C93B202" w14:textId="77777777" w:rsidR="00985FFF" w:rsidRDefault="00985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">
    <w:altName w:val="Calibri"/>
    <w:charset w:val="00"/>
    <w:family w:val="auto"/>
    <w:pitch w:val="variable"/>
    <w:sig w:usb0="00000007" w:usb1="00000001" w:usb2="00000000" w:usb3="00000000" w:csb0="00000093" w:csb1="00000000"/>
  </w:font>
  <w:font w:name="Titillium Web">
    <w:altName w:val="Calibri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C64D5" w14:textId="6CB645D6" w:rsidR="00985FFF" w:rsidRDefault="00985FFF">
    <w:pPr>
      <w:rPr>
        <w:rFonts w:ascii="Titillium Web" w:eastAsia="Arial" w:hAnsi="Titillium Web" w:cs="Arial"/>
        <w:noProof/>
        <w:color w:val="000000"/>
        <w:sz w:val="18"/>
        <w:szCs w:val="16"/>
      </w:rPr>
    </w:pPr>
  </w:p>
  <w:p w14:paraId="1D95195F" w14:textId="77777777" w:rsidR="00985FFF" w:rsidRPr="00E676F9" w:rsidRDefault="00985FFF" w:rsidP="00985FFF">
    <w:pPr>
      <w:jc w:val="both"/>
      <w:rPr>
        <w:rFonts w:ascii="Titillium" w:eastAsia="Arial" w:hAnsi="Titillium" w:cs="Arial"/>
        <w:color w:val="000000"/>
        <w:sz w:val="19"/>
        <w:szCs w:val="19"/>
      </w:rPr>
    </w:pPr>
    <w:r w:rsidRPr="00E676F9">
      <w:rPr>
        <w:rFonts w:ascii="Titillium" w:eastAsia="Arial" w:hAnsi="Titillium" w:cs="Arial"/>
        <w:color w:val="000000"/>
        <w:sz w:val="19"/>
        <w:szCs w:val="19"/>
      </w:rPr>
      <w:t>Centro Administrativo del Poder Ejecutivo y Judicial | “Gral. Porfirio Díaz, Soldado de la Patria” | Edificio Jesús “</w:t>
    </w:r>
    <w:proofErr w:type="spellStart"/>
    <w:r w:rsidRPr="00E676F9">
      <w:rPr>
        <w:rFonts w:ascii="Titillium" w:eastAsia="Arial" w:hAnsi="Titillium" w:cs="Arial"/>
        <w:color w:val="000000"/>
        <w:sz w:val="19"/>
        <w:szCs w:val="19"/>
      </w:rPr>
      <w:t>Chú</w:t>
    </w:r>
    <w:proofErr w:type="spellEnd"/>
    <w:r w:rsidRPr="00E676F9">
      <w:rPr>
        <w:rFonts w:ascii="Titillium" w:eastAsia="Arial" w:hAnsi="Titillium" w:cs="Arial"/>
        <w:color w:val="000000"/>
        <w:sz w:val="19"/>
        <w:szCs w:val="19"/>
      </w:rPr>
      <w:t>” Rasgado | Primer Nivel | Reyes Mantecón, san Bartolo Coyotepec | Oaxaca | C.P. 71250 | (951) 5016900 Ext. 20480</w:t>
    </w:r>
  </w:p>
  <w:p w14:paraId="7BFB0AC1" w14:textId="77777777" w:rsidR="00985FFF" w:rsidRDefault="00985FFF"/>
  <w:p w14:paraId="68D8859F" w14:textId="77777777" w:rsidR="00985FFF" w:rsidRPr="00F0676B" w:rsidRDefault="00985FF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15A33" w14:textId="77777777" w:rsidR="00985FFF" w:rsidRDefault="00985FFF">
      <w:r>
        <w:separator/>
      </w:r>
    </w:p>
  </w:footnote>
  <w:footnote w:type="continuationSeparator" w:id="0">
    <w:p w14:paraId="09F97C26" w14:textId="77777777" w:rsidR="00985FFF" w:rsidRDefault="00985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1B4AA" w14:textId="65B3D6E5" w:rsidR="00985FFF" w:rsidRDefault="004D6000" w:rsidP="00985FFF">
    <w:pPr>
      <w:rPr>
        <w:rFonts w:ascii="Titillium Web" w:hAnsi="Titillium Web"/>
        <w:b/>
        <w:sz w:val="20"/>
        <w:szCs w:val="20"/>
      </w:rPr>
    </w:pPr>
    <w:r>
      <w:rPr>
        <w:rFonts w:ascii="Titillium" w:hAnsi="Titillium"/>
        <w:noProof/>
        <w:color w:val="595959" w:themeColor="text1" w:themeTint="A6"/>
        <w:sz w:val="20"/>
        <w:szCs w:val="72"/>
      </w:rPr>
      <w:drawing>
        <wp:anchor distT="0" distB="0" distL="114300" distR="114300" simplePos="0" relativeHeight="251662336" behindDoc="0" locked="0" layoutInCell="1" allowOverlap="1" wp14:anchorId="57103B0E" wp14:editId="391C16B7">
          <wp:simplePos x="0" y="0"/>
          <wp:positionH relativeFrom="column">
            <wp:posOffset>5206365</wp:posOffset>
          </wp:positionH>
          <wp:positionV relativeFrom="paragraph">
            <wp:posOffset>-38735</wp:posOffset>
          </wp:positionV>
          <wp:extent cx="871220" cy="899795"/>
          <wp:effectExtent l="0" t="0" r="5080" b="0"/>
          <wp:wrapSquare wrapText="bothSides"/>
          <wp:docPr id="57421329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6505639" name="Imagen 21165056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1220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tillium" w:hAnsi="Titillium"/>
        <w:noProof/>
        <w:color w:val="595959" w:themeColor="text1" w:themeTint="A6"/>
        <w:sz w:val="20"/>
        <w:szCs w:val="72"/>
        <w:lang w:val="en-US" w:eastAsia="en-US"/>
      </w:rPr>
      <w:drawing>
        <wp:anchor distT="0" distB="0" distL="114300" distR="114300" simplePos="0" relativeHeight="251660288" behindDoc="0" locked="0" layoutInCell="1" allowOverlap="1" wp14:anchorId="1A0C5D8E" wp14:editId="3F47EFC6">
          <wp:simplePos x="0" y="0"/>
          <wp:positionH relativeFrom="margin">
            <wp:posOffset>-556260</wp:posOffset>
          </wp:positionH>
          <wp:positionV relativeFrom="paragraph">
            <wp:posOffset>79375</wp:posOffset>
          </wp:positionV>
          <wp:extent cx="1689100" cy="790575"/>
          <wp:effectExtent l="0" t="0" r="6350" b="9525"/>
          <wp:wrapSquare wrapText="bothSides"/>
          <wp:docPr id="719663409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8465413" name="Imagen 1" descr="Texto&#10;&#10;Descripción generada automá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525" b="19792"/>
                  <a:stretch/>
                </pic:blipFill>
                <pic:spPr bwMode="auto">
                  <a:xfrm>
                    <a:off x="0" y="0"/>
                    <a:ext cx="1689100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0C9848" w14:textId="77777777" w:rsidR="00985FFF" w:rsidRDefault="00985FFF" w:rsidP="00985FFF">
    <w:pPr>
      <w:rPr>
        <w:rFonts w:ascii="Titillium Web" w:hAnsi="Titillium Web"/>
        <w:b/>
        <w:sz w:val="20"/>
        <w:szCs w:val="20"/>
      </w:rPr>
    </w:pPr>
  </w:p>
  <w:p w14:paraId="4E3AB050" w14:textId="74E454DB" w:rsidR="00985FFF" w:rsidRPr="00D4564B" w:rsidRDefault="004D6000" w:rsidP="00985FFF">
    <w:pPr>
      <w:pStyle w:val="Encabezado"/>
      <w:jc w:val="center"/>
    </w:pPr>
    <w:r>
      <w:rPr>
        <w:rFonts w:ascii="Titillium" w:hAnsi="Titillium"/>
        <w:noProof/>
        <w:color w:val="595959" w:themeColor="text1" w:themeTint="A6"/>
        <w:sz w:val="20"/>
        <w:szCs w:val="72"/>
      </w:rPr>
      <w:drawing>
        <wp:anchor distT="0" distB="0" distL="114300" distR="114300" simplePos="0" relativeHeight="251664384" behindDoc="1" locked="0" layoutInCell="1" allowOverlap="1" wp14:anchorId="0FC33FDC" wp14:editId="6E7C6E59">
          <wp:simplePos x="0" y="0"/>
          <wp:positionH relativeFrom="page">
            <wp:posOffset>581025</wp:posOffset>
          </wp:positionH>
          <wp:positionV relativeFrom="margin">
            <wp:posOffset>3026410</wp:posOffset>
          </wp:positionV>
          <wp:extent cx="6609715" cy="1891030"/>
          <wp:effectExtent l="0" t="0" r="635" b="0"/>
          <wp:wrapNone/>
          <wp:docPr id="14779420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6505639" name="Imagen 2116505639"/>
                  <pic:cNvPicPr/>
                </pic:nvPicPr>
                <pic:blipFill rotWithShape="1">
                  <a:blip r:embed="rId1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597" b="38695"/>
                  <a:stretch>
                    <a:fillRect/>
                  </a:stretch>
                </pic:blipFill>
                <pic:spPr bwMode="auto">
                  <a:xfrm>
                    <a:off x="0" y="0"/>
                    <a:ext cx="6609715" cy="18910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5FFF" w:rsidRPr="00D4564B">
      <w:rPr>
        <w:rFonts w:ascii="Titillium" w:eastAsia="Times New Roman" w:hAnsi="Titillium" w:cs="Times New Roman"/>
        <w:lang w:val="es-ES" w:eastAsia="es-ES"/>
      </w:rPr>
      <w:t>"2026, Año del Bicentenario del Natalicio de Margarita Maza Parada, Ejemplo de Dignidad, Lealtad y Servicio a la Nación"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entinela\Downloads\T. 13247 JUSTICIA ALTERNATIVA DEME\base.dictame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dataSource r:id="rId1"/>
    <w:viewMergedData/>
    <w:odso>
      <w:udl w:val="Provider=Microsoft.ACE.OLEDB.12.0;User ID=Admin;Data Source=C:\Users\Centinela\Downloads\T. 13247 JUSTICIA ALTERNATIVA DEME\base.dictame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1$"/>
      <w:src r:id="rId2"/>
      <w:colDelim w:val="9"/>
      <w:type w:val="database"/>
      <w:fHdr/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FFB"/>
    <w:rsid w:val="000709BE"/>
    <w:rsid w:val="000C3367"/>
    <w:rsid w:val="000E69DB"/>
    <w:rsid w:val="00135FFB"/>
    <w:rsid w:val="00180E17"/>
    <w:rsid w:val="00193139"/>
    <w:rsid w:val="001D0E00"/>
    <w:rsid w:val="001F3413"/>
    <w:rsid w:val="00221E5A"/>
    <w:rsid w:val="002662A2"/>
    <w:rsid w:val="003D1250"/>
    <w:rsid w:val="004D2C53"/>
    <w:rsid w:val="004D6000"/>
    <w:rsid w:val="004F2A14"/>
    <w:rsid w:val="00501886"/>
    <w:rsid w:val="0055005E"/>
    <w:rsid w:val="005B0C73"/>
    <w:rsid w:val="00695F50"/>
    <w:rsid w:val="00714203"/>
    <w:rsid w:val="007333EA"/>
    <w:rsid w:val="007A0F55"/>
    <w:rsid w:val="007A632A"/>
    <w:rsid w:val="00832038"/>
    <w:rsid w:val="00845F3D"/>
    <w:rsid w:val="009040A2"/>
    <w:rsid w:val="00985FFF"/>
    <w:rsid w:val="009C3A4F"/>
    <w:rsid w:val="00A156AA"/>
    <w:rsid w:val="00A327D8"/>
    <w:rsid w:val="00A550E6"/>
    <w:rsid w:val="00AB2FDD"/>
    <w:rsid w:val="00B31689"/>
    <w:rsid w:val="00B51BBC"/>
    <w:rsid w:val="00B92640"/>
    <w:rsid w:val="00C57DC6"/>
    <w:rsid w:val="00D41791"/>
    <w:rsid w:val="00D4564B"/>
    <w:rsid w:val="00D51CC6"/>
    <w:rsid w:val="00D87F9C"/>
    <w:rsid w:val="00D966D4"/>
    <w:rsid w:val="00EE53E3"/>
    <w:rsid w:val="00F1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A53A"/>
  <w15:chartTrackingRefBased/>
  <w15:docId w15:val="{BDFC0ADE-FDAE-4CFF-AE4E-2E23EC34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F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5FF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35FFB"/>
  </w:style>
  <w:style w:type="paragraph" w:styleId="Piedepgina">
    <w:name w:val="footer"/>
    <w:basedOn w:val="Normal"/>
    <w:link w:val="PiedepginaCar"/>
    <w:uiPriority w:val="99"/>
    <w:unhideWhenUsed/>
    <w:rsid w:val="00135FF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35FFB"/>
  </w:style>
  <w:style w:type="table" w:styleId="Tablaconcuadrcula4-nfasis1">
    <w:name w:val="Grid Table 4 Accent 1"/>
    <w:basedOn w:val="Tablanormal"/>
    <w:uiPriority w:val="49"/>
    <w:rsid w:val="00135FF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">
    <w:name w:val="Table Grid"/>
    <w:basedOn w:val="Tablanormal"/>
    <w:uiPriority w:val="39"/>
    <w:rsid w:val="00135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35FFB"/>
    <w:pPr>
      <w:spacing w:after="0" w:line="240" w:lineRule="auto"/>
    </w:pPr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entinela\Downloads\T.%2013247%20JUSTICIA%20ALTERNATIVA%20DEME\base.dictamen.xlsx" TargetMode="External"/><Relationship Id="rId1" Type="http://schemas.openxmlformats.org/officeDocument/2006/relationships/mailMergeSource" Target="file:///C:\Users\Centinela\Downloads\T.%2013247%20JUSTICIA%20ALTERNATIVA%20DEME\base.dictamen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8A85E99D504BAF9489E26F0ACA4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68660-CCAE-4CF1-945A-7260A4862E9E}"/>
      </w:docPartPr>
      <w:docPartBody>
        <w:p w:rsidR="00341D24" w:rsidRDefault="00485D1A" w:rsidP="00485D1A">
          <w:pPr>
            <w:pStyle w:val="658A85E99D504BAF9489E26F0ACA4874"/>
          </w:pPr>
          <w:r w:rsidRPr="00037479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">
    <w:altName w:val="Calibri"/>
    <w:charset w:val="00"/>
    <w:family w:val="auto"/>
    <w:pitch w:val="variable"/>
    <w:sig w:usb0="00000007" w:usb1="00000001" w:usb2="00000000" w:usb3="00000000" w:csb0="00000093" w:csb1="00000000"/>
  </w:font>
  <w:font w:name="Titillium Web">
    <w:altName w:val="Calibri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D1A"/>
    <w:rsid w:val="00341D24"/>
    <w:rsid w:val="00485D1A"/>
    <w:rsid w:val="0064453C"/>
    <w:rsid w:val="008059A6"/>
    <w:rsid w:val="008B1F95"/>
    <w:rsid w:val="00982856"/>
    <w:rsid w:val="00E140A9"/>
    <w:rsid w:val="00EF5F9D"/>
    <w:rsid w:val="00F0036D"/>
    <w:rsid w:val="00F07720"/>
    <w:rsid w:val="00F4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485D1A"/>
    <w:rPr>
      <w:color w:val="808080"/>
    </w:rPr>
  </w:style>
  <w:style w:type="paragraph" w:customStyle="1" w:styleId="658A85E99D504BAF9489E26F0ACA4874">
    <w:name w:val="658A85E99D504BAF9489E26F0ACA4874"/>
    <w:rsid w:val="00485D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2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EFREN SOTO</dc:creator>
  <cp:keywords/>
  <dc:description/>
  <cp:lastModifiedBy>Centinela</cp:lastModifiedBy>
  <cp:revision>24</cp:revision>
  <cp:lastPrinted>2026-09-07T19:21:00Z</cp:lastPrinted>
  <dcterms:created xsi:type="dcterms:W3CDTF">2026-04-30T18:16:00Z</dcterms:created>
  <dcterms:modified xsi:type="dcterms:W3CDTF">2026-09-07T19:34:00Z</dcterms:modified>
</cp:coreProperties>
</file>