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国内外著名大学心理学系硕士项目费用分析</w:t>
      </w:r>
    </w:p>
    <w:p>
      <w:r>
        <w:t>说明：以下内容来自提供的 PPT 文档自动抽取与整理，仅展示学费等原币种费用，未包含生活费/杂费。按国家分组为'美国 / 英国 / 其他国家'，并尽量保持原始顺序。</w:t>
      </w:r>
    </w:p>
    <w:p>
      <w:pPr>
        <w:pStyle w:val="Heading1"/>
      </w:pPr>
      <w:r>
        <w:t>美国</w:t>
      </w:r>
    </w:p>
    <w:p>
      <w:pPr>
        <w:pStyle w:val="Heading2"/>
      </w:pPr>
      <w:r>
        <w:t>没有单独的心理学硕士项目（PhD项目可以申请获得硕士学位）</w:t>
      </w:r>
    </w:p>
    <w:p>
      <w:r>
        <w:rPr>
          <w:b/>
        </w:rPr>
        <w:t>项目介绍：</w:t>
      </w:r>
      <w:r>
        <w:br/>
        <w:t>UCLA</w:t>
        <w:br/>
        <w:t>https://mass.ss.ucla.edu/</w:t>
        <w:br/>
        <w:t>https://luskin.ucla.edu/social-welfare/our-degrees/#msw</w:t>
        <w:br/>
        <w:t>https://mdsh.ucla.edu/admission/finance/</w:t>
      </w:r>
    </w:p>
    <w:p>
      <w:pPr>
        <w:pStyle w:val="Heading2"/>
      </w:pPr>
      <w:r>
        <w:t>新加坡国立大学</w:t>
      </w:r>
    </w:p>
    <w:p>
      <w:r>
        <w:rPr>
          <w:b/>
        </w:rPr>
        <w:t>项目介绍：</w:t>
      </w:r>
      <w:r>
        <w:br/>
        <w:t>https://fass.nus.edu.sg/psy/master-of-psychology-clinical/</w:t>
      </w:r>
    </w:p>
    <w:p>
      <w:pPr>
        <w:pStyle w:val="Heading1"/>
      </w:pPr>
      <w:r>
        <w:t>英国</w:t>
      </w:r>
    </w:p>
    <w:p>
      <w:pPr>
        <w:pStyle w:val="Heading2"/>
      </w:pPr>
      <w:r>
        <w:t>表中为与心理学相关的Mphil学位</w:t>
      </w:r>
    </w:p>
    <w:p>
      <w:r>
        <w:rPr>
          <w:b/>
        </w:rPr>
        <w:t>学制：</w:t>
      </w:r>
      <w:r>
        <w:t>为一年（三个学期）</w:t>
      </w:r>
    </w:p>
    <w:p>
      <w:r>
        <w:rPr>
          <w:b/>
        </w:rPr>
        <w:t>项目介绍：</w:t>
      </w:r>
      <w:r>
        <w:br/>
        <w:t>海外学生：一年约4万英镑（38万人民币）</w:t>
        <w:br/>
        <w:t>剑桥</w:t>
      </w:r>
    </w:p>
    <w:p>
      <w:pPr>
        <w:pStyle w:val="Heading2"/>
      </w:pPr>
      <w:r>
        <w:t>MSc by Research in Experimental Psychology</w:t>
      </w:r>
    </w:p>
    <w:p>
      <w:r>
        <w:rPr>
          <w:b/>
        </w:rPr>
        <w:t>学制：</w:t>
      </w:r>
      <w:r>
        <w:t>1-3年</w:t>
      </w:r>
    </w:p>
    <w:p>
      <w:r>
        <w:rPr>
          <w:b/>
        </w:rPr>
        <w:t>项目介绍：</w:t>
      </w:r>
      <w:r>
        <w:br/>
        <w:t>海外学生33,370英镑每年（约32万人民币）</w:t>
        <w:br/>
        <w:t>https://www.ox.ac.uk/admissions/graduate/courses/msc-research-experimental-psychology</w:t>
        <w:br/>
        <w:t>牛津</w:t>
      </w:r>
    </w:p>
    <w:p>
      <w:pPr>
        <w:pStyle w:val="Heading2"/>
      </w:pPr>
      <w:r>
        <w:t>Psychological Medicine Research MPhil/PhD, MD(Res)</w:t>
      </w:r>
    </w:p>
    <w:p>
      <w:r>
        <w:rPr>
          <w:b/>
        </w:rPr>
        <w:t>项目介绍：</w:t>
      </w:r>
      <w:r>
        <w:br/>
        <w:t>海外学生： £ 30,240 per year （约29万人民币）</w:t>
        <w:br/>
        <w:t>https://www.kcl.ac.uk/search/courses?level=postgraduate-research%2Cpostgraduate-taught&amp;term=psychology</w:t>
        <w:br/>
        <w:t>Psychology Research MPhil/PhD</w:t>
        <w:br/>
        <w:t>海外学生：£32,400 per year（约31万人民币）</w:t>
        <w:br/>
        <w:t>学术项目，学生先注册为Mphil，3-5学期后可升级到PhD课程。</w:t>
        <w:br/>
        <w:t>https://www.kcl.ac.uk/study/postgraduate-research/areas/psychological-academic-research</w:t>
      </w:r>
    </w:p>
    <w:p>
      <w:pPr>
        <w:pStyle w:val="Heading1"/>
      </w:pPr>
      <w:r>
        <w:t>其他国家</w:t>
      </w:r>
    </w:p>
    <w:p>
      <w:pPr>
        <w:pStyle w:val="Heading2"/>
      </w:pPr>
      <w:r>
        <w:t>哈佛</w:t>
      </w:r>
    </w:p>
    <w:p>
      <w:r>
        <w:rPr>
          <w:b/>
        </w:rPr>
        <w:t>项目介绍：</w:t>
      </w:r>
      <w:r>
        <w:br/>
        <w:t>格里芬学院Harvard Griffin GSAS</w:t>
        <w:br/>
        <w:t>表一适用于该学院的硕士、博士项目（但心理学只有博士项目，硕士项目可参考历史、政治等学科）</w:t>
        <w:br/>
        <w:t>两年硕士项目超10万美元</w:t>
        <w:br/>
        <w:t>https://gsas.harvard.edu/financial-support/cost-attendance-2025-2026</w:t>
        <w:br/>
        <w:t>表二适用于该学院理工科（计算机、数据科学）1-2年的硕士项目。约6-10万美元（47-70万人民币）。</w:t>
      </w:r>
    </w:p>
    <w:p>
      <w:pPr>
        <w:pStyle w:val="Heading2"/>
      </w:pPr>
      <w:r>
        <w:t>墨尔本大学</w:t>
      </w:r>
    </w:p>
    <w:p>
      <w:r>
        <w:rPr>
          <w:b/>
        </w:rPr>
        <w:t>项目介绍：</w:t>
      </w:r>
      <w:r>
        <w:br/>
        <w:t>https://study.unimelb.edu.au/find/?collection=find-a-course&amp;profile=_default&amp;query=master+of+psychology&amp;num_ranks=12&amp;start_rank=1&amp;f.Tabs%7CtypeCourse=Courses</w:t>
      </w:r>
    </w:p>
    <w:p>
      <w:pPr>
        <w:pStyle w:val="Heading2"/>
      </w:pPr>
      <w:r>
        <w:t>没有找到心理学的硕士项目</w:t>
      </w:r>
    </w:p>
    <w:p>
      <w:r>
        <w:rPr>
          <w:b/>
        </w:rPr>
        <w:t>项目介绍：</w:t>
      </w:r>
      <w:r>
        <w:br/>
        <w:t>博士项目一般为全奖（教育学院、人文与科学学院）</w:t>
        <w:br/>
        <w:t>斯坦福</w:t>
        <w:br/>
        <w:t>https://ed.stanford.edu/admissions/financing/masters</w:t>
      </w:r>
    </w:p>
    <w:p>
      <w:pPr>
        <w:pStyle w:val="Heading2"/>
      </w:pPr>
      <w:r>
        <w:t>MIT的BCS（脑与认知科学）项目仅招收博士生（全奖覆盖）</w:t>
      </w:r>
    </w:p>
    <w:p>
      <w:r>
        <w:rPr>
          <w:b/>
        </w:rPr>
        <w:t>项目介绍：</w:t>
      </w:r>
      <w:r>
        <w:br/>
        <w:t>认知科学相关的硕士项目仅对MIT相关专业本科生开放（如： https://bcs.mit.edu/academic-program/course-6-9-computation-and-cognition/master-engineering-computation-and-cognition ）</w:t>
        <w:br/>
        <w:t>MIT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