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57FFC" w14:textId="77777777" w:rsidR="00AD192A" w:rsidRPr="002C37B0" w:rsidRDefault="00AD192A" w:rsidP="00CF2761">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32ABC3AF" w14:textId="77777777"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DB6351">
        <w:rPr>
          <w:rFonts w:ascii="Times New Roman" w:hAnsi="Times New Roman" w:cs="Times New Roman"/>
          <w:b/>
          <w:color w:val="C00000"/>
          <w:sz w:val="36"/>
          <w:szCs w:val="24"/>
        </w:rPr>
        <w:t>0</w:t>
      </w:r>
      <w:r w:rsidR="00CE3C5D">
        <w:rPr>
          <w:rFonts w:ascii="Times New Roman" w:hAnsi="Times New Roman" w:cs="Times New Roman"/>
          <w:b/>
          <w:color w:val="C00000"/>
          <w:sz w:val="36"/>
          <w:szCs w:val="24"/>
        </w:rPr>
        <w:t>4</w:t>
      </w:r>
    </w:p>
    <w:p w14:paraId="027EE1F3"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58AEE4CB" w14:textId="77777777"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behaviour using cache implementation CPU- OS Simulator. </w:t>
      </w:r>
      <w:r w:rsidR="00AD192A">
        <w:rPr>
          <w:rFonts w:ascii="Times New Roman" w:hAnsi="Times New Roman" w:cs="Times New Roman"/>
          <w:sz w:val="24"/>
          <w:szCs w:val="24"/>
        </w:rPr>
        <w:t xml:space="preserve">The assignment has three parts. </w:t>
      </w:r>
    </w:p>
    <w:p w14:paraId="488C1E7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42794FC3"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42F5BCD6" w14:textId="77777777" w:rsidR="00453CFE" w:rsidRPr="00453CFE" w:rsidRDefault="00AD192A" w:rsidP="003D41E7">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685A4524" w14:textId="77777777" w:rsidR="00826982" w:rsidRDefault="00826982" w:rsidP="00826982">
      <w:pPr>
        <w:rPr>
          <w:rFonts w:ascii="Times New Roman" w:hAnsi="Times New Roman" w:cs="Times New Roman"/>
          <w:b/>
          <w:sz w:val="24"/>
          <w:szCs w:val="24"/>
        </w:rPr>
      </w:pPr>
    </w:p>
    <w:p w14:paraId="6A1B6964" w14:textId="77777777" w:rsidR="00826982" w:rsidRDefault="00826982" w:rsidP="00826982">
      <w:pPr>
        <w:rPr>
          <w:rFonts w:ascii="Times New Roman" w:hAnsi="Times New Roman" w:cs="Times New Roman"/>
          <w:b/>
          <w:sz w:val="24"/>
          <w:szCs w:val="24"/>
        </w:rPr>
      </w:pPr>
    </w:p>
    <w:p w14:paraId="38A71013" w14:textId="77777777" w:rsidR="00826982" w:rsidRDefault="00826982" w:rsidP="00FF36E4">
      <w:pPr>
        <w:spacing w:before="100" w:beforeAutospacing="1" w:after="100" w:afterAutospacing="1" w:line="240" w:lineRule="auto"/>
        <w:textAlignment w:val="top"/>
        <w:rPr>
          <w:rFonts w:ascii="Times New Roman" w:eastAsia="Times New Roman" w:hAnsi="Times New Roman" w:cs="Times New Roman"/>
          <w:color w:val="211D70"/>
          <w:sz w:val="24"/>
          <w:szCs w:val="24"/>
          <w:lang w:val="en-US"/>
        </w:rPr>
      </w:pPr>
      <w:r>
        <w:rPr>
          <w:rFonts w:ascii="Times New Roman" w:hAnsi="Times New Roman" w:cs="Times New Roman"/>
          <w:b/>
          <w:sz w:val="24"/>
          <w:szCs w:val="24"/>
        </w:rPr>
        <w:t>Submission:</w:t>
      </w:r>
      <w:r>
        <w:rPr>
          <w:rFonts w:ascii="Times New Roman" w:hAnsi="Times New Roman" w:cs="Times New Roman"/>
          <w:sz w:val="24"/>
          <w:szCs w:val="24"/>
        </w:rPr>
        <w:t xml:space="preserve"> You will have to submit this </w:t>
      </w:r>
      <w:r>
        <w:rPr>
          <w:rFonts w:ascii="Times New Roman" w:hAnsi="Times New Roman" w:cs="Times New Roman"/>
          <w:bCs/>
          <w:sz w:val="24"/>
          <w:szCs w:val="24"/>
        </w:rPr>
        <w:t>documentation file and the name of the file should be GROUP-NUMBER.pdf.</w:t>
      </w:r>
      <w:r>
        <w:rPr>
          <w:rFonts w:ascii="Times New Roman" w:eastAsia="Times New Roman" w:hAnsi="Times New Roman" w:cs="Times New Roman"/>
          <w:color w:val="211D70"/>
          <w:sz w:val="24"/>
          <w:szCs w:val="24"/>
          <w:lang w:val="en-US"/>
        </w:rPr>
        <w:t xml:space="preserve"> </w:t>
      </w:r>
      <w:r>
        <w:rPr>
          <w:rFonts w:ascii="Times New Roman" w:eastAsia="Times New Roman" w:hAnsi="Times New Roman" w:cs="Times New Roman"/>
          <w:sz w:val="24"/>
          <w:szCs w:val="24"/>
          <w:lang w:val="en-US"/>
        </w:rPr>
        <w:t xml:space="preserve">For Example, if your group number is 1, then the file name should be GROUP-1.pdf. </w:t>
      </w:r>
    </w:p>
    <w:p w14:paraId="7C206E35" w14:textId="77777777" w:rsidR="00826982" w:rsidRDefault="00826982" w:rsidP="00826982">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Pr>
          <w:rFonts w:ascii="Times New Roman" w:hAnsi="Times New Roman" w:cs="Times New Roman"/>
          <w:sz w:val="24"/>
          <w:szCs w:val="24"/>
        </w:rPr>
        <w:t xml:space="preserve">Submit the assignment by </w:t>
      </w:r>
      <w:r w:rsidR="00A02E61">
        <w:rPr>
          <w:rFonts w:ascii="Times New Roman" w:hAnsi="Times New Roman" w:cs="Times New Roman"/>
          <w:b/>
          <w:sz w:val="24"/>
          <w:szCs w:val="24"/>
        </w:rPr>
        <w:t>26</w:t>
      </w:r>
      <w:r w:rsidR="00A02E61" w:rsidRPr="00A02E61">
        <w:rPr>
          <w:rFonts w:ascii="Times New Roman" w:hAnsi="Times New Roman" w:cs="Times New Roman"/>
          <w:b/>
          <w:sz w:val="24"/>
          <w:szCs w:val="24"/>
          <w:vertAlign w:val="superscript"/>
        </w:rPr>
        <w:t>th</w:t>
      </w:r>
      <w:r w:rsidR="00A02E61">
        <w:rPr>
          <w:rFonts w:ascii="Times New Roman" w:hAnsi="Times New Roman" w:cs="Times New Roman"/>
          <w:b/>
          <w:sz w:val="24"/>
          <w:szCs w:val="24"/>
        </w:rPr>
        <w:t xml:space="preserve"> December</w:t>
      </w:r>
      <w:r>
        <w:rPr>
          <w:rFonts w:ascii="Times New Roman" w:hAnsi="Times New Roman" w:cs="Times New Roman"/>
          <w:b/>
          <w:sz w:val="24"/>
          <w:szCs w:val="24"/>
        </w:rPr>
        <w:t xml:space="preserve"> 2020, through canvas only</w:t>
      </w:r>
      <w:r>
        <w:rPr>
          <w:rFonts w:ascii="Times New Roman" w:hAnsi="Times New Roman" w:cs="Times New Roman"/>
          <w:sz w:val="24"/>
          <w:szCs w:val="24"/>
        </w:rPr>
        <w:t xml:space="preserve">. File submitted by any means outside CANVAS will not be accepted and marked. </w:t>
      </w:r>
    </w:p>
    <w:p w14:paraId="0330E822" w14:textId="77777777" w:rsidR="00826982" w:rsidRDefault="00826982" w:rsidP="00826982">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case of any issues, please drop an email to the course TAs, Ms. Michelle Gonsalves</w:t>
      </w:r>
    </w:p>
    <w:p w14:paraId="06462404" w14:textId="77777777" w:rsidR="00826982" w:rsidRDefault="00826982" w:rsidP="00826982">
      <w:pPr>
        <w:pStyle w:val="Default"/>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t>
      </w:r>
      <w:hyperlink r:id="rId5" w:history="1">
        <w:r>
          <w:rPr>
            <w:rStyle w:val="Hyperlink"/>
            <w:rFonts w:ascii="Times New Roman" w:hAnsi="Times New Roman" w:cs="Times New Roman"/>
            <w:shd w:val="clear" w:color="auto" w:fill="FFFFFF"/>
          </w:rPr>
          <w:t>michelle.gonsalves@wilp.bits-pilani.ac.in</w:t>
        </w:r>
      </w:hyperlink>
      <w:r>
        <w:rPr>
          <w:rFonts w:ascii="Times New Roman" w:hAnsi="Times New Roman" w:cs="Times New Roman"/>
          <w:color w:val="000000" w:themeColor="text1"/>
          <w:shd w:val="clear" w:color="auto" w:fill="FFFFFF"/>
        </w:rPr>
        <w:t>).</w:t>
      </w:r>
    </w:p>
    <w:p w14:paraId="4BE061C1" w14:textId="77777777" w:rsidR="00826982" w:rsidRDefault="00826982" w:rsidP="00826982">
      <w:pPr>
        <w:pStyle w:val="Default"/>
        <w:jc w:val="both"/>
        <w:rPr>
          <w:rFonts w:ascii="Times New Roman" w:hAnsi="Times New Roman" w:cs="Times New Roman"/>
        </w:rPr>
      </w:pPr>
    </w:p>
    <w:p w14:paraId="7A1311B3" w14:textId="77777777" w:rsidR="00826982" w:rsidRDefault="00826982" w:rsidP="00826982">
      <w:pPr>
        <w:pStyle w:val="Default"/>
        <w:jc w:val="both"/>
        <w:rPr>
          <w:rFonts w:ascii="Times New Roman" w:hAnsi="Times New Roman" w:cs="Times New Roman"/>
          <w:color w:val="FF0000"/>
        </w:rPr>
      </w:pPr>
      <w:r>
        <w:rPr>
          <w:rFonts w:ascii="Times New Roman" w:hAnsi="Times New Roman" w:cs="Times New Roman"/>
          <w:b/>
          <w:bCs/>
          <w:color w:val="FF0000"/>
        </w:rPr>
        <w:t xml:space="preserve">Caution!!! </w:t>
      </w:r>
    </w:p>
    <w:p w14:paraId="489B06D3" w14:textId="77777777" w:rsidR="00826982" w:rsidRDefault="00826982" w:rsidP="00826982">
      <w:pPr>
        <w:pStyle w:val="Default"/>
        <w:jc w:val="both"/>
        <w:rPr>
          <w:rFonts w:ascii="Times New Roman" w:hAnsi="Times New Roman" w:cs="Times New Roman"/>
        </w:rPr>
      </w:pPr>
    </w:p>
    <w:p w14:paraId="7E619DCC" w14:textId="77777777" w:rsidR="00826982" w:rsidRDefault="00826982" w:rsidP="00826982">
      <w:pPr>
        <w:spacing w:after="20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01EF9074" w14:textId="77777777" w:rsidR="00826982" w:rsidRDefault="00826982" w:rsidP="00826982">
      <w:pPr>
        <w:spacing w:after="200" w:line="240" w:lineRule="auto"/>
        <w:rPr>
          <w:rFonts w:ascii="Times New Roman" w:hAnsi="Times New Roman" w:cs="Times New Roman"/>
          <w:b/>
          <w:sz w:val="24"/>
          <w:szCs w:val="24"/>
        </w:rPr>
      </w:pPr>
      <w:r>
        <w:rPr>
          <w:rFonts w:ascii="Times New Roman" w:hAnsi="Times New Roman" w:cs="Times New Roman"/>
          <w:b/>
          <w:sz w:val="24"/>
          <w:szCs w:val="24"/>
        </w:rPr>
        <w:t>Evaluation:</w:t>
      </w:r>
    </w:p>
    <w:p w14:paraId="5E8550A3" w14:textId="77777777" w:rsidR="00826982" w:rsidRDefault="00826982" w:rsidP="00826982">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 marks</w:t>
      </w:r>
    </w:p>
    <w:p w14:paraId="3B735449" w14:textId="77777777" w:rsidR="00826982" w:rsidRDefault="00826982" w:rsidP="00826982">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Grading will depend on</w:t>
      </w:r>
    </w:p>
    <w:p w14:paraId="5275418C" w14:textId="77777777" w:rsidR="00826982" w:rsidRDefault="00826982" w:rsidP="00826982">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Contribution of each student in the implementation of the assignment </w:t>
      </w:r>
    </w:p>
    <w:p w14:paraId="77606735" w14:textId="77777777" w:rsidR="00826982" w:rsidRDefault="00826982" w:rsidP="00826982">
      <w:pPr>
        <w:pStyle w:val="ListParagraph"/>
        <w:numPr>
          <w:ilvl w:val="1"/>
          <w:numId w:val="14"/>
        </w:numPr>
        <w:spacing w:after="20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Plagiarism or copying will result in -13 marks </w:t>
      </w:r>
    </w:p>
    <w:p w14:paraId="486443CE" w14:textId="77777777" w:rsidR="00826982" w:rsidRDefault="00826982" w:rsidP="00826982">
      <w:pPr>
        <w:spacing w:after="200" w:line="240" w:lineRule="auto"/>
        <w:rPr>
          <w:rFonts w:ascii="Times New Roman" w:hAnsi="Times New Roman" w:cs="Times New Roman"/>
          <w:b/>
          <w:sz w:val="24"/>
          <w:szCs w:val="20"/>
          <w:u w:val="single"/>
        </w:rPr>
      </w:pPr>
    </w:p>
    <w:p w14:paraId="498A10E0" w14:textId="77777777" w:rsidR="00826982" w:rsidRDefault="00826982" w:rsidP="00826982">
      <w:pPr>
        <w:spacing w:after="200" w:line="240" w:lineRule="auto"/>
        <w:rPr>
          <w:rFonts w:ascii="Times New Roman" w:hAnsi="Times New Roman" w:cs="Times New Roman"/>
          <w:b/>
          <w:sz w:val="24"/>
          <w:szCs w:val="20"/>
          <w:u w:val="single"/>
        </w:rPr>
      </w:pPr>
    </w:p>
    <w:p w14:paraId="50B62F73" w14:textId="77777777" w:rsidR="00826982" w:rsidRDefault="00826982" w:rsidP="00826982">
      <w:pPr>
        <w:spacing w:after="200" w:line="240" w:lineRule="auto"/>
        <w:rPr>
          <w:rFonts w:ascii="Times New Roman" w:hAnsi="Times New Roman" w:cs="Times New Roman"/>
          <w:b/>
          <w:sz w:val="24"/>
          <w:szCs w:val="20"/>
          <w:u w:val="single"/>
        </w:rPr>
      </w:pPr>
    </w:p>
    <w:p w14:paraId="784732F4" w14:textId="77777777" w:rsidR="00826982" w:rsidRDefault="00826982" w:rsidP="00826982">
      <w:pPr>
        <w:spacing w:after="200" w:line="240" w:lineRule="auto"/>
        <w:rPr>
          <w:rFonts w:ascii="Times New Roman" w:hAnsi="Times New Roman" w:cs="Times New Roman"/>
          <w:b/>
          <w:sz w:val="24"/>
          <w:szCs w:val="20"/>
          <w:u w:val="single"/>
        </w:rPr>
      </w:pPr>
    </w:p>
    <w:p w14:paraId="5E7AB539" w14:textId="77777777" w:rsidR="00826982" w:rsidRDefault="00826982" w:rsidP="00826982">
      <w:pPr>
        <w:spacing w:after="200" w:line="240" w:lineRule="auto"/>
        <w:rPr>
          <w:rFonts w:ascii="Times New Roman" w:hAnsi="Times New Roman" w:cs="Times New Roman"/>
          <w:b/>
          <w:sz w:val="24"/>
          <w:szCs w:val="20"/>
          <w:u w:val="single"/>
        </w:rPr>
      </w:pPr>
    </w:p>
    <w:p w14:paraId="24872BD8" w14:textId="77777777" w:rsidR="00826982" w:rsidRDefault="00826982" w:rsidP="00826982">
      <w:pPr>
        <w:spacing w:after="200" w:line="240" w:lineRule="auto"/>
        <w:rPr>
          <w:rFonts w:ascii="Times New Roman" w:hAnsi="Times New Roman" w:cs="Times New Roman"/>
          <w:b/>
          <w:sz w:val="24"/>
          <w:szCs w:val="20"/>
          <w:u w:val="single"/>
        </w:rPr>
      </w:pPr>
    </w:p>
    <w:p w14:paraId="70A9B2AA" w14:textId="77777777" w:rsidR="00826982" w:rsidRDefault="00826982" w:rsidP="00826982">
      <w:pPr>
        <w:spacing w:after="200" w:line="240" w:lineRule="auto"/>
        <w:rPr>
          <w:rFonts w:ascii="Times New Roman" w:hAnsi="Times New Roman" w:cs="Times New Roman"/>
          <w:b/>
          <w:sz w:val="24"/>
          <w:szCs w:val="20"/>
          <w:u w:val="single"/>
        </w:rPr>
      </w:pPr>
    </w:p>
    <w:p w14:paraId="3938229D" w14:textId="77777777" w:rsidR="00826982" w:rsidRDefault="00826982" w:rsidP="00826982">
      <w:pPr>
        <w:spacing w:after="200" w:line="240" w:lineRule="auto"/>
        <w:rPr>
          <w:rFonts w:ascii="Times New Roman" w:hAnsi="Times New Roman" w:cs="Times New Roman"/>
          <w:b/>
          <w:sz w:val="24"/>
          <w:szCs w:val="20"/>
          <w:u w:val="single"/>
        </w:rPr>
      </w:pPr>
    </w:p>
    <w:p w14:paraId="3994A871" w14:textId="77777777" w:rsidR="00826982" w:rsidRDefault="00826982" w:rsidP="00826982">
      <w:pPr>
        <w:spacing w:after="200" w:line="240" w:lineRule="auto"/>
        <w:rPr>
          <w:rFonts w:ascii="Times New Roman" w:hAnsi="Times New Roman" w:cs="Times New Roman"/>
          <w:b/>
          <w:sz w:val="24"/>
          <w:szCs w:val="20"/>
        </w:rPr>
      </w:pPr>
      <w:r>
        <w:rPr>
          <w:rFonts w:ascii="Times New Roman" w:hAnsi="Times New Roman" w:cs="Times New Roman"/>
          <w:b/>
          <w:sz w:val="24"/>
          <w:szCs w:val="20"/>
        </w:rPr>
        <w:t>************************FILL IN THE DETAILS GIVEN BELOW**************</w:t>
      </w:r>
    </w:p>
    <w:p w14:paraId="170ED4DD" w14:textId="77777777" w:rsidR="00826982" w:rsidRDefault="00826982" w:rsidP="00826982">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2F08E5A6" w14:textId="77777777" w:rsidR="00826982" w:rsidRDefault="00826982" w:rsidP="00826982">
      <w:pPr>
        <w:spacing w:after="200" w:line="240" w:lineRule="auto"/>
        <w:rPr>
          <w:rFonts w:ascii="Times New Roman" w:hAnsi="Times New Roman" w:cs="Times New Roman"/>
          <w:b/>
          <w:sz w:val="24"/>
          <w:szCs w:val="20"/>
          <w:u w:val="single"/>
        </w:rPr>
      </w:pPr>
    </w:p>
    <w:p w14:paraId="035ED019" w14:textId="77777777" w:rsidR="00826982" w:rsidRDefault="00826982" w:rsidP="00826982">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67620ACC" w14:textId="77777777" w:rsidR="00826982" w:rsidRDefault="00826982" w:rsidP="00826982">
      <w:pPr>
        <w:pStyle w:val="ListParagraph"/>
        <w:spacing w:after="200" w:line="240" w:lineRule="auto"/>
        <w:rPr>
          <w:rFonts w:ascii="Times New Roman" w:hAnsi="Times New Roman" w:cs="Times New Roman"/>
          <w:sz w:val="24"/>
          <w:szCs w:val="20"/>
        </w:rPr>
      </w:pPr>
    </w:p>
    <w:p w14:paraId="37452B65" w14:textId="77777777" w:rsidR="00826982" w:rsidRDefault="00826982" w:rsidP="00826982">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739EA21F" w14:textId="77777777" w:rsidR="00826982" w:rsidRDefault="00826982" w:rsidP="00826982">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27BE76B3" w14:textId="77777777" w:rsidR="00826982" w:rsidRDefault="00826982" w:rsidP="00826982">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826982" w14:paraId="5EBA74DB" w14:textId="77777777" w:rsidTr="00826982">
        <w:tc>
          <w:tcPr>
            <w:tcW w:w="818" w:type="dxa"/>
            <w:tcBorders>
              <w:top w:val="single" w:sz="4" w:space="0" w:color="auto"/>
              <w:left w:val="single" w:sz="4" w:space="0" w:color="auto"/>
              <w:bottom w:val="single" w:sz="4" w:space="0" w:color="auto"/>
              <w:right w:val="single" w:sz="4" w:space="0" w:color="auto"/>
            </w:tcBorders>
            <w:hideMark/>
          </w:tcPr>
          <w:p w14:paraId="50DC792F" w14:textId="77777777" w:rsidR="00826982" w:rsidRDefault="0082698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3521D6D8" w14:textId="77777777" w:rsidR="00826982" w:rsidRDefault="0082698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6E3BDCFB" w14:textId="77777777" w:rsidR="00826982" w:rsidRDefault="0082698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09997216" w14:textId="77777777" w:rsidR="00826982" w:rsidRDefault="0082698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826982" w14:paraId="19AB72E1" w14:textId="77777777" w:rsidTr="00826982">
        <w:tc>
          <w:tcPr>
            <w:tcW w:w="818" w:type="dxa"/>
            <w:tcBorders>
              <w:top w:val="single" w:sz="4" w:space="0" w:color="auto"/>
              <w:left w:val="single" w:sz="4" w:space="0" w:color="auto"/>
              <w:bottom w:val="single" w:sz="4" w:space="0" w:color="auto"/>
              <w:right w:val="single" w:sz="4" w:space="0" w:color="auto"/>
            </w:tcBorders>
          </w:tcPr>
          <w:p w14:paraId="3221DE9C" w14:textId="77777777" w:rsidR="00826982" w:rsidRDefault="00826982">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865D379" w14:textId="77777777" w:rsidR="00826982" w:rsidRDefault="00826982">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556EA9C3" w14:textId="77777777" w:rsidR="00826982" w:rsidRDefault="00826982">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17391C2" w14:textId="77777777" w:rsidR="00826982" w:rsidRDefault="00826982">
            <w:pPr>
              <w:pStyle w:val="ListParagraph"/>
              <w:spacing w:after="200"/>
              <w:ind w:left="0"/>
              <w:rPr>
                <w:rFonts w:ascii="Times New Roman" w:hAnsi="Times New Roman" w:cs="Times New Roman"/>
                <w:b/>
                <w:sz w:val="24"/>
                <w:szCs w:val="20"/>
              </w:rPr>
            </w:pPr>
          </w:p>
        </w:tc>
      </w:tr>
      <w:tr w:rsidR="00826982" w14:paraId="56F24E23" w14:textId="77777777" w:rsidTr="00826982">
        <w:tc>
          <w:tcPr>
            <w:tcW w:w="818" w:type="dxa"/>
            <w:tcBorders>
              <w:top w:val="single" w:sz="4" w:space="0" w:color="auto"/>
              <w:left w:val="single" w:sz="4" w:space="0" w:color="auto"/>
              <w:bottom w:val="single" w:sz="4" w:space="0" w:color="auto"/>
              <w:right w:val="single" w:sz="4" w:space="0" w:color="auto"/>
            </w:tcBorders>
          </w:tcPr>
          <w:p w14:paraId="6162EC71" w14:textId="77777777" w:rsidR="00826982" w:rsidRDefault="00826982">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2B158890" w14:textId="77777777" w:rsidR="00826982" w:rsidRDefault="00826982">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7424CA29" w14:textId="77777777" w:rsidR="00826982" w:rsidRDefault="00826982">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26C7C88" w14:textId="77777777" w:rsidR="00826982" w:rsidRDefault="00826982">
            <w:pPr>
              <w:pStyle w:val="ListParagraph"/>
              <w:spacing w:after="200"/>
              <w:ind w:left="0"/>
              <w:rPr>
                <w:rFonts w:ascii="Times New Roman" w:hAnsi="Times New Roman" w:cs="Times New Roman"/>
                <w:b/>
                <w:sz w:val="24"/>
                <w:szCs w:val="20"/>
              </w:rPr>
            </w:pPr>
          </w:p>
        </w:tc>
      </w:tr>
      <w:tr w:rsidR="00826982" w14:paraId="388C39B9" w14:textId="77777777" w:rsidTr="00826982">
        <w:tc>
          <w:tcPr>
            <w:tcW w:w="818" w:type="dxa"/>
            <w:tcBorders>
              <w:top w:val="single" w:sz="4" w:space="0" w:color="auto"/>
              <w:left w:val="single" w:sz="4" w:space="0" w:color="auto"/>
              <w:bottom w:val="single" w:sz="4" w:space="0" w:color="auto"/>
              <w:right w:val="single" w:sz="4" w:space="0" w:color="auto"/>
            </w:tcBorders>
          </w:tcPr>
          <w:p w14:paraId="28AC81AA" w14:textId="77777777" w:rsidR="00826982" w:rsidRDefault="00826982">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7CF70E47" w14:textId="77777777" w:rsidR="00826982" w:rsidRDefault="00826982">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CEBAA7D" w14:textId="77777777" w:rsidR="00826982" w:rsidRDefault="00826982">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7F83814" w14:textId="77777777" w:rsidR="00826982" w:rsidRDefault="00826982">
            <w:pPr>
              <w:pStyle w:val="ListParagraph"/>
              <w:spacing w:after="200"/>
              <w:ind w:left="0"/>
              <w:rPr>
                <w:rFonts w:ascii="Times New Roman" w:hAnsi="Times New Roman" w:cs="Times New Roman"/>
                <w:b/>
                <w:sz w:val="24"/>
                <w:szCs w:val="20"/>
              </w:rPr>
            </w:pPr>
          </w:p>
        </w:tc>
      </w:tr>
      <w:tr w:rsidR="00826982" w14:paraId="6C822D1C" w14:textId="77777777" w:rsidTr="00826982">
        <w:tc>
          <w:tcPr>
            <w:tcW w:w="818" w:type="dxa"/>
            <w:tcBorders>
              <w:top w:val="single" w:sz="4" w:space="0" w:color="auto"/>
              <w:left w:val="single" w:sz="4" w:space="0" w:color="auto"/>
              <w:bottom w:val="single" w:sz="4" w:space="0" w:color="auto"/>
              <w:right w:val="single" w:sz="4" w:space="0" w:color="auto"/>
            </w:tcBorders>
          </w:tcPr>
          <w:p w14:paraId="768F3B9B" w14:textId="77777777" w:rsidR="00826982" w:rsidRDefault="00826982">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6FEE9B7F" w14:textId="77777777" w:rsidR="00826982" w:rsidRDefault="00826982">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FD05072" w14:textId="77777777" w:rsidR="00826982" w:rsidRDefault="00826982">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5AB0240" w14:textId="77777777" w:rsidR="00826982" w:rsidRDefault="00826982">
            <w:pPr>
              <w:pStyle w:val="ListParagraph"/>
              <w:spacing w:after="200"/>
              <w:ind w:left="0"/>
              <w:rPr>
                <w:rFonts w:ascii="Times New Roman" w:hAnsi="Times New Roman" w:cs="Times New Roman"/>
                <w:b/>
                <w:sz w:val="24"/>
                <w:szCs w:val="20"/>
              </w:rPr>
            </w:pPr>
          </w:p>
        </w:tc>
      </w:tr>
    </w:tbl>
    <w:p w14:paraId="59097F89" w14:textId="77777777" w:rsidR="00826982" w:rsidRDefault="00826982" w:rsidP="00826982">
      <w:pPr>
        <w:rPr>
          <w:rFonts w:ascii="Times New Roman" w:hAnsi="Times New Roman" w:cs="Times New Roman"/>
          <w:b/>
          <w:sz w:val="24"/>
          <w:szCs w:val="24"/>
        </w:rPr>
      </w:pPr>
    </w:p>
    <w:p w14:paraId="5C6E880E" w14:textId="77777777" w:rsidR="00826982" w:rsidRDefault="00826982" w:rsidP="00453CFE">
      <w:pPr>
        <w:rPr>
          <w:rFonts w:ascii="Times New Roman" w:hAnsi="Times New Roman" w:cs="Times New Roman"/>
          <w:b/>
          <w:sz w:val="24"/>
          <w:szCs w:val="24"/>
        </w:rPr>
      </w:pPr>
    </w:p>
    <w:p w14:paraId="17666066" w14:textId="77777777"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4D8CDE54"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“eLearn</w:t>
      </w:r>
      <w:proofErr w:type="gramStart"/>
      <w:r w:rsidRPr="00695E1A">
        <w:rPr>
          <w:rFonts w:ascii="Times New Roman" w:hAnsi="Times New Roman" w:cs="Times New Roman"/>
          <w:sz w:val="24"/>
          <w:szCs w:val="24"/>
        </w:rPr>
        <w:t>”  portal</w:t>
      </w:r>
      <w:proofErr w:type="gramEnd"/>
      <w:r w:rsidRPr="00695E1A">
        <w:rPr>
          <w:rFonts w:ascii="Times New Roman" w:hAnsi="Times New Roman" w:cs="Times New Roman"/>
          <w:sz w:val="24"/>
          <w:szCs w:val="24"/>
        </w:rPr>
        <w:t>.</w:t>
      </w:r>
    </w:p>
    <w:p w14:paraId="303A1BFA" w14:textId="77777777" w:rsidR="00CF0F4A" w:rsidRPr="00695E1A" w:rsidRDefault="00963A79" w:rsidP="00695E1A">
      <w:pPr>
        <w:pStyle w:val="ListParagraph"/>
        <w:numPr>
          <w:ilvl w:val="1"/>
          <w:numId w:val="7"/>
        </w:numPr>
        <w:rPr>
          <w:rFonts w:ascii="Times New Roman" w:hAnsi="Times New Roman" w:cs="Times New Roman"/>
          <w:sz w:val="24"/>
          <w:szCs w:val="24"/>
        </w:rPr>
      </w:pPr>
      <w:hyperlink r:id="rId6" w:history="1">
        <w:r w:rsidR="00CF0F4A" w:rsidRPr="00695E1A">
          <w:rPr>
            <w:rStyle w:val="Hyperlink"/>
            <w:rFonts w:ascii="Times New Roman" w:hAnsi="Times New Roman" w:cs="Times New Roman"/>
            <w:sz w:val="24"/>
            <w:szCs w:val="24"/>
          </w:rPr>
          <w:t>https://elearn.bits-pilani.ac.in</w:t>
        </w:r>
      </w:hyperlink>
    </w:p>
    <w:p w14:paraId="40500908"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774F1F"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51234296"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Pilani” Virtual lab click on “Resources”. Click on “Computer Organization and software systems” course. </w:t>
      </w:r>
    </w:p>
    <w:p w14:paraId="50BE44AA"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2E5D153C"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440472B7" w14:textId="77777777" w:rsidR="00651AA1" w:rsidRDefault="00695E1A" w:rsidP="00695E1A">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searching of an element (key) in an array using linear search technique.</w:t>
      </w:r>
    </w:p>
    <w:p w14:paraId="79B1C11A"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proofErr w:type="gramStart"/>
      <w:r w:rsidRPr="00496B81">
        <w:rPr>
          <w:rFonts w:ascii="Times New Roman" w:eastAsia="Times New Roman" w:hAnsi="Times New Roman" w:cs="Times New Roman"/>
          <w:sz w:val="24"/>
          <w:szCs w:val="24"/>
          <w:lang w:eastAsia="en-IN"/>
        </w:rPr>
        <w:t>program</w:t>
      </w:r>
      <w:proofErr w:type="gramEnd"/>
      <w:r w:rsidRPr="00496B81">
        <w:rPr>
          <w:rFonts w:ascii="Times New Roman" w:eastAsia="Times New Roman" w:hAnsi="Times New Roman" w:cs="Times New Roman"/>
          <w:sz w:val="24"/>
          <w:szCs w:val="24"/>
          <w:lang w:eastAsia="en-IN"/>
        </w:rPr>
        <w:t xml:space="preserve"> </w:t>
      </w:r>
      <w:proofErr w:type="spellStart"/>
      <w:r w:rsidRPr="00496B81">
        <w:rPr>
          <w:rFonts w:ascii="Times New Roman" w:eastAsia="Times New Roman" w:hAnsi="Times New Roman" w:cs="Times New Roman"/>
          <w:sz w:val="24"/>
          <w:szCs w:val="24"/>
          <w:lang w:eastAsia="en-IN"/>
        </w:rPr>
        <w:t>LinearSearch</w:t>
      </w:r>
      <w:proofErr w:type="spellEnd"/>
      <w:r w:rsidRPr="00496B81">
        <w:rPr>
          <w:rFonts w:ascii="Times New Roman" w:eastAsia="Times New Roman" w:hAnsi="Times New Roman" w:cs="Times New Roman"/>
          <w:sz w:val="24"/>
          <w:szCs w:val="24"/>
          <w:lang w:eastAsia="en-IN"/>
        </w:rPr>
        <w:t> </w:t>
      </w:r>
    </w:p>
    <w:p w14:paraId="3349EE7E"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r>
      <w:proofErr w:type="gramStart"/>
      <w:r w:rsidRPr="00496B81">
        <w:rPr>
          <w:rFonts w:ascii="Times New Roman" w:eastAsia="Times New Roman" w:hAnsi="Times New Roman" w:cs="Times New Roman"/>
          <w:sz w:val="24"/>
          <w:szCs w:val="24"/>
          <w:lang w:eastAsia="en-IN"/>
        </w:rPr>
        <w:t>var</w:t>
      </w:r>
      <w:proofErr w:type="gramEnd"/>
      <w:r w:rsidRPr="00496B81">
        <w:rPr>
          <w:rFonts w:ascii="Times New Roman" w:eastAsia="Times New Roman" w:hAnsi="Times New Roman" w:cs="Times New Roman"/>
          <w:sz w:val="24"/>
          <w:szCs w:val="24"/>
          <w:lang w:eastAsia="en-IN"/>
        </w:rPr>
        <w:t xml:space="preserve"> a array(50) byte </w:t>
      </w:r>
    </w:p>
    <w:p w14:paraId="364F2EEA" w14:textId="77777777" w:rsidR="008D0A07" w:rsidRDefault="008D0A07" w:rsidP="00695E1A">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Array Elements: "</w:t>
      </w:r>
      <w:r w:rsidRPr="00496B81">
        <w:rPr>
          <w:rFonts w:ascii="Times New Roman" w:eastAsia="Times New Roman" w:hAnsi="Times New Roman" w:cs="Times New Roman"/>
          <w:sz w:val="24"/>
          <w:szCs w:val="24"/>
          <w:lang w:eastAsia="en-IN"/>
        </w:rPr>
        <w:t>)</w:t>
      </w:r>
    </w:p>
    <w:p w14:paraId="16C7AA5E" w14:textId="77777777" w:rsidR="008D0A07"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r>
    </w:p>
    <w:p w14:paraId="04DF8615" w14:textId="77777777" w:rsidR="00695E1A" w:rsidRPr="00496B81" w:rsidRDefault="00695E1A" w:rsidP="008D0A07">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for n = 0 to 1</w:t>
      </w:r>
      <w:r w:rsidR="00CE3C5D">
        <w:rPr>
          <w:rFonts w:ascii="Times New Roman" w:eastAsia="Times New Roman" w:hAnsi="Times New Roman" w:cs="Times New Roman"/>
          <w:sz w:val="24"/>
          <w:szCs w:val="24"/>
          <w:lang w:eastAsia="en-IN"/>
        </w:rPr>
        <w:t>3</w:t>
      </w:r>
    </w:p>
    <w:p w14:paraId="0E27945F"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lastRenderedPageBreak/>
        <w:t xml:space="preserve">        </w:t>
      </w:r>
      <w:r w:rsidRPr="00496B81">
        <w:rPr>
          <w:rFonts w:ascii="Times New Roman" w:eastAsia="Times New Roman" w:hAnsi="Times New Roman" w:cs="Times New Roman"/>
          <w:sz w:val="24"/>
          <w:szCs w:val="24"/>
          <w:lang w:eastAsia="en-IN"/>
        </w:rPr>
        <w:tab/>
      </w:r>
      <w:r w:rsidRPr="00496B81">
        <w:rPr>
          <w:rFonts w:ascii="Times New Roman" w:eastAsia="Times New Roman" w:hAnsi="Times New Roman" w:cs="Times New Roman"/>
          <w:sz w:val="24"/>
          <w:szCs w:val="24"/>
          <w:lang w:eastAsia="en-IN"/>
        </w:rPr>
        <w:tab/>
        <w:t>a(n) = n </w:t>
      </w:r>
    </w:p>
    <w:p w14:paraId="1F73B198" w14:textId="77777777" w:rsidR="008D0A07" w:rsidRPr="00496B81" w:rsidRDefault="008D0A07" w:rsidP="00695E1A">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writeln</w:t>
      </w:r>
      <w:proofErr w:type="spellEnd"/>
      <w:r>
        <w:rPr>
          <w:rFonts w:ascii="Times New Roman" w:eastAsia="Times New Roman" w:hAnsi="Times New Roman" w:cs="Times New Roman"/>
          <w:sz w:val="24"/>
          <w:szCs w:val="24"/>
          <w:lang w:eastAsia="en-IN"/>
        </w:rPr>
        <w:t>(a(n))</w:t>
      </w:r>
    </w:p>
    <w:p w14:paraId="3470C6B9"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ab/>
        <w:t>next</w:t>
      </w:r>
    </w:p>
    <w:p w14:paraId="65846B04"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240A610E" w14:textId="77777777" w:rsidR="00695E1A"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key = </w:t>
      </w:r>
      <w:r w:rsidR="00CE3C5D">
        <w:rPr>
          <w:rFonts w:ascii="Times New Roman" w:eastAsia="Times New Roman" w:hAnsi="Times New Roman" w:cs="Times New Roman"/>
          <w:sz w:val="24"/>
          <w:szCs w:val="24"/>
          <w:lang w:eastAsia="en-IN"/>
        </w:rPr>
        <w:t>9</w:t>
      </w:r>
    </w:p>
    <w:p w14:paraId="3D3A1F71" w14:textId="77777777" w:rsidR="008D0A07" w:rsidRPr="00496B81" w:rsidRDefault="008D0A07" w:rsidP="008D0A07">
      <w:pPr>
        <w:shd w:val="clear" w:color="auto" w:fill="FFFFFF"/>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Key to be searched: </w:t>
      </w:r>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key</w:t>
      </w:r>
      <w:r w:rsidRPr="00496B81">
        <w:rPr>
          <w:rFonts w:ascii="Times New Roman" w:eastAsia="Times New Roman" w:hAnsi="Times New Roman" w:cs="Times New Roman"/>
          <w:sz w:val="24"/>
          <w:szCs w:val="24"/>
          <w:lang w:eastAsia="en-IN"/>
        </w:rPr>
        <w:t>)</w:t>
      </w:r>
    </w:p>
    <w:p w14:paraId="79D50538" w14:textId="77777777" w:rsidR="008D0A07" w:rsidRPr="00496B81" w:rsidRDefault="008D0A07"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7C362702"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0</w:t>
      </w:r>
    </w:p>
    <w:p w14:paraId="448366B2"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p>
    <w:p w14:paraId="000794F5"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for n = 0 to </w:t>
      </w:r>
      <w:r w:rsidR="009D06AE">
        <w:rPr>
          <w:rFonts w:ascii="Times New Roman" w:eastAsia="Times New Roman" w:hAnsi="Times New Roman" w:cs="Times New Roman"/>
          <w:sz w:val="24"/>
          <w:szCs w:val="24"/>
          <w:lang w:eastAsia="en-IN"/>
        </w:rPr>
        <w:t>1</w:t>
      </w:r>
      <w:r w:rsidR="00CE3C5D">
        <w:rPr>
          <w:rFonts w:ascii="Times New Roman" w:eastAsia="Times New Roman" w:hAnsi="Times New Roman" w:cs="Times New Roman"/>
          <w:sz w:val="24"/>
          <w:szCs w:val="24"/>
          <w:lang w:eastAsia="en-IN"/>
        </w:rPr>
        <w:t>3</w:t>
      </w:r>
    </w:p>
    <w:p w14:paraId="3DEA29C2"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temp = a(n)</w:t>
      </w:r>
    </w:p>
    <w:p w14:paraId="5B50DE81"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temp = key then</w:t>
      </w:r>
    </w:p>
    <w:p w14:paraId="4874D8F9"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1</w:t>
      </w:r>
    </w:p>
    <w:p w14:paraId="45B4A7B1"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 xml:space="preserve">"Key </w:t>
      </w:r>
      <w:proofErr w:type="spellStart"/>
      <w:r w:rsidRPr="00496B81">
        <w:rPr>
          <w:rFonts w:ascii="Times New Roman" w:eastAsia="Times New Roman" w:hAnsi="Times New Roman" w:cs="Times New Roman"/>
          <w:sz w:val="24"/>
          <w:szCs w:val="24"/>
          <w:lang w:eastAsia="en-IN"/>
        </w:rPr>
        <w:t>Found",temp</w:t>
      </w:r>
      <w:proofErr w:type="spellEnd"/>
      <w:r w:rsidRPr="00496B81">
        <w:rPr>
          <w:rFonts w:ascii="Times New Roman" w:eastAsia="Times New Roman" w:hAnsi="Times New Roman" w:cs="Times New Roman"/>
          <w:sz w:val="24"/>
          <w:szCs w:val="24"/>
          <w:lang w:eastAsia="en-IN"/>
        </w:rPr>
        <w:t>)</w:t>
      </w:r>
    </w:p>
    <w:p w14:paraId="3E9205F8"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break</w:t>
      </w:r>
    </w:p>
    <w:p w14:paraId="02FBDEAD"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139A55B0"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next</w:t>
      </w:r>
    </w:p>
    <w:p w14:paraId="22D5F551" w14:textId="77777777" w:rsidR="00695E1A" w:rsidRPr="00496B81" w:rsidRDefault="00695E1A" w:rsidP="00695E1A">
      <w:pPr>
        <w:shd w:val="clear" w:color="auto" w:fill="FFFFFF"/>
        <w:spacing w:after="0" w:line="240" w:lineRule="auto"/>
        <w:ind w:left="144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found &lt;&gt; 1 then</w:t>
      </w:r>
    </w:p>
    <w:p w14:paraId="0530EDA2"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proofErr w:type="spellStart"/>
      <w:proofErr w:type="gramStart"/>
      <w:r w:rsidRPr="00496B81">
        <w:rPr>
          <w:rFonts w:ascii="Times New Roman" w:eastAsia="Times New Roman" w:hAnsi="Times New Roman" w:cs="Times New Roman"/>
          <w:sz w:val="24"/>
          <w:szCs w:val="24"/>
          <w:lang w:eastAsia="en-IN"/>
        </w:rPr>
        <w:t>writeln</w:t>
      </w:r>
      <w:proofErr w:type="spellEnd"/>
      <w:r w:rsidRPr="00496B81">
        <w:rPr>
          <w:rFonts w:ascii="Times New Roman" w:eastAsia="Times New Roman" w:hAnsi="Times New Roman" w:cs="Times New Roman"/>
          <w:sz w:val="24"/>
          <w:szCs w:val="24"/>
          <w:lang w:eastAsia="en-IN"/>
        </w:rPr>
        <w:t>(</w:t>
      </w:r>
      <w:proofErr w:type="gramEnd"/>
      <w:r w:rsidRPr="00496B81">
        <w:rPr>
          <w:rFonts w:ascii="Times New Roman" w:eastAsia="Times New Roman" w:hAnsi="Times New Roman" w:cs="Times New Roman"/>
          <w:sz w:val="24"/>
          <w:szCs w:val="24"/>
          <w:lang w:eastAsia="en-IN"/>
        </w:rPr>
        <w:t>"Key Not Found")</w:t>
      </w:r>
    </w:p>
    <w:p w14:paraId="41192516"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7CB09089"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proofErr w:type="gramStart"/>
      <w:r w:rsidRPr="00496B81">
        <w:rPr>
          <w:rFonts w:ascii="Times New Roman" w:eastAsia="Times New Roman" w:hAnsi="Times New Roman" w:cs="Times New Roman"/>
          <w:sz w:val="24"/>
          <w:szCs w:val="24"/>
          <w:lang w:eastAsia="en-IN"/>
        </w:rPr>
        <w:t>end</w:t>
      </w:r>
      <w:proofErr w:type="gramEnd"/>
    </w:p>
    <w:p w14:paraId="1CA5C5EB" w14:textId="77777777"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 xml:space="preserve">program in to </w:t>
      </w:r>
      <w:proofErr w:type="gramStart"/>
      <w:r w:rsidRPr="00B121BA">
        <w:rPr>
          <w:rFonts w:ascii="Times New Roman" w:hAnsi="Times New Roman" w:cs="Times New Roman"/>
          <w:b/>
          <w:sz w:val="24"/>
          <w:szCs w:val="24"/>
        </w:rPr>
        <w:t>ALP</w:t>
      </w:r>
      <w:r>
        <w:rPr>
          <w:rFonts w:ascii="Times New Roman" w:hAnsi="Times New Roman" w:cs="Times New Roman"/>
          <w:b/>
          <w:sz w:val="24"/>
          <w:szCs w:val="24"/>
        </w:rPr>
        <w:t xml:space="preserve"> </w:t>
      </w:r>
      <w:r w:rsidRPr="00B121BA">
        <w:rPr>
          <w:rFonts w:ascii="Times New Roman" w:hAnsi="Times New Roman" w:cs="Times New Roman"/>
          <w:b/>
          <w:sz w:val="24"/>
          <w:szCs w:val="24"/>
        </w:rPr>
        <w:t>:</w:t>
      </w:r>
      <w:proofErr w:type="gramEnd"/>
    </w:p>
    <w:p w14:paraId="1EA67C73"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74010477"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66154E60"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A6CB089" w14:textId="77777777"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Code, </w:t>
      </w:r>
      <w:r>
        <w:rPr>
          <w:rFonts w:ascii="Times New Roman" w:hAnsi="Times New Roman" w:cs="Times New Roman"/>
          <w:sz w:val="24"/>
          <w:szCs w:val="24"/>
        </w:rPr>
        <w:t xml:space="preserve"> enter </w:t>
      </w:r>
      <w:r w:rsidRPr="00B121BA">
        <w:rPr>
          <w:rFonts w:ascii="Times New Roman" w:hAnsi="Times New Roman" w:cs="Times New Roman"/>
          <w:b/>
          <w:sz w:val="24"/>
          <w:szCs w:val="24"/>
        </w:rPr>
        <w:t>start address</w:t>
      </w:r>
      <w:r>
        <w:rPr>
          <w:rFonts w:ascii="Times New Roman" w:hAnsi="Times New Roman" w:cs="Times New Roman"/>
          <w:b/>
          <w:sz w:val="24"/>
          <w:szCs w:val="24"/>
        </w:rPr>
        <w:t xml:space="preserve">  </w:t>
      </w:r>
      <w:r>
        <w:rPr>
          <w:rFonts w:ascii="Times New Roman" w:hAnsi="Times New Roman" w:cs="Times New Roman"/>
          <w:sz w:val="24"/>
          <w:szCs w:val="24"/>
        </w:rPr>
        <w:t xml:space="preserve">and </w:t>
      </w:r>
      <w:r>
        <w:rPr>
          <w:rFonts w:ascii="Times New Roman" w:hAnsi="Times New Roman" w:cs="Times New Roman"/>
          <w:b/>
          <w:sz w:val="24"/>
          <w:szCs w:val="24"/>
        </w:rPr>
        <w:t xml:space="preserve"> </w:t>
      </w:r>
      <w:r>
        <w:rPr>
          <w:rFonts w:ascii="Times New Roman" w:hAnsi="Times New Roman" w:cs="Times New Roman"/>
          <w:sz w:val="24"/>
          <w:szCs w:val="24"/>
        </w:rPr>
        <w:t xml:space="preserve">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6BD54AF"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78667A0A"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0E64C1E1"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4A6E8C1C"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E01F0EE"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General Procedure to use Cache set up in CPU-OS simulator</w:t>
      </w:r>
    </w:p>
    <w:p w14:paraId="7B849D5E" w14:textId="77777777"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“data cache”. </w:t>
      </w:r>
      <w:r w:rsidRPr="00E262F6">
        <w:rPr>
          <w:rFonts w:ascii="Times New Roman" w:hAnsi="Times New Roman" w:cs="Times New Roman"/>
          <w:color w:val="000000" w:themeColor="text1"/>
          <w:sz w:val="24"/>
          <w:szCs w:val="24"/>
        </w:rPr>
        <w:t>Press “SHOW CACHE</w:t>
      </w:r>
      <w:proofErr w:type="gramStart"/>
      <w:r w:rsidRPr="00E262F6">
        <w:rPr>
          <w:rFonts w:ascii="Times New Roman" w:hAnsi="Times New Roman" w:cs="Times New Roman"/>
          <w:color w:val="000000" w:themeColor="text1"/>
          <w:sz w:val="24"/>
          <w:szCs w:val="24"/>
        </w:rPr>
        <w:t>..”</w:t>
      </w:r>
      <w:proofErr w:type="gramEnd"/>
      <w:r w:rsidRPr="00E262F6">
        <w:rPr>
          <w:rFonts w:ascii="Times New Roman" w:hAnsi="Times New Roman" w:cs="Times New Roman"/>
          <w:color w:val="000000" w:themeColor="text1"/>
          <w:sz w:val="24"/>
          <w:szCs w:val="24"/>
        </w:rPr>
        <w:t xml:space="preserve"> button. </w:t>
      </w:r>
    </w:p>
    <w:p w14:paraId="29962738"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006B63CB" w14:textId="77777777" w:rsidR="00E552A9" w:rsidRDefault="00E552A9" w:rsidP="00E262F6">
      <w:pPr>
        <w:rPr>
          <w:rFonts w:ascii="Times New Roman" w:hAnsi="Times New Roman" w:cs="Times New Roman"/>
          <w:sz w:val="24"/>
          <w:szCs w:val="24"/>
        </w:rPr>
      </w:pPr>
    </w:p>
    <w:p w14:paraId="32E00B0F" w14:textId="77777777" w:rsidR="004725DE" w:rsidRDefault="004725DE">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58150DA6" w14:textId="77777777"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  Direct Mapped Cache</w:t>
      </w:r>
    </w:p>
    <w:p w14:paraId="3AB97E6C"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7933C09C"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0E2BEBB7" w14:textId="77777777" w:rsidTr="003D41E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11689" w14:textId="77777777" w:rsidR="00732848" w:rsidRPr="0067469B" w:rsidRDefault="00732848" w:rsidP="003D41E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54F7" w14:textId="77777777" w:rsidR="00732848" w:rsidRPr="0067469B" w:rsidRDefault="00732848" w:rsidP="003D41E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87B5" w14:textId="77777777" w:rsidR="00732848" w:rsidRPr="0067469B" w:rsidRDefault="00732848" w:rsidP="003D41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0DE3" w14:textId="77777777" w:rsidR="00732848" w:rsidRPr="0067469B" w:rsidRDefault="00732848" w:rsidP="003D41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7CDB" w14:textId="77777777" w:rsidR="00732848" w:rsidRPr="0067469B" w:rsidRDefault="00732848" w:rsidP="003D41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0EFCAAAA" w14:textId="77777777" w:rsidR="00732848"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047D91F2"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E888C"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0C93E1F" w14:textId="77777777" w:rsidR="00732848" w:rsidRPr="0067469B" w:rsidRDefault="00732848" w:rsidP="003D41E7">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10E3E" w14:textId="77777777" w:rsidR="00732848" w:rsidRPr="0067469B" w:rsidRDefault="007D434F"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C3857" w14:textId="77777777" w:rsidR="00732848" w:rsidRPr="0067469B" w:rsidRDefault="007D434F"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A36F3" w14:textId="77777777" w:rsidR="00732848" w:rsidRDefault="004B51A8"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34.9282</w:t>
            </w:r>
          </w:p>
        </w:tc>
        <w:tc>
          <w:tcPr>
            <w:tcW w:w="1813" w:type="dxa"/>
            <w:tcBorders>
              <w:top w:val="single" w:sz="8" w:space="0" w:color="000000"/>
              <w:left w:val="single" w:sz="8" w:space="0" w:color="000000"/>
              <w:bottom w:val="single" w:sz="8" w:space="0" w:color="000000"/>
              <w:right w:val="single" w:sz="8" w:space="0" w:color="000000"/>
            </w:tcBorders>
          </w:tcPr>
          <w:p w14:paraId="41DADDD8" w14:textId="77777777" w:rsidR="00732848" w:rsidRDefault="004B51A8"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65.0717</w:t>
            </w:r>
          </w:p>
        </w:tc>
      </w:tr>
      <w:tr w:rsidR="00732848" w:rsidRPr="0067469B" w14:paraId="593B1EE4"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4A8A9"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2AD73AA1"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10729" w14:textId="77777777" w:rsidR="00732848" w:rsidRPr="0067469B" w:rsidRDefault="00C74560"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127</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C6D1C" w14:textId="77777777" w:rsidR="00732848" w:rsidRPr="0067469B" w:rsidRDefault="00C74560"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2B45E" w14:textId="77777777" w:rsidR="00732848" w:rsidRDefault="00C74560"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39.2344</w:t>
            </w:r>
          </w:p>
        </w:tc>
        <w:tc>
          <w:tcPr>
            <w:tcW w:w="1813" w:type="dxa"/>
            <w:tcBorders>
              <w:top w:val="single" w:sz="8" w:space="0" w:color="000000"/>
              <w:left w:val="single" w:sz="8" w:space="0" w:color="000000"/>
              <w:bottom w:val="single" w:sz="8" w:space="0" w:color="000000"/>
              <w:right w:val="single" w:sz="8" w:space="0" w:color="000000"/>
            </w:tcBorders>
          </w:tcPr>
          <w:p w14:paraId="732E7B3F" w14:textId="77777777" w:rsidR="00732848" w:rsidRDefault="00C74560"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60.7655</w:t>
            </w:r>
          </w:p>
        </w:tc>
      </w:tr>
      <w:tr w:rsidR="00732848" w:rsidRPr="0067469B" w14:paraId="6F4AD9AD"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CE62C"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BB6FB8E"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D3AB3" w14:textId="77777777" w:rsidR="00732848" w:rsidRPr="0067469B" w:rsidRDefault="00EB131E"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19CC7" w14:textId="77777777" w:rsidR="00732848" w:rsidRPr="0067469B" w:rsidRDefault="00EB131E"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8372B" w14:textId="77777777" w:rsidR="00732848" w:rsidRDefault="00DD407B"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54.0669</w:t>
            </w:r>
          </w:p>
        </w:tc>
        <w:tc>
          <w:tcPr>
            <w:tcW w:w="1813" w:type="dxa"/>
            <w:tcBorders>
              <w:top w:val="single" w:sz="8" w:space="0" w:color="000000"/>
              <w:left w:val="single" w:sz="8" w:space="0" w:color="000000"/>
              <w:bottom w:val="single" w:sz="8" w:space="0" w:color="000000"/>
              <w:right w:val="single" w:sz="8" w:space="0" w:color="000000"/>
            </w:tcBorders>
          </w:tcPr>
          <w:p w14:paraId="03B91AEE" w14:textId="77777777" w:rsidR="00732848" w:rsidRDefault="00DD407B"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45.9330</w:t>
            </w:r>
          </w:p>
        </w:tc>
      </w:tr>
      <w:tr w:rsidR="00732848" w:rsidRPr="0067469B" w14:paraId="17341C19"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DAB0D"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6E7C619"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785A6" w14:textId="77777777" w:rsidR="00732848" w:rsidRPr="0067469B" w:rsidRDefault="00E723E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EFF9A" w14:textId="77777777" w:rsidR="00732848" w:rsidRPr="0067469B" w:rsidRDefault="00E723E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0B007" w14:textId="77777777" w:rsidR="00732848" w:rsidRDefault="00E723E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28.2296</w:t>
            </w:r>
          </w:p>
        </w:tc>
        <w:tc>
          <w:tcPr>
            <w:tcW w:w="1813" w:type="dxa"/>
            <w:tcBorders>
              <w:top w:val="single" w:sz="8" w:space="0" w:color="000000"/>
              <w:left w:val="single" w:sz="8" w:space="0" w:color="000000"/>
              <w:bottom w:val="single" w:sz="8" w:space="0" w:color="000000"/>
              <w:right w:val="single" w:sz="8" w:space="0" w:color="000000"/>
            </w:tcBorders>
          </w:tcPr>
          <w:p w14:paraId="1B4DEAC4" w14:textId="77777777" w:rsidR="00732848" w:rsidRDefault="00E723E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71.7703</w:t>
            </w:r>
          </w:p>
        </w:tc>
      </w:tr>
      <w:tr w:rsidR="00732848" w:rsidRPr="0067469B" w14:paraId="013A2B2A"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6BC14"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A0A32AA"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69712" w14:textId="77777777" w:rsidR="00732848" w:rsidRPr="0067469B" w:rsidRDefault="00FA230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7C5B" w14:textId="77777777" w:rsidR="00732848" w:rsidRPr="0067469B" w:rsidRDefault="00FA230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5A1C6" w14:textId="77777777" w:rsidR="00732848" w:rsidRDefault="00FA230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22.9665</w:t>
            </w:r>
          </w:p>
        </w:tc>
        <w:tc>
          <w:tcPr>
            <w:tcW w:w="1813" w:type="dxa"/>
            <w:tcBorders>
              <w:top w:val="single" w:sz="8" w:space="0" w:color="000000"/>
              <w:left w:val="single" w:sz="8" w:space="0" w:color="000000"/>
              <w:bottom w:val="single" w:sz="8" w:space="0" w:color="000000"/>
              <w:right w:val="single" w:sz="8" w:space="0" w:color="000000"/>
            </w:tcBorders>
          </w:tcPr>
          <w:p w14:paraId="2E6C064B" w14:textId="77777777" w:rsidR="00732848" w:rsidRDefault="00FA230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77.0334</w:t>
            </w:r>
          </w:p>
        </w:tc>
      </w:tr>
      <w:tr w:rsidR="00732848" w:rsidRPr="0067469B" w14:paraId="44A4E5DB"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69B69"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3FD4EAFB"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76A5F" w14:textId="77777777" w:rsidR="00732848" w:rsidRPr="0067469B" w:rsidRDefault="001C3B4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8B619" w14:textId="77777777" w:rsidR="00732848" w:rsidRPr="0067469B" w:rsidRDefault="001C3B4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EB307" w14:textId="77777777" w:rsidR="00732848" w:rsidRDefault="001C3B4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26.3157</w:t>
            </w:r>
          </w:p>
        </w:tc>
        <w:tc>
          <w:tcPr>
            <w:tcW w:w="1813" w:type="dxa"/>
            <w:tcBorders>
              <w:top w:val="single" w:sz="8" w:space="0" w:color="000000"/>
              <w:left w:val="single" w:sz="8" w:space="0" w:color="000000"/>
              <w:bottom w:val="single" w:sz="8" w:space="0" w:color="000000"/>
              <w:right w:val="single" w:sz="8" w:space="0" w:color="000000"/>
            </w:tcBorders>
          </w:tcPr>
          <w:p w14:paraId="3826D422" w14:textId="77777777" w:rsidR="00732848" w:rsidRDefault="001C3B4D"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73.6842</w:t>
            </w:r>
          </w:p>
        </w:tc>
      </w:tr>
      <w:tr w:rsidR="00732848" w:rsidRPr="0067469B" w14:paraId="57DEA714"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2E3AB" w14:textId="77777777" w:rsidR="00732848"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B4DA2F"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065A" w14:textId="77777777" w:rsidR="00732848" w:rsidRPr="0067469B" w:rsidRDefault="0013193A"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79D42" w14:textId="77777777" w:rsidR="00732848" w:rsidRPr="0067469B" w:rsidRDefault="0013193A"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8E2D7" w14:textId="77777777" w:rsidR="00732848" w:rsidRDefault="0013193A"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23.9234</w:t>
            </w:r>
          </w:p>
        </w:tc>
        <w:tc>
          <w:tcPr>
            <w:tcW w:w="1813" w:type="dxa"/>
            <w:tcBorders>
              <w:top w:val="single" w:sz="8" w:space="0" w:color="000000"/>
              <w:left w:val="single" w:sz="8" w:space="0" w:color="000000"/>
              <w:bottom w:val="single" w:sz="8" w:space="0" w:color="000000"/>
              <w:right w:val="single" w:sz="8" w:space="0" w:color="000000"/>
            </w:tcBorders>
          </w:tcPr>
          <w:p w14:paraId="0BC3213C" w14:textId="77777777" w:rsidR="00732848" w:rsidRDefault="0013193A"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76.0765</w:t>
            </w:r>
          </w:p>
        </w:tc>
      </w:tr>
      <w:tr w:rsidR="00732848" w14:paraId="7A20FA45"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9185"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4275A55"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13F81" w14:textId="77777777" w:rsidR="00732848" w:rsidRPr="0067469B" w:rsidRDefault="001E7DA9"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DFC6B" w14:textId="77777777" w:rsidR="00732848" w:rsidRPr="0067469B" w:rsidRDefault="001E7DA9"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99CCA" w14:textId="77777777" w:rsidR="00732848" w:rsidRDefault="001E7DA9"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22.9665</w:t>
            </w:r>
          </w:p>
        </w:tc>
        <w:tc>
          <w:tcPr>
            <w:tcW w:w="1813" w:type="dxa"/>
            <w:tcBorders>
              <w:top w:val="single" w:sz="8" w:space="0" w:color="000000"/>
              <w:left w:val="single" w:sz="8" w:space="0" w:color="000000"/>
              <w:bottom w:val="single" w:sz="8" w:space="0" w:color="000000"/>
              <w:right w:val="single" w:sz="8" w:space="0" w:color="000000"/>
            </w:tcBorders>
          </w:tcPr>
          <w:p w14:paraId="58C0DE67" w14:textId="77777777" w:rsidR="00732848" w:rsidRDefault="001E7DA9"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77.0334</w:t>
            </w:r>
          </w:p>
        </w:tc>
      </w:tr>
      <w:tr w:rsidR="00732848" w14:paraId="1DDFBA6D"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E15A3"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900EFB3"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86592" w14:textId="77777777" w:rsidR="00732848" w:rsidRPr="0067469B" w:rsidRDefault="002345D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D46B8" w14:textId="77777777" w:rsidR="00732848" w:rsidRPr="0067469B" w:rsidRDefault="002345D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EA88F" w14:textId="77777777" w:rsidR="00732848" w:rsidRDefault="002345D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14.8325</w:t>
            </w:r>
          </w:p>
        </w:tc>
        <w:tc>
          <w:tcPr>
            <w:tcW w:w="1813" w:type="dxa"/>
            <w:tcBorders>
              <w:top w:val="single" w:sz="8" w:space="0" w:color="000000"/>
              <w:left w:val="single" w:sz="8" w:space="0" w:color="000000"/>
              <w:bottom w:val="single" w:sz="8" w:space="0" w:color="000000"/>
              <w:right w:val="single" w:sz="8" w:space="0" w:color="000000"/>
            </w:tcBorders>
          </w:tcPr>
          <w:p w14:paraId="744533C3" w14:textId="77777777" w:rsidR="00732848" w:rsidRDefault="002345D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85.1674</w:t>
            </w:r>
          </w:p>
        </w:tc>
      </w:tr>
      <w:tr w:rsidR="00732848" w14:paraId="2476AA3A"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FA15E"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BDE6EB6"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A149C" w14:textId="77777777" w:rsidR="00732848" w:rsidRPr="0067469B" w:rsidRDefault="008A79B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56C01" w14:textId="77777777" w:rsidR="00732848" w:rsidRPr="0067469B" w:rsidRDefault="008A79B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D3934" w14:textId="77777777" w:rsidR="00732848" w:rsidRDefault="008A79B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9.0909</w:t>
            </w:r>
          </w:p>
        </w:tc>
        <w:tc>
          <w:tcPr>
            <w:tcW w:w="1813" w:type="dxa"/>
            <w:tcBorders>
              <w:top w:val="single" w:sz="8" w:space="0" w:color="000000"/>
              <w:left w:val="single" w:sz="8" w:space="0" w:color="000000"/>
              <w:bottom w:val="single" w:sz="8" w:space="0" w:color="000000"/>
              <w:right w:val="single" w:sz="8" w:space="0" w:color="000000"/>
            </w:tcBorders>
          </w:tcPr>
          <w:p w14:paraId="5D586DBC" w14:textId="77777777" w:rsidR="00732848" w:rsidRDefault="008A79B7"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90.9090</w:t>
            </w:r>
          </w:p>
        </w:tc>
      </w:tr>
      <w:tr w:rsidR="00732848" w14:paraId="0AF7D845"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D403E" w14:textId="77777777" w:rsidR="00732848"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35468E2C"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90D5E" w14:textId="77777777" w:rsidR="00732848" w:rsidRPr="0067469B" w:rsidRDefault="000C684C"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2B1C1" w14:textId="77777777" w:rsidR="00732848" w:rsidRPr="0067469B" w:rsidRDefault="000C684C"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A1474" w14:textId="77777777" w:rsidR="00732848" w:rsidRDefault="000C684C"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6.22</w:t>
            </w:r>
          </w:p>
        </w:tc>
        <w:tc>
          <w:tcPr>
            <w:tcW w:w="1813" w:type="dxa"/>
            <w:tcBorders>
              <w:top w:val="single" w:sz="8" w:space="0" w:color="000000"/>
              <w:left w:val="single" w:sz="8" w:space="0" w:color="000000"/>
              <w:bottom w:val="single" w:sz="8" w:space="0" w:color="000000"/>
              <w:right w:val="single" w:sz="8" w:space="0" w:color="000000"/>
            </w:tcBorders>
          </w:tcPr>
          <w:p w14:paraId="592F69BA" w14:textId="77777777" w:rsidR="00732848" w:rsidRDefault="000C684C"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93.7799</w:t>
            </w:r>
          </w:p>
        </w:tc>
      </w:tr>
      <w:tr w:rsidR="00732848" w14:paraId="38626F53" w14:textId="77777777" w:rsidTr="003D41E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07E6B" w14:textId="77777777" w:rsidR="00732848" w:rsidRDefault="00732848" w:rsidP="003D41E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EC749" w14:textId="77777777" w:rsidR="00732848" w:rsidRPr="0067469B" w:rsidRDefault="00732848" w:rsidP="003D41E7">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FEB06" w14:textId="77777777" w:rsidR="00732848" w:rsidRPr="0067469B" w:rsidRDefault="001F4233"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8252B" w14:textId="77777777" w:rsidR="00732848" w:rsidRPr="0067469B" w:rsidRDefault="001F4233"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689E3" w14:textId="77777777" w:rsidR="00732848" w:rsidRDefault="001F4233"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4.3062</w:t>
            </w:r>
          </w:p>
        </w:tc>
        <w:tc>
          <w:tcPr>
            <w:tcW w:w="1813" w:type="dxa"/>
            <w:tcBorders>
              <w:top w:val="single" w:sz="8" w:space="0" w:color="000000"/>
              <w:left w:val="single" w:sz="8" w:space="0" w:color="000000"/>
              <w:bottom w:val="single" w:sz="8" w:space="0" w:color="000000"/>
              <w:right w:val="single" w:sz="8" w:space="0" w:color="000000"/>
            </w:tcBorders>
          </w:tcPr>
          <w:p w14:paraId="6EA483D5" w14:textId="77777777" w:rsidR="00732848" w:rsidRDefault="001F4233" w:rsidP="003D41E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95.6937</w:t>
            </w:r>
          </w:p>
        </w:tc>
      </w:tr>
    </w:tbl>
    <w:p w14:paraId="3355A130" w14:textId="77777777" w:rsidR="00D70280" w:rsidRPr="00732848" w:rsidRDefault="00D70280" w:rsidP="00732848">
      <w:pPr>
        <w:pStyle w:val="ListParagraph"/>
        <w:ind w:left="0"/>
        <w:jc w:val="center"/>
        <w:rPr>
          <w:rFonts w:ascii="Times New Roman" w:hAnsi="Times New Roman" w:cs="Times New Roman"/>
          <w:sz w:val="24"/>
          <w:szCs w:val="24"/>
        </w:rPr>
      </w:pPr>
    </w:p>
    <w:p w14:paraId="771586B3" w14:textId="77777777" w:rsidR="00732848" w:rsidRPr="00732848"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0FDD802F"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31222DC7" w14:textId="2A7A8879" w:rsidR="00C03A3D" w:rsidRPr="00631A78" w:rsidRDefault="004369B8" w:rsidP="002D0D27">
      <w:pPr>
        <w:shd w:val="clear" w:color="auto" w:fill="FFFFFF" w:themeFill="background1"/>
        <w:spacing w:after="0" w:line="240" w:lineRule="auto"/>
        <w:rPr>
          <w:rFonts w:ascii="Times New Roman" w:eastAsia="Times New Roman" w:hAnsi="Times New Roman" w:cs="Times New Roman"/>
          <w:b/>
          <w:sz w:val="24"/>
          <w:szCs w:val="24"/>
          <w:u w:val="single"/>
          <w:lang w:eastAsia="en-IN"/>
        </w:rPr>
      </w:pPr>
      <w:r>
        <w:rPr>
          <w:noProof/>
          <w:lang w:eastAsia="en-IN"/>
        </w:rPr>
        <w:lastRenderedPageBreak/>
        <w:drawing>
          <wp:anchor distT="0" distB="0" distL="114300" distR="114300" simplePos="0" relativeHeight="251658240" behindDoc="0" locked="0" layoutInCell="1" allowOverlap="1" wp14:anchorId="42514539" wp14:editId="088E214A">
            <wp:simplePos x="914400" y="914400"/>
            <wp:positionH relativeFrom="column">
              <wp:align>left</wp:align>
            </wp:positionH>
            <wp:positionV relativeFrom="paragraph">
              <wp:align>top</wp:align>
            </wp:positionV>
            <wp:extent cx="5731510" cy="3149600"/>
            <wp:effectExtent l="0" t="0" r="2540" b="12700"/>
            <wp:wrapSquare wrapText="bothSides"/>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8FA42434-9C76-4962-A992-99E8AA8F12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9C4395">
        <w:rPr>
          <w:rFonts w:ascii="Times New Roman" w:eastAsia="Times New Roman" w:hAnsi="Times New Roman" w:cs="Times New Roman"/>
          <w:sz w:val="24"/>
          <w:szCs w:val="24"/>
          <w:lang w:eastAsia="en-IN"/>
        </w:rPr>
        <w:br w:type="textWrapping" w:clear="all"/>
      </w:r>
      <w:r w:rsidR="00C03A3D" w:rsidRPr="00631A78">
        <w:rPr>
          <w:rFonts w:ascii="Times New Roman" w:eastAsia="Times New Roman" w:hAnsi="Times New Roman" w:cs="Times New Roman"/>
          <w:b/>
          <w:sz w:val="24"/>
          <w:szCs w:val="24"/>
          <w:u w:val="single"/>
          <w:lang w:eastAsia="en-IN"/>
        </w:rPr>
        <w:t xml:space="preserve">Comments: </w:t>
      </w:r>
    </w:p>
    <w:p w14:paraId="2FAA6C3A" w14:textId="6AA27FD0" w:rsidR="00631A78" w:rsidRPr="004369B8" w:rsidRDefault="00631A78" w:rsidP="004369B8">
      <w:pPr>
        <w:pStyle w:val="ListParagraph"/>
        <w:numPr>
          <w:ilvl w:val="0"/>
          <w:numId w:val="15"/>
        </w:numPr>
        <w:shd w:val="clear" w:color="auto" w:fill="FFFFFF" w:themeFill="background1"/>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As the Cache size increases, the hit ratio also increases due to the increase in number of cache lines.</w:t>
      </w:r>
    </w:p>
    <w:p w14:paraId="3806AB1D" w14:textId="77777777" w:rsidR="00C03A3D" w:rsidRDefault="00C03A3D" w:rsidP="002D0D27">
      <w:pPr>
        <w:shd w:val="clear" w:color="auto" w:fill="FFFFFF" w:themeFill="background1"/>
        <w:spacing w:after="0" w:line="240" w:lineRule="auto"/>
        <w:rPr>
          <w:rFonts w:ascii="Times New Roman" w:eastAsia="Times New Roman" w:hAnsi="Times New Roman" w:cs="Times New Roman"/>
          <w:sz w:val="24"/>
          <w:szCs w:val="24"/>
          <w:lang w:eastAsia="en-IN"/>
        </w:rPr>
      </w:pPr>
    </w:p>
    <w:p w14:paraId="72DF3A4B" w14:textId="77777777" w:rsidR="002D0D27" w:rsidRPr="002D0D27" w:rsidRDefault="002D0D27" w:rsidP="002D0D27">
      <w:pPr>
        <w:pStyle w:val="ListParagraph"/>
        <w:numPr>
          <w:ilvl w:val="0"/>
          <w:numId w:val="10"/>
        </w:numPr>
        <w:shd w:val="clear" w:color="auto" w:fill="FFFFFF" w:themeFill="background1"/>
        <w:spacing w:after="0" w:line="240" w:lineRule="auto"/>
        <w:jc w:val="both"/>
        <w:rPr>
          <w:rFonts w:ascii="Times New Roman" w:eastAsia="Times New Roman" w:hAnsi="Times New Roman" w:cs="Times New Roman"/>
          <w:color w:val="000000"/>
          <w:sz w:val="24"/>
          <w:szCs w:val="24"/>
          <w:lang w:eastAsia="en-IN"/>
        </w:rPr>
      </w:pPr>
      <w:r w:rsidRPr="002D0D27">
        <w:rPr>
          <w:rFonts w:ascii="Times New Roman" w:eastAsia="Times New Roman" w:hAnsi="Times New Roman" w:cs="Times New Roman"/>
          <w:color w:val="000000"/>
          <w:sz w:val="24"/>
          <w:szCs w:val="24"/>
          <w:lang w:eastAsia="en-IN"/>
        </w:rPr>
        <w:t xml:space="preserve">Now, </w:t>
      </w:r>
      <w:r w:rsidRPr="002D0D27">
        <w:rPr>
          <w:rFonts w:ascii="Times New Roman" w:hAnsi="Times New Roman" w:cs="Times New Roman"/>
          <w:color w:val="000000" w:themeColor="text1"/>
          <w:sz w:val="24"/>
          <w:szCs w:val="24"/>
        </w:rPr>
        <w:t xml:space="preserve">select cache type as “instruction cache”. </w:t>
      </w:r>
      <w:r w:rsidRPr="002D0D27">
        <w:rPr>
          <w:rFonts w:ascii="Times New Roman" w:eastAsia="Times New Roman" w:hAnsi="Times New Roman" w:cs="Times New Roman"/>
          <w:color w:val="000000"/>
          <w:sz w:val="24"/>
          <w:szCs w:val="24"/>
          <w:lang w:eastAsia="en-IN"/>
        </w:rPr>
        <w:t>Fill in the following table and analyse the behaviour of Direct Mapped Cache. Which one is better with respect to Miss Ratio?</w:t>
      </w:r>
    </w:p>
    <w:p w14:paraId="78CC4960" w14:textId="77777777" w:rsidR="002D0D27" w:rsidRPr="002D0D27" w:rsidRDefault="002D0D27" w:rsidP="002D0D27">
      <w:pPr>
        <w:pStyle w:val="ListParagraph"/>
        <w:shd w:val="clear" w:color="auto" w:fill="FFFFFF" w:themeFill="background1"/>
        <w:spacing w:after="0" w:line="240" w:lineRule="auto"/>
        <w:rPr>
          <w:rFonts w:ascii="Times New Roman" w:eastAsia="Times New Roman" w:hAnsi="Times New Roman" w:cs="Times New Roman"/>
          <w:color w:val="000000"/>
          <w:sz w:val="24"/>
          <w:szCs w:val="24"/>
          <w:lang w:eastAsia="en-IN"/>
        </w:rPr>
      </w:pPr>
    </w:p>
    <w:tbl>
      <w:tblPr>
        <w:tblStyle w:val="TableGrid"/>
        <w:tblW w:w="0" w:type="auto"/>
        <w:tblInd w:w="900" w:type="dxa"/>
        <w:tblLook w:val="04A0" w:firstRow="1" w:lastRow="0" w:firstColumn="1" w:lastColumn="0" w:noHBand="0" w:noVBand="1"/>
      </w:tblPr>
      <w:tblGrid>
        <w:gridCol w:w="1807"/>
        <w:gridCol w:w="1802"/>
        <w:gridCol w:w="1797"/>
        <w:gridCol w:w="1803"/>
      </w:tblGrid>
      <w:tr w:rsidR="002D0D27" w:rsidRPr="002D0D27" w14:paraId="1836C9FE" w14:textId="77777777" w:rsidTr="003D41E7">
        <w:trPr>
          <w:trHeight w:val="638"/>
        </w:trPr>
        <w:tc>
          <w:tcPr>
            <w:tcW w:w="1807" w:type="dxa"/>
          </w:tcPr>
          <w:p w14:paraId="5027EB13" w14:textId="77777777" w:rsidR="002D0D27" w:rsidRPr="002D0D27" w:rsidRDefault="002D0D27" w:rsidP="002D0D27">
            <w:pPr>
              <w:shd w:val="clear" w:color="auto" w:fill="FFFFFF" w:themeFill="background1"/>
              <w:rPr>
                <w:rFonts w:ascii="Times New Roman" w:hAnsi="Times New Roman" w:cs="Times New Roman"/>
                <w:color w:val="000000" w:themeColor="text1"/>
                <w:sz w:val="24"/>
                <w:szCs w:val="24"/>
              </w:rPr>
            </w:pPr>
            <w:r w:rsidRPr="002D0D27">
              <w:rPr>
                <w:rFonts w:ascii="Times New Roman" w:hAnsi="Times New Roman" w:cs="Times New Roman"/>
                <w:color w:val="000000" w:themeColor="text1"/>
                <w:sz w:val="24"/>
                <w:szCs w:val="24"/>
              </w:rPr>
              <w:t>Block Size, Cache size</w:t>
            </w:r>
          </w:p>
        </w:tc>
        <w:tc>
          <w:tcPr>
            <w:tcW w:w="1802" w:type="dxa"/>
          </w:tcPr>
          <w:p w14:paraId="267213D7" w14:textId="77777777" w:rsidR="002D0D27" w:rsidRPr="002D0D27" w:rsidRDefault="002D0D27" w:rsidP="003D41E7">
            <w:pPr>
              <w:shd w:val="clear" w:color="auto" w:fill="FFFFFF" w:themeFill="background1"/>
              <w:jc w:val="center"/>
              <w:rPr>
                <w:rFonts w:ascii="Times New Roman" w:hAnsi="Times New Roman" w:cs="Times New Roman"/>
                <w:color w:val="000000" w:themeColor="text1"/>
                <w:sz w:val="24"/>
                <w:szCs w:val="24"/>
              </w:rPr>
            </w:pPr>
            <w:r w:rsidRPr="002D0D27">
              <w:rPr>
                <w:rFonts w:ascii="Times New Roman" w:hAnsi="Times New Roman" w:cs="Times New Roman"/>
                <w:color w:val="000000" w:themeColor="text1"/>
                <w:sz w:val="24"/>
                <w:szCs w:val="24"/>
              </w:rPr>
              <w:t>Miss</w:t>
            </w:r>
          </w:p>
        </w:tc>
        <w:tc>
          <w:tcPr>
            <w:tcW w:w="1797" w:type="dxa"/>
          </w:tcPr>
          <w:p w14:paraId="016FF414" w14:textId="77777777" w:rsidR="002D0D27" w:rsidRPr="002D0D27" w:rsidRDefault="002D0D27" w:rsidP="003D41E7">
            <w:pPr>
              <w:shd w:val="clear" w:color="auto" w:fill="FFFFFF" w:themeFill="background1"/>
              <w:jc w:val="center"/>
              <w:rPr>
                <w:rFonts w:ascii="Times New Roman" w:hAnsi="Times New Roman" w:cs="Times New Roman"/>
                <w:color w:val="000000" w:themeColor="text1"/>
                <w:sz w:val="24"/>
                <w:szCs w:val="24"/>
              </w:rPr>
            </w:pPr>
            <w:r w:rsidRPr="002D0D27">
              <w:rPr>
                <w:rFonts w:ascii="Times New Roman" w:hAnsi="Times New Roman" w:cs="Times New Roman"/>
                <w:color w:val="000000" w:themeColor="text1"/>
                <w:sz w:val="24"/>
                <w:szCs w:val="24"/>
              </w:rPr>
              <w:t>Hit</w:t>
            </w:r>
          </w:p>
        </w:tc>
        <w:tc>
          <w:tcPr>
            <w:tcW w:w="1803" w:type="dxa"/>
          </w:tcPr>
          <w:p w14:paraId="3EF355FE" w14:textId="77777777" w:rsidR="002D0D27" w:rsidRPr="002D0D27" w:rsidRDefault="002D0D27" w:rsidP="003D41E7">
            <w:pPr>
              <w:shd w:val="clear" w:color="auto" w:fill="FFFFFF" w:themeFill="background1"/>
              <w:jc w:val="center"/>
              <w:rPr>
                <w:rFonts w:ascii="Times New Roman" w:hAnsi="Times New Roman" w:cs="Times New Roman"/>
                <w:color w:val="000000" w:themeColor="text1"/>
                <w:sz w:val="24"/>
                <w:szCs w:val="24"/>
              </w:rPr>
            </w:pPr>
            <w:r w:rsidRPr="002D0D27">
              <w:rPr>
                <w:rFonts w:ascii="Times New Roman" w:hAnsi="Times New Roman" w:cs="Times New Roman"/>
                <w:color w:val="000000" w:themeColor="text1"/>
                <w:sz w:val="24"/>
                <w:szCs w:val="24"/>
              </w:rPr>
              <w:t>Miss Ratio</w:t>
            </w:r>
          </w:p>
        </w:tc>
      </w:tr>
      <w:tr w:rsidR="002D0D27" w:rsidRPr="002D0D27" w14:paraId="281DD675" w14:textId="77777777" w:rsidTr="003D41E7">
        <w:tc>
          <w:tcPr>
            <w:tcW w:w="1807" w:type="dxa"/>
          </w:tcPr>
          <w:p w14:paraId="08EFD69D" w14:textId="77777777" w:rsidR="002D0D27" w:rsidRPr="002D0D27" w:rsidRDefault="002D0D27" w:rsidP="002D0D27">
            <w:pPr>
              <w:shd w:val="clear" w:color="auto" w:fill="FFFFFF" w:themeFill="background1"/>
              <w:rPr>
                <w:rFonts w:ascii="Times New Roman" w:hAnsi="Times New Roman" w:cs="Times New Roman"/>
                <w:color w:val="000000" w:themeColor="text1"/>
                <w:sz w:val="24"/>
                <w:szCs w:val="24"/>
              </w:rPr>
            </w:pPr>
            <w:r w:rsidRPr="002D0D27">
              <w:rPr>
                <w:rFonts w:ascii="Times New Roman" w:hAnsi="Times New Roman" w:cs="Times New Roman"/>
                <w:color w:val="000000" w:themeColor="text1"/>
                <w:sz w:val="24"/>
                <w:szCs w:val="24"/>
              </w:rPr>
              <w:t>2, 8</w:t>
            </w:r>
          </w:p>
        </w:tc>
        <w:tc>
          <w:tcPr>
            <w:tcW w:w="1802" w:type="dxa"/>
          </w:tcPr>
          <w:p w14:paraId="7409077E" w14:textId="77777777" w:rsidR="002D0D27" w:rsidRPr="002D0D27" w:rsidRDefault="00340C16"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188</w:t>
            </w:r>
          </w:p>
        </w:tc>
        <w:tc>
          <w:tcPr>
            <w:tcW w:w="1797" w:type="dxa"/>
          </w:tcPr>
          <w:p w14:paraId="19717166" w14:textId="77777777" w:rsidR="002D0D27" w:rsidRPr="002D0D27" w:rsidRDefault="00340C16"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173</w:t>
            </w:r>
          </w:p>
        </w:tc>
        <w:tc>
          <w:tcPr>
            <w:tcW w:w="1803" w:type="dxa"/>
          </w:tcPr>
          <w:p w14:paraId="30181D03" w14:textId="77777777" w:rsidR="002D0D27" w:rsidRPr="002D0D27" w:rsidRDefault="00340C16"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52.0775</w:t>
            </w:r>
          </w:p>
        </w:tc>
      </w:tr>
      <w:tr w:rsidR="002D0D27" w:rsidRPr="002D0D27" w14:paraId="3AA59EB0" w14:textId="77777777" w:rsidTr="003D41E7">
        <w:tc>
          <w:tcPr>
            <w:tcW w:w="1807" w:type="dxa"/>
          </w:tcPr>
          <w:p w14:paraId="1BB8FC3B" w14:textId="77777777" w:rsidR="002D0D27" w:rsidRPr="002D0D27" w:rsidRDefault="002D0D27" w:rsidP="002D0D27">
            <w:pPr>
              <w:shd w:val="clear" w:color="auto" w:fill="FFFFFF" w:themeFill="background1"/>
              <w:rPr>
                <w:rFonts w:ascii="Times New Roman" w:hAnsi="Times New Roman" w:cs="Times New Roman"/>
                <w:color w:val="000000" w:themeColor="text1"/>
                <w:sz w:val="24"/>
                <w:szCs w:val="24"/>
              </w:rPr>
            </w:pPr>
            <w:r w:rsidRPr="002D0D27">
              <w:rPr>
                <w:rFonts w:ascii="Times New Roman" w:hAnsi="Times New Roman" w:cs="Times New Roman"/>
                <w:color w:val="000000" w:themeColor="text1"/>
                <w:sz w:val="24"/>
                <w:szCs w:val="24"/>
              </w:rPr>
              <w:t>2, 16</w:t>
            </w:r>
          </w:p>
        </w:tc>
        <w:tc>
          <w:tcPr>
            <w:tcW w:w="1802" w:type="dxa"/>
          </w:tcPr>
          <w:p w14:paraId="22B11FFA" w14:textId="77777777" w:rsidR="002D0D27" w:rsidRPr="002D0D27" w:rsidRDefault="003C5D38"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4307E5">
              <w:rPr>
                <w:rFonts w:ascii="Times New Roman" w:hAnsi="Times New Roman" w:cs="Times New Roman"/>
                <w:color w:val="000000" w:themeColor="text1"/>
                <w:sz w:val="24"/>
                <w:szCs w:val="24"/>
              </w:rPr>
              <w:t>7</w:t>
            </w:r>
          </w:p>
        </w:tc>
        <w:tc>
          <w:tcPr>
            <w:tcW w:w="1797" w:type="dxa"/>
          </w:tcPr>
          <w:p w14:paraId="00248AAC" w14:textId="77777777" w:rsidR="002D0D27" w:rsidRPr="002D0D27" w:rsidRDefault="004307E5"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314</w:t>
            </w:r>
          </w:p>
        </w:tc>
        <w:tc>
          <w:tcPr>
            <w:tcW w:w="1803" w:type="dxa"/>
          </w:tcPr>
          <w:p w14:paraId="14E89B97" w14:textId="77777777" w:rsidR="002D0D27" w:rsidRPr="002D0D27" w:rsidRDefault="003C5D38"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13.0193</w:t>
            </w:r>
          </w:p>
        </w:tc>
      </w:tr>
      <w:tr w:rsidR="002D0D27" w14:paraId="3477A76D" w14:textId="77777777" w:rsidTr="003D41E7">
        <w:tc>
          <w:tcPr>
            <w:tcW w:w="1807" w:type="dxa"/>
          </w:tcPr>
          <w:p w14:paraId="7EC59BEF" w14:textId="77777777" w:rsidR="002D0D27" w:rsidRDefault="002D0D27" w:rsidP="002D0D27">
            <w:pPr>
              <w:shd w:val="clear" w:color="auto" w:fill="FFFFFF" w:themeFill="background1"/>
              <w:rPr>
                <w:rFonts w:ascii="Times New Roman" w:hAnsi="Times New Roman" w:cs="Times New Roman"/>
                <w:color w:val="000000" w:themeColor="text1"/>
                <w:sz w:val="24"/>
                <w:szCs w:val="24"/>
              </w:rPr>
            </w:pPr>
            <w:r w:rsidRPr="002D0D27">
              <w:rPr>
                <w:rFonts w:ascii="Times New Roman" w:hAnsi="Times New Roman" w:cs="Times New Roman"/>
                <w:color w:val="000000" w:themeColor="text1"/>
                <w:sz w:val="24"/>
                <w:szCs w:val="24"/>
              </w:rPr>
              <w:t>2, 32</w:t>
            </w:r>
          </w:p>
        </w:tc>
        <w:tc>
          <w:tcPr>
            <w:tcW w:w="1802" w:type="dxa"/>
          </w:tcPr>
          <w:p w14:paraId="7DFC159C" w14:textId="77777777" w:rsidR="002D0D27" w:rsidRDefault="006862CA"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1797" w:type="dxa"/>
          </w:tcPr>
          <w:p w14:paraId="4AD5F031" w14:textId="77777777" w:rsidR="002D0D27" w:rsidRDefault="006862CA"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331</w:t>
            </w:r>
          </w:p>
        </w:tc>
        <w:tc>
          <w:tcPr>
            <w:tcW w:w="1803" w:type="dxa"/>
          </w:tcPr>
          <w:p w14:paraId="0C6C5EA5" w14:textId="77777777" w:rsidR="002D0D27" w:rsidRDefault="006862CA" w:rsidP="003D41E7">
            <w:pPr>
              <w:shd w:val="clear" w:color="auto" w:fill="FFFFFF" w:themeFill="background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8.3102</w:t>
            </w:r>
          </w:p>
        </w:tc>
      </w:tr>
    </w:tbl>
    <w:p w14:paraId="6D5EBF03"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3CF6335A" w14:textId="77777777" w:rsidR="00DC7666" w:rsidRPr="00631A78" w:rsidRDefault="00DC7666" w:rsidP="00DC7666">
      <w:pPr>
        <w:shd w:val="clear" w:color="auto" w:fill="FFFFFF" w:themeFill="background1"/>
        <w:spacing w:after="0" w:line="240" w:lineRule="auto"/>
        <w:rPr>
          <w:rFonts w:ascii="Times New Roman" w:eastAsia="Times New Roman" w:hAnsi="Times New Roman" w:cs="Times New Roman"/>
          <w:b/>
          <w:sz w:val="24"/>
          <w:szCs w:val="24"/>
          <w:u w:val="single"/>
          <w:lang w:eastAsia="en-IN"/>
        </w:rPr>
      </w:pPr>
      <w:r w:rsidRPr="00631A78">
        <w:rPr>
          <w:rFonts w:ascii="Times New Roman" w:eastAsia="Times New Roman" w:hAnsi="Times New Roman" w:cs="Times New Roman"/>
          <w:b/>
          <w:sz w:val="24"/>
          <w:szCs w:val="24"/>
          <w:u w:val="single"/>
          <w:lang w:eastAsia="en-IN"/>
        </w:rPr>
        <w:t xml:space="preserve">Comments: </w:t>
      </w:r>
    </w:p>
    <w:p w14:paraId="66D2BBB1"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39D2484C" w14:textId="2A2AE5A3" w:rsidR="00D77262" w:rsidRDefault="00D77262" w:rsidP="00E952E6">
      <w:pPr>
        <w:pStyle w:val="ListParagraph"/>
        <w:numPr>
          <w:ilvl w:val="0"/>
          <w:numId w:val="15"/>
        </w:numPr>
        <w:shd w:val="clear" w:color="auto" w:fill="FFFFFF" w:themeFill="background1"/>
        <w:spacing w:after="0" w:line="240" w:lineRule="auto"/>
        <w:rPr>
          <w:rFonts w:ascii="Times New Roman" w:eastAsia="Times New Roman" w:hAnsi="Times New Roman" w:cs="Times New Roman"/>
          <w:sz w:val="24"/>
          <w:szCs w:val="24"/>
          <w:lang w:eastAsia="en-IN"/>
        </w:rPr>
      </w:pPr>
      <w:r w:rsidRPr="00EB1B17">
        <w:rPr>
          <w:rFonts w:ascii="Times New Roman" w:eastAsia="Times New Roman" w:hAnsi="Times New Roman" w:cs="Times New Roman"/>
          <w:sz w:val="24"/>
          <w:szCs w:val="24"/>
          <w:lang w:eastAsia="en-IN"/>
        </w:rPr>
        <w:t>As the program is accessing 2 blocks that maps to the same line repeatedly, cache misses are very high (thrashing) when cache size is lower.</w:t>
      </w:r>
    </w:p>
    <w:p w14:paraId="3D775AD4" w14:textId="04C5E02E" w:rsidR="00732848" w:rsidRDefault="00D77262" w:rsidP="00E952E6">
      <w:pPr>
        <w:pStyle w:val="ListParagraph"/>
        <w:numPr>
          <w:ilvl w:val="0"/>
          <w:numId w:val="15"/>
        </w:numPr>
        <w:shd w:val="clear" w:color="auto" w:fill="FFFFFF" w:themeFill="background1"/>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the block size is constant, a</w:t>
      </w:r>
      <w:r w:rsidR="00DC7666" w:rsidRPr="00DC7666">
        <w:rPr>
          <w:rFonts w:ascii="Times New Roman" w:eastAsia="Times New Roman" w:hAnsi="Times New Roman" w:cs="Times New Roman"/>
          <w:sz w:val="24"/>
          <w:szCs w:val="24"/>
          <w:lang w:eastAsia="en-IN"/>
        </w:rPr>
        <w:t>s the Cache size inc</w:t>
      </w:r>
      <w:r w:rsidR="003C0037">
        <w:rPr>
          <w:rFonts w:ascii="Times New Roman" w:eastAsia="Times New Roman" w:hAnsi="Times New Roman" w:cs="Times New Roman"/>
          <w:sz w:val="24"/>
          <w:szCs w:val="24"/>
          <w:lang w:eastAsia="en-IN"/>
        </w:rPr>
        <w:t>reases, the miss ratio decrease</w:t>
      </w:r>
      <w:r>
        <w:rPr>
          <w:rFonts w:ascii="Times New Roman" w:eastAsia="Times New Roman" w:hAnsi="Times New Roman" w:cs="Times New Roman"/>
          <w:sz w:val="24"/>
          <w:szCs w:val="24"/>
          <w:lang w:eastAsia="en-IN"/>
        </w:rPr>
        <w:t>s</w:t>
      </w:r>
      <w:r w:rsidR="00DC766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Hence, t</w:t>
      </w:r>
      <w:r w:rsidR="00DC7666">
        <w:rPr>
          <w:rFonts w:ascii="Times New Roman" w:eastAsia="Times New Roman" w:hAnsi="Times New Roman" w:cs="Times New Roman"/>
          <w:sz w:val="24"/>
          <w:szCs w:val="24"/>
          <w:lang w:eastAsia="en-IN"/>
        </w:rPr>
        <w:t>he combination of Block Size = 2 and Cache Size = 32 is the best with respect to Miss Ratio.</w:t>
      </w:r>
    </w:p>
    <w:p w14:paraId="20B3CB16" w14:textId="77777777" w:rsidR="00732848" w:rsidRDefault="00DE0ED0" w:rsidP="00EB1B17">
      <w:pPr>
        <w:spacing w:after="0"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1B08FEFA" wp14:editId="27083B7F">
            <wp:extent cx="4334198" cy="1628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24" t="3571" r="2424" b="6123"/>
                    <a:stretch/>
                  </pic:blipFill>
                  <pic:spPr bwMode="auto">
                    <a:xfrm>
                      <a:off x="0" y="0"/>
                      <a:ext cx="4337969" cy="1630192"/>
                    </a:xfrm>
                    <a:prstGeom prst="rect">
                      <a:avLst/>
                    </a:prstGeom>
                    <a:ln>
                      <a:noFill/>
                    </a:ln>
                    <a:extLst>
                      <a:ext uri="{53640926-AAD7-44D8-BBD7-CCE9431645EC}">
                        <a14:shadowObscured xmlns:a14="http://schemas.microsoft.com/office/drawing/2010/main"/>
                      </a:ext>
                    </a:extLst>
                  </pic:spPr>
                </pic:pic>
              </a:graphicData>
            </a:graphic>
          </wp:inline>
        </w:drawing>
      </w:r>
    </w:p>
    <w:p w14:paraId="2C82C6F0"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6FB76EBC" w14:textId="77777777"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6B201ADB"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49B32770"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16233D2F" w14:textId="77777777" w:rsidTr="003D41E7">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CD278"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7542D22" w14:textId="77777777" w:rsidTr="003D41E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EE3A7"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0649F"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0F144"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49ED0"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D549F"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06A44769"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5A71A0" w:rsidRPr="0067469B" w14:paraId="516A774A"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44EB7"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45C8264" w14:textId="77777777" w:rsidR="005A71A0" w:rsidRPr="0067469B" w:rsidRDefault="005A71A0" w:rsidP="005A71A0">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33436" w14:textId="1EAAC297"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B516" w14:textId="19237F82"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08DF30C" w14:textId="4CBD6144"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27.7512</w:t>
            </w:r>
          </w:p>
        </w:tc>
        <w:tc>
          <w:tcPr>
            <w:tcW w:w="1813" w:type="dxa"/>
            <w:tcBorders>
              <w:top w:val="single" w:sz="8" w:space="0" w:color="000000"/>
              <w:left w:val="single" w:sz="8" w:space="0" w:color="000000"/>
              <w:bottom w:val="single" w:sz="8" w:space="0" w:color="000000"/>
              <w:right w:val="single" w:sz="8" w:space="0" w:color="000000"/>
            </w:tcBorders>
            <w:vAlign w:val="bottom"/>
          </w:tcPr>
          <w:p w14:paraId="50B1D5F8" w14:textId="2013A42C"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72.2488</w:t>
            </w:r>
          </w:p>
        </w:tc>
      </w:tr>
      <w:tr w:rsidR="005A71A0" w:rsidRPr="0067469B" w14:paraId="7E9262E8"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F36CF"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19696BD"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AE19" w14:textId="3CA77CBA"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BBF7" w14:textId="4EA67C1A"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ED7C620" w14:textId="18494F56"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41.1483</w:t>
            </w:r>
          </w:p>
        </w:tc>
        <w:tc>
          <w:tcPr>
            <w:tcW w:w="1813" w:type="dxa"/>
            <w:tcBorders>
              <w:top w:val="single" w:sz="8" w:space="0" w:color="000000"/>
              <w:left w:val="single" w:sz="8" w:space="0" w:color="000000"/>
              <w:bottom w:val="single" w:sz="8" w:space="0" w:color="000000"/>
              <w:right w:val="single" w:sz="8" w:space="0" w:color="000000"/>
            </w:tcBorders>
            <w:vAlign w:val="bottom"/>
          </w:tcPr>
          <w:p w14:paraId="46D899D5" w14:textId="2C8DE502"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58.8517</w:t>
            </w:r>
          </w:p>
        </w:tc>
      </w:tr>
      <w:tr w:rsidR="005A71A0" w:rsidRPr="0067469B" w14:paraId="0DAFBCE5"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95903"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08B650"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6D5F5" w14:textId="1940C14C"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AE900" w14:textId="23F089AD"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198C66" w14:textId="4F7563B8"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54.0670</w:t>
            </w:r>
          </w:p>
        </w:tc>
        <w:tc>
          <w:tcPr>
            <w:tcW w:w="1813" w:type="dxa"/>
            <w:tcBorders>
              <w:top w:val="single" w:sz="8" w:space="0" w:color="000000"/>
              <w:left w:val="single" w:sz="8" w:space="0" w:color="000000"/>
              <w:bottom w:val="single" w:sz="8" w:space="0" w:color="000000"/>
              <w:right w:val="single" w:sz="8" w:space="0" w:color="000000"/>
            </w:tcBorders>
            <w:vAlign w:val="bottom"/>
          </w:tcPr>
          <w:p w14:paraId="432C185F" w14:textId="5A9739F8"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45.9330</w:t>
            </w:r>
          </w:p>
        </w:tc>
      </w:tr>
      <w:tr w:rsidR="005A71A0" w:rsidRPr="0067469B" w14:paraId="7FC57DB4"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E6280"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945A304"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B941D" w14:textId="0B6E3364"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DF732" w14:textId="1DB62B45"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AC1311F" w14:textId="657F5CA3"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25.8373</w:t>
            </w:r>
          </w:p>
        </w:tc>
        <w:tc>
          <w:tcPr>
            <w:tcW w:w="1813" w:type="dxa"/>
            <w:tcBorders>
              <w:top w:val="single" w:sz="8" w:space="0" w:color="000000"/>
              <w:left w:val="single" w:sz="8" w:space="0" w:color="000000"/>
              <w:bottom w:val="single" w:sz="8" w:space="0" w:color="000000"/>
              <w:right w:val="single" w:sz="8" w:space="0" w:color="000000"/>
            </w:tcBorders>
            <w:vAlign w:val="bottom"/>
          </w:tcPr>
          <w:p w14:paraId="40866B0C" w14:textId="7697BA6E"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74.1627</w:t>
            </w:r>
          </w:p>
        </w:tc>
      </w:tr>
      <w:tr w:rsidR="005A71A0" w:rsidRPr="0067469B" w14:paraId="4C6BD12B"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5421"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7CC6C00"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81911" w14:textId="4257F496"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64538" w14:textId="45CADB5F"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F5A36FA" w14:textId="6211CE67"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17.7033</w:t>
            </w:r>
          </w:p>
        </w:tc>
        <w:tc>
          <w:tcPr>
            <w:tcW w:w="1813" w:type="dxa"/>
            <w:tcBorders>
              <w:top w:val="single" w:sz="8" w:space="0" w:color="000000"/>
              <w:left w:val="single" w:sz="8" w:space="0" w:color="000000"/>
              <w:bottom w:val="single" w:sz="8" w:space="0" w:color="000000"/>
              <w:right w:val="single" w:sz="8" w:space="0" w:color="000000"/>
            </w:tcBorders>
            <w:vAlign w:val="bottom"/>
          </w:tcPr>
          <w:p w14:paraId="72FC1984" w14:textId="35D7F7E9"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82.2967</w:t>
            </w:r>
          </w:p>
        </w:tc>
      </w:tr>
      <w:tr w:rsidR="005A71A0" w:rsidRPr="0067469B" w14:paraId="75515624"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42DF8"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55A46AA5"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C16D5" w14:textId="5BAFCCAF"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A985" w14:textId="40703F6C"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3881961" w14:textId="6028228D"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26.7943</w:t>
            </w:r>
          </w:p>
        </w:tc>
        <w:tc>
          <w:tcPr>
            <w:tcW w:w="1813" w:type="dxa"/>
            <w:tcBorders>
              <w:top w:val="single" w:sz="8" w:space="0" w:color="000000"/>
              <w:left w:val="single" w:sz="8" w:space="0" w:color="000000"/>
              <w:bottom w:val="single" w:sz="8" w:space="0" w:color="000000"/>
              <w:right w:val="single" w:sz="8" w:space="0" w:color="000000"/>
            </w:tcBorders>
            <w:vAlign w:val="bottom"/>
          </w:tcPr>
          <w:p w14:paraId="67424B58" w14:textId="394E797D"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73.2057</w:t>
            </w:r>
          </w:p>
        </w:tc>
      </w:tr>
      <w:tr w:rsidR="005A71A0" w:rsidRPr="0067469B" w14:paraId="5511E41A"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A7DA" w14:textId="77777777" w:rsidR="005A71A0"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E2AF0"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223BD" w14:textId="4AFF9CAC"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1C887" w14:textId="333D011D"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E6A5BC" w14:textId="7EC272F4"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23.9234</w:t>
            </w:r>
          </w:p>
        </w:tc>
        <w:tc>
          <w:tcPr>
            <w:tcW w:w="1813" w:type="dxa"/>
            <w:tcBorders>
              <w:top w:val="single" w:sz="8" w:space="0" w:color="000000"/>
              <w:left w:val="single" w:sz="8" w:space="0" w:color="000000"/>
              <w:bottom w:val="single" w:sz="8" w:space="0" w:color="000000"/>
              <w:right w:val="single" w:sz="8" w:space="0" w:color="000000"/>
            </w:tcBorders>
            <w:vAlign w:val="bottom"/>
          </w:tcPr>
          <w:p w14:paraId="6470C3BC" w14:textId="12979411"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76.0766</w:t>
            </w:r>
          </w:p>
        </w:tc>
      </w:tr>
      <w:tr w:rsidR="005A71A0" w14:paraId="48D6F020"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8AD5C"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0CCF7C30"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C0825" w14:textId="78DAE892"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157</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12A97" w14:textId="0119293F"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B3BB0B5" w14:textId="04C104E3"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24.8804</w:t>
            </w:r>
          </w:p>
        </w:tc>
        <w:tc>
          <w:tcPr>
            <w:tcW w:w="1813" w:type="dxa"/>
            <w:tcBorders>
              <w:top w:val="single" w:sz="8" w:space="0" w:color="000000"/>
              <w:left w:val="single" w:sz="8" w:space="0" w:color="000000"/>
              <w:bottom w:val="single" w:sz="8" w:space="0" w:color="000000"/>
              <w:right w:val="single" w:sz="8" w:space="0" w:color="000000"/>
            </w:tcBorders>
            <w:vAlign w:val="bottom"/>
          </w:tcPr>
          <w:p w14:paraId="7BF6DF06" w14:textId="5C1819FB"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75.1196</w:t>
            </w:r>
          </w:p>
        </w:tc>
      </w:tr>
      <w:tr w:rsidR="005A71A0" w14:paraId="6A802B9F"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6DAB5"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FC13ED9"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4F6A8" w14:textId="6815A5A4"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74D31" w14:textId="58E6102D"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E9398E" w14:textId="7BE530E2"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15.7895</w:t>
            </w:r>
          </w:p>
        </w:tc>
        <w:tc>
          <w:tcPr>
            <w:tcW w:w="1813" w:type="dxa"/>
            <w:tcBorders>
              <w:top w:val="single" w:sz="8" w:space="0" w:color="000000"/>
              <w:left w:val="single" w:sz="8" w:space="0" w:color="000000"/>
              <w:bottom w:val="single" w:sz="8" w:space="0" w:color="000000"/>
              <w:right w:val="single" w:sz="8" w:space="0" w:color="000000"/>
            </w:tcBorders>
            <w:vAlign w:val="bottom"/>
          </w:tcPr>
          <w:p w14:paraId="3A51ADAA" w14:textId="23A988CE"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84.2105</w:t>
            </w:r>
          </w:p>
        </w:tc>
      </w:tr>
      <w:tr w:rsidR="005A71A0" w14:paraId="21EB44F5"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65CEF"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3EF8256D"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08FF4" w14:textId="59F9150E"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F56D1" w14:textId="5FFDCA55"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9234DE" w14:textId="229145B0"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9.5694</w:t>
            </w:r>
          </w:p>
        </w:tc>
        <w:tc>
          <w:tcPr>
            <w:tcW w:w="1813" w:type="dxa"/>
            <w:tcBorders>
              <w:top w:val="single" w:sz="8" w:space="0" w:color="000000"/>
              <w:left w:val="single" w:sz="8" w:space="0" w:color="000000"/>
              <w:bottom w:val="single" w:sz="8" w:space="0" w:color="000000"/>
              <w:right w:val="single" w:sz="8" w:space="0" w:color="000000"/>
            </w:tcBorders>
            <w:vAlign w:val="bottom"/>
          </w:tcPr>
          <w:p w14:paraId="0E02F12F" w14:textId="39F1F96A"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90.4306</w:t>
            </w:r>
          </w:p>
        </w:tc>
      </w:tr>
      <w:tr w:rsidR="005A71A0" w14:paraId="4CAA71BD"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13D46" w14:textId="77777777" w:rsidR="005A71A0"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65589133"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74B84" w14:textId="5D728818"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8AF57" w14:textId="4750C6A1"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5B72C6" w14:textId="3A2B46E2"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6.2201</w:t>
            </w:r>
          </w:p>
        </w:tc>
        <w:tc>
          <w:tcPr>
            <w:tcW w:w="1813" w:type="dxa"/>
            <w:tcBorders>
              <w:top w:val="single" w:sz="8" w:space="0" w:color="000000"/>
              <w:left w:val="single" w:sz="8" w:space="0" w:color="000000"/>
              <w:bottom w:val="single" w:sz="8" w:space="0" w:color="000000"/>
              <w:right w:val="single" w:sz="8" w:space="0" w:color="000000"/>
            </w:tcBorders>
            <w:vAlign w:val="bottom"/>
          </w:tcPr>
          <w:p w14:paraId="764EEB6B" w14:textId="12FA224A"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93.7799</w:t>
            </w:r>
          </w:p>
        </w:tc>
      </w:tr>
      <w:tr w:rsidR="005A71A0" w14:paraId="24BB0740" w14:textId="77777777" w:rsidTr="00E952E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A41E4" w14:textId="77777777" w:rsidR="005A71A0" w:rsidRDefault="005A71A0" w:rsidP="005A71A0">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A6AF" w14:textId="77777777" w:rsidR="005A71A0" w:rsidRPr="0067469B" w:rsidRDefault="005A71A0" w:rsidP="005A71A0">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D8621" w14:textId="53990C33"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71E2" w14:textId="3175EB74" w:rsidR="005A71A0" w:rsidRPr="0067469B"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00D966" w14:textId="294B0CB1"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4.3062</w:t>
            </w:r>
          </w:p>
        </w:tc>
        <w:tc>
          <w:tcPr>
            <w:tcW w:w="1813" w:type="dxa"/>
            <w:tcBorders>
              <w:top w:val="single" w:sz="8" w:space="0" w:color="000000"/>
              <w:left w:val="single" w:sz="8" w:space="0" w:color="000000"/>
              <w:bottom w:val="single" w:sz="8" w:space="0" w:color="000000"/>
              <w:right w:val="single" w:sz="8" w:space="0" w:color="000000"/>
            </w:tcBorders>
            <w:vAlign w:val="bottom"/>
          </w:tcPr>
          <w:p w14:paraId="46A0DFEB" w14:textId="21022F00" w:rsidR="005A71A0" w:rsidRDefault="005A71A0" w:rsidP="005A71A0">
            <w:pPr>
              <w:spacing w:after="0" w:line="240" w:lineRule="auto"/>
              <w:jc w:val="center"/>
              <w:rPr>
                <w:rFonts w:ascii="Times New Roman" w:eastAsia="Times New Roman" w:hAnsi="Times New Roman" w:cs="Times New Roman"/>
                <w:color w:val="000000"/>
                <w:sz w:val="24"/>
                <w:szCs w:val="24"/>
                <w:lang w:eastAsia="en-IN"/>
              </w:rPr>
            </w:pPr>
            <w:r>
              <w:rPr>
                <w:rFonts w:ascii="Calibri" w:hAnsi="Calibri" w:cs="Calibri"/>
                <w:color w:val="000000"/>
              </w:rPr>
              <w:t>95.6938</w:t>
            </w:r>
          </w:p>
        </w:tc>
      </w:tr>
    </w:tbl>
    <w:p w14:paraId="3611E3AA" w14:textId="77777777" w:rsidR="00041637" w:rsidRPr="00732848" w:rsidRDefault="00041637" w:rsidP="00041637">
      <w:pPr>
        <w:pStyle w:val="ListParagraph"/>
        <w:ind w:left="0"/>
        <w:jc w:val="center"/>
        <w:rPr>
          <w:rFonts w:ascii="Times New Roman" w:hAnsi="Times New Roman" w:cs="Times New Roman"/>
          <w:sz w:val="24"/>
          <w:szCs w:val="24"/>
        </w:rPr>
      </w:pPr>
    </w:p>
    <w:p w14:paraId="6757BA2F" w14:textId="77777777" w:rsidR="00041637" w:rsidRPr="00732848" w:rsidRDefault="00041637" w:rsidP="0004163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2B8E9D94"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193FFDF3" w14:textId="048F7F21" w:rsidR="00041637" w:rsidRDefault="003C00D0" w:rsidP="00041637">
      <w:pPr>
        <w:spacing w:after="0"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100CB55C" wp14:editId="742E5175">
            <wp:extent cx="5705475" cy="2962275"/>
            <wp:effectExtent l="0" t="0" r="9525" b="9525"/>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1891F9B-3DE2-442A-8530-706AA4BAD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FE1C2F" w14:textId="76766BE4" w:rsidR="00041637" w:rsidRDefault="00041637" w:rsidP="00041637">
      <w:pPr>
        <w:spacing w:after="0" w:line="240" w:lineRule="auto"/>
        <w:rPr>
          <w:rFonts w:ascii="Times New Roman" w:eastAsia="Times New Roman" w:hAnsi="Times New Roman" w:cs="Times New Roman"/>
          <w:sz w:val="24"/>
          <w:szCs w:val="24"/>
          <w:lang w:eastAsia="en-IN"/>
        </w:rPr>
      </w:pPr>
    </w:p>
    <w:p w14:paraId="1D8C06CD"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12206A0" w14:textId="77777777" w:rsidR="003C00D0" w:rsidRPr="00631A78" w:rsidRDefault="003C00D0" w:rsidP="003C00D0">
      <w:pPr>
        <w:shd w:val="clear" w:color="auto" w:fill="FFFFFF" w:themeFill="background1"/>
        <w:spacing w:after="0" w:line="240" w:lineRule="auto"/>
        <w:rPr>
          <w:rFonts w:ascii="Times New Roman" w:eastAsia="Times New Roman" w:hAnsi="Times New Roman" w:cs="Times New Roman"/>
          <w:b/>
          <w:sz w:val="24"/>
          <w:szCs w:val="24"/>
          <w:u w:val="single"/>
          <w:lang w:eastAsia="en-IN"/>
        </w:rPr>
      </w:pPr>
      <w:r w:rsidRPr="00631A78">
        <w:rPr>
          <w:rFonts w:ascii="Times New Roman" w:eastAsia="Times New Roman" w:hAnsi="Times New Roman" w:cs="Times New Roman"/>
          <w:b/>
          <w:sz w:val="24"/>
          <w:szCs w:val="24"/>
          <w:u w:val="single"/>
          <w:lang w:eastAsia="en-IN"/>
        </w:rPr>
        <w:t xml:space="preserve">Comments: </w:t>
      </w:r>
    </w:p>
    <w:p w14:paraId="54D57CAF" w14:textId="41652541" w:rsidR="004F2ED5" w:rsidRDefault="004F2ED5" w:rsidP="004F2ED5">
      <w:pPr>
        <w:pStyle w:val="ListParagraph"/>
        <w:rPr>
          <w:rFonts w:ascii="Times New Roman" w:hAnsi="Times New Roman" w:cs="Times New Roman"/>
          <w:b/>
          <w:sz w:val="24"/>
          <w:szCs w:val="24"/>
          <w:u w:val="single"/>
        </w:rPr>
      </w:pPr>
    </w:p>
    <w:p w14:paraId="605315A3" w14:textId="015416B0" w:rsidR="003C00D0" w:rsidRPr="003C00D0" w:rsidRDefault="003C00D0" w:rsidP="00E952E6">
      <w:pPr>
        <w:pStyle w:val="ListParagraph"/>
        <w:numPr>
          <w:ilvl w:val="0"/>
          <w:numId w:val="15"/>
        </w:numPr>
        <w:shd w:val="clear" w:color="auto" w:fill="FFFFFF" w:themeFill="background1"/>
        <w:spacing w:after="0" w:line="240" w:lineRule="auto"/>
        <w:rPr>
          <w:rFonts w:ascii="Times New Roman" w:hAnsi="Times New Roman" w:cs="Times New Roman"/>
          <w:b/>
          <w:sz w:val="24"/>
          <w:szCs w:val="24"/>
          <w:u w:val="single"/>
        </w:rPr>
      </w:pPr>
      <w:r w:rsidRPr="003C00D0">
        <w:rPr>
          <w:rFonts w:ascii="Times New Roman" w:eastAsia="Times New Roman" w:hAnsi="Times New Roman" w:cs="Times New Roman"/>
          <w:sz w:val="24"/>
          <w:szCs w:val="24"/>
          <w:lang w:eastAsia="en-IN"/>
        </w:rPr>
        <w:t xml:space="preserve">When Cache size = 8, the hit ratio decreases as the block size increases. </w:t>
      </w:r>
    </w:p>
    <w:p w14:paraId="11F71C35" w14:textId="35AA481E" w:rsidR="003C00D0" w:rsidRPr="003C00D0" w:rsidRDefault="003C00D0" w:rsidP="00E952E6">
      <w:pPr>
        <w:pStyle w:val="ListParagraph"/>
        <w:numPr>
          <w:ilvl w:val="0"/>
          <w:numId w:val="15"/>
        </w:numPr>
        <w:shd w:val="clear" w:color="auto" w:fill="FFFFFF" w:themeFill="background1"/>
        <w:spacing w:after="0" w:line="240" w:lineRule="auto"/>
        <w:rPr>
          <w:rFonts w:ascii="Times New Roman" w:hAnsi="Times New Roman" w:cs="Times New Roman"/>
          <w:b/>
          <w:sz w:val="24"/>
          <w:szCs w:val="24"/>
          <w:u w:val="single"/>
        </w:rPr>
      </w:pPr>
      <w:r>
        <w:rPr>
          <w:rFonts w:ascii="Times New Roman" w:eastAsia="Times New Roman" w:hAnsi="Times New Roman" w:cs="Times New Roman"/>
          <w:sz w:val="24"/>
          <w:szCs w:val="24"/>
          <w:lang w:eastAsia="en-IN"/>
        </w:rPr>
        <w:t>When Cache size = 16, hit ratio increases goes up and down as block size increases.</w:t>
      </w:r>
    </w:p>
    <w:p w14:paraId="609D8887" w14:textId="40CFD840" w:rsidR="003C00D0" w:rsidRPr="003C00D0" w:rsidRDefault="003C00D0" w:rsidP="00E952E6">
      <w:pPr>
        <w:pStyle w:val="ListParagraph"/>
        <w:numPr>
          <w:ilvl w:val="0"/>
          <w:numId w:val="15"/>
        </w:numPr>
        <w:shd w:val="clear" w:color="auto" w:fill="FFFFFF" w:themeFill="background1"/>
        <w:spacing w:after="0" w:line="240" w:lineRule="auto"/>
        <w:rPr>
          <w:rFonts w:ascii="Times New Roman" w:hAnsi="Times New Roman" w:cs="Times New Roman"/>
          <w:b/>
          <w:sz w:val="24"/>
          <w:szCs w:val="24"/>
          <w:u w:val="single"/>
        </w:rPr>
      </w:pPr>
      <w:r>
        <w:rPr>
          <w:rFonts w:ascii="Times New Roman" w:eastAsia="Times New Roman" w:hAnsi="Times New Roman" w:cs="Times New Roman"/>
          <w:sz w:val="24"/>
          <w:szCs w:val="24"/>
          <w:lang w:eastAsia="en-IN"/>
        </w:rPr>
        <w:t xml:space="preserve">When Cache size is higher </w:t>
      </w:r>
      <w:r w:rsidR="000C3580">
        <w:rPr>
          <w:rFonts w:ascii="Times New Roman" w:eastAsia="Times New Roman" w:hAnsi="Times New Roman" w:cs="Times New Roman"/>
          <w:sz w:val="24"/>
          <w:szCs w:val="24"/>
          <w:lang w:eastAsia="en-IN"/>
        </w:rPr>
        <w:t xml:space="preserve">i.e., </w:t>
      </w:r>
      <w:r>
        <w:rPr>
          <w:rFonts w:ascii="Times New Roman" w:eastAsia="Times New Roman" w:hAnsi="Times New Roman" w:cs="Times New Roman"/>
          <w:sz w:val="24"/>
          <w:szCs w:val="24"/>
          <w:lang w:eastAsia="en-IN"/>
        </w:rPr>
        <w:t>32, the hit ratio increases with the increase in block size</w:t>
      </w:r>
      <w:r w:rsidR="005A71A0">
        <w:rPr>
          <w:rFonts w:ascii="Times New Roman" w:eastAsia="Times New Roman" w:hAnsi="Times New Roman" w:cs="Times New Roman"/>
          <w:sz w:val="24"/>
          <w:szCs w:val="24"/>
          <w:lang w:eastAsia="en-IN"/>
        </w:rPr>
        <w:t xml:space="preserve"> due to improved locality of reference.</w:t>
      </w:r>
    </w:p>
    <w:p w14:paraId="24F88B85" w14:textId="77777777" w:rsidR="003C00D0" w:rsidRPr="003C00D0" w:rsidRDefault="003C00D0" w:rsidP="003C00D0">
      <w:pPr>
        <w:pStyle w:val="ListParagraph"/>
        <w:shd w:val="clear" w:color="auto" w:fill="FFFFFF" w:themeFill="background1"/>
        <w:spacing w:after="0" w:line="240" w:lineRule="auto"/>
        <w:rPr>
          <w:rFonts w:ascii="Times New Roman" w:hAnsi="Times New Roman" w:cs="Times New Roman"/>
          <w:b/>
          <w:sz w:val="24"/>
          <w:szCs w:val="24"/>
          <w:u w:val="single"/>
        </w:rPr>
      </w:pPr>
    </w:p>
    <w:p w14:paraId="1D1D23E9" w14:textId="5F416DBF"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t>c) Fill up the following table for three different replacement algorithms and state which replacement algorithm is better and why?</w:t>
      </w:r>
    </w:p>
    <w:p w14:paraId="01F76F6D"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6"/>
        <w:gridCol w:w="1801"/>
        <w:gridCol w:w="1800"/>
        <w:gridCol w:w="1802"/>
      </w:tblGrid>
      <w:tr w:rsidR="004F2ED5" w14:paraId="4A8A74D7" w14:textId="77777777" w:rsidTr="003D41E7">
        <w:tc>
          <w:tcPr>
            <w:tcW w:w="9016" w:type="dxa"/>
            <w:gridSpan w:val="5"/>
          </w:tcPr>
          <w:p w14:paraId="0C7A4A8B" w14:textId="77777777" w:rsidR="004F2ED5" w:rsidRDefault="004F2ED5"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4F2ED5" w14:paraId="21A8B6A6" w14:textId="77777777" w:rsidTr="003D41E7">
        <w:tc>
          <w:tcPr>
            <w:tcW w:w="1807" w:type="dxa"/>
          </w:tcPr>
          <w:p w14:paraId="3CB12B5F"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73D9ACCE"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00C75E1D"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B723B00"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84E5F3E"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E952E6" w14:paraId="21210FD7" w14:textId="77777777" w:rsidTr="00E952E6">
        <w:tc>
          <w:tcPr>
            <w:tcW w:w="1807" w:type="dxa"/>
          </w:tcPr>
          <w:p w14:paraId="6073D213"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64EFF96"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FB011C8" w14:textId="63FA46A8"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102</w:t>
            </w:r>
          </w:p>
        </w:tc>
        <w:tc>
          <w:tcPr>
            <w:tcW w:w="1797" w:type="dxa"/>
          </w:tcPr>
          <w:p w14:paraId="10A6FBE7" w14:textId="3019BE8D"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107</w:t>
            </w:r>
          </w:p>
        </w:tc>
        <w:tc>
          <w:tcPr>
            <w:tcW w:w="1803" w:type="dxa"/>
            <w:vAlign w:val="center"/>
          </w:tcPr>
          <w:p w14:paraId="711A8303" w14:textId="1BC1E110" w:rsidR="00E952E6" w:rsidRDefault="00E952E6" w:rsidP="00E952E6">
            <w:pPr>
              <w:jc w:val="center"/>
              <w:rPr>
                <w:rFonts w:ascii="Times New Roman" w:hAnsi="Times New Roman" w:cs="Times New Roman"/>
                <w:color w:val="000000" w:themeColor="text1"/>
                <w:sz w:val="24"/>
                <w:szCs w:val="24"/>
              </w:rPr>
            </w:pPr>
            <w:r>
              <w:rPr>
                <w:color w:val="000000" w:themeColor="text1"/>
              </w:rPr>
              <w:t>51.1962</w:t>
            </w:r>
          </w:p>
        </w:tc>
      </w:tr>
      <w:tr w:rsidR="00E952E6" w14:paraId="39C6C7E8" w14:textId="77777777" w:rsidTr="00E952E6">
        <w:tc>
          <w:tcPr>
            <w:tcW w:w="1807" w:type="dxa"/>
          </w:tcPr>
          <w:p w14:paraId="0C69676D"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2B17C8A"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2E039FF6" w14:textId="031ADB52"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w:t>
            </w:r>
          </w:p>
        </w:tc>
        <w:tc>
          <w:tcPr>
            <w:tcW w:w="1797" w:type="dxa"/>
          </w:tcPr>
          <w:p w14:paraId="5C1C746F" w14:textId="385C8D64"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133</w:t>
            </w:r>
          </w:p>
        </w:tc>
        <w:tc>
          <w:tcPr>
            <w:tcW w:w="1803" w:type="dxa"/>
            <w:vAlign w:val="center"/>
          </w:tcPr>
          <w:p w14:paraId="4AABBEE2" w14:textId="77E3E2A6" w:rsidR="00E952E6" w:rsidRDefault="00E952E6" w:rsidP="00E952E6">
            <w:pPr>
              <w:jc w:val="center"/>
              <w:rPr>
                <w:rFonts w:ascii="Times New Roman" w:hAnsi="Times New Roman" w:cs="Times New Roman"/>
                <w:color w:val="000000" w:themeColor="text1"/>
                <w:sz w:val="24"/>
                <w:szCs w:val="24"/>
              </w:rPr>
            </w:pPr>
            <w:r>
              <w:rPr>
                <w:color w:val="000000" w:themeColor="text1"/>
              </w:rPr>
              <w:t>65.5172</w:t>
            </w:r>
          </w:p>
        </w:tc>
      </w:tr>
      <w:tr w:rsidR="00E952E6" w14:paraId="768C3953" w14:textId="77777777" w:rsidTr="00E952E6">
        <w:tc>
          <w:tcPr>
            <w:tcW w:w="1807" w:type="dxa"/>
          </w:tcPr>
          <w:p w14:paraId="19EFE706"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7E9F8F"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BBE446" w14:textId="0ECC7693"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c>
          <w:tcPr>
            <w:tcW w:w="1797" w:type="dxa"/>
          </w:tcPr>
          <w:p w14:paraId="02313B88" w14:textId="54ED8DDD"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w:t>
            </w:r>
          </w:p>
        </w:tc>
        <w:tc>
          <w:tcPr>
            <w:tcW w:w="1803" w:type="dxa"/>
            <w:vAlign w:val="center"/>
          </w:tcPr>
          <w:p w14:paraId="35C58BAD" w14:textId="7C7AF136" w:rsidR="00E952E6" w:rsidRDefault="00E952E6" w:rsidP="00E952E6">
            <w:pPr>
              <w:jc w:val="center"/>
              <w:rPr>
                <w:rFonts w:ascii="Times New Roman" w:hAnsi="Times New Roman" w:cs="Times New Roman"/>
                <w:color w:val="000000" w:themeColor="text1"/>
                <w:sz w:val="24"/>
                <w:szCs w:val="24"/>
              </w:rPr>
            </w:pPr>
            <w:r>
              <w:rPr>
                <w:color w:val="000000"/>
              </w:rPr>
              <w:t>72.7273</w:t>
            </w:r>
          </w:p>
        </w:tc>
      </w:tr>
      <w:tr w:rsidR="00E952E6" w14:paraId="2E23896E" w14:textId="77777777" w:rsidTr="00E952E6">
        <w:tc>
          <w:tcPr>
            <w:tcW w:w="1807" w:type="dxa"/>
          </w:tcPr>
          <w:p w14:paraId="7C800EF3"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7CA6C66"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BAD6318" w14:textId="0B6863A2"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15BF41A0" w14:textId="3EC2EA22"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162</w:t>
            </w:r>
          </w:p>
        </w:tc>
        <w:tc>
          <w:tcPr>
            <w:tcW w:w="1803" w:type="dxa"/>
            <w:vAlign w:val="center"/>
          </w:tcPr>
          <w:p w14:paraId="6545498D" w14:textId="1384AF03" w:rsidR="00E952E6" w:rsidRDefault="00E952E6" w:rsidP="00E952E6">
            <w:pPr>
              <w:jc w:val="center"/>
              <w:rPr>
                <w:rFonts w:ascii="Times New Roman" w:hAnsi="Times New Roman" w:cs="Times New Roman"/>
                <w:color w:val="000000" w:themeColor="text1"/>
                <w:sz w:val="24"/>
                <w:szCs w:val="24"/>
              </w:rPr>
            </w:pPr>
            <w:r>
              <w:rPr>
                <w:color w:val="000000"/>
              </w:rPr>
              <w:t>77.5120</w:t>
            </w:r>
          </w:p>
        </w:tc>
      </w:tr>
      <w:tr w:rsidR="00E952E6" w14:paraId="550FC701" w14:textId="77777777" w:rsidTr="00E952E6">
        <w:tc>
          <w:tcPr>
            <w:tcW w:w="1807" w:type="dxa"/>
          </w:tcPr>
          <w:p w14:paraId="245C0752"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9919DC4"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25E6542" w14:textId="1741837D"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5A5F74F5" w14:textId="22308C68"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vAlign w:val="center"/>
          </w:tcPr>
          <w:p w14:paraId="1B16CEFF" w14:textId="643ACC72" w:rsidR="00E952E6" w:rsidRDefault="00E952E6" w:rsidP="00E952E6">
            <w:pPr>
              <w:jc w:val="center"/>
              <w:rPr>
                <w:rFonts w:ascii="Times New Roman" w:hAnsi="Times New Roman" w:cs="Times New Roman"/>
                <w:color w:val="000000" w:themeColor="text1"/>
                <w:sz w:val="24"/>
                <w:szCs w:val="24"/>
              </w:rPr>
            </w:pPr>
            <w:r>
              <w:rPr>
                <w:color w:val="000000"/>
              </w:rPr>
              <w:t>78.4689</w:t>
            </w:r>
          </w:p>
        </w:tc>
      </w:tr>
      <w:tr w:rsidR="004F2ED5" w14:paraId="47F8DA96" w14:textId="77777777" w:rsidTr="003D41E7">
        <w:tc>
          <w:tcPr>
            <w:tcW w:w="9016" w:type="dxa"/>
            <w:gridSpan w:val="5"/>
          </w:tcPr>
          <w:p w14:paraId="59525E4F" w14:textId="431C69A2" w:rsidR="004F2ED5" w:rsidRDefault="004F2ED5" w:rsidP="004F2E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0C3580">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4F2ED5" w14:paraId="4582A410" w14:textId="77777777" w:rsidTr="003D41E7">
        <w:tc>
          <w:tcPr>
            <w:tcW w:w="1807" w:type="dxa"/>
          </w:tcPr>
          <w:p w14:paraId="30E676D3"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14693753"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37C273F"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CFA6949"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5DA607B5" w14:textId="77777777" w:rsidR="004F2ED5" w:rsidRDefault="004F2ED5"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E952E6" w14:paraId="72539BD4" w14:textId="77777777" w:rsidTr="00E952E6">
        <w:tc>
          <w:tcPr>
            <w:tcW w:w="1807" w:type="dxa"/>
          </w:tcPr>
          <w:p w14:paraId="3FDCD693"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6209A4D"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7BCC27BA" w14:textId="13EED4AF" w:rsidR="00E952E6" w:rsidRPr="00FC3104" w:rsidRDefault="00E952E6" w:rsidP="00E952E6">
            <w:pPr>
              <w:jc w:val="center"/>
              <w:rPr>
                <w:rFonts w:ascii="Times New Roman" w:hAnsi="Times New Roman" w:cs="Times New Roman"/>
                <w:color w:val="FF0000"/>
                <w:sz w:val="24"/>
                <w:szCs w:val="24"/>
              </w:rPr>
            </w:pPr>
            <w:r>
              <w:rPr>
                <w:rFonts w:ascii="Times New Roman" w:hAnsi="Times New Roman" w:cs="Times New Roman"/>
                <w:color w:val="000000" w:themeColor="text1"/>
                <w:sz w:val="24"/>
                <w:szCs w:val="24"/>
              </w:rPr>
              <w:t>105</w:t>
            </w:r>
            <w:r w:rsidR="00FC3104">
              <w:rPr>
                <w:rFonts w:ascii="Times New Roman" w:hAnsi="Times New Roman" w:cs="Times New Roman"/>
                <w:color w:val="000000" w:themeColor="text1"/>
                <w:sz w:val="24"/>
                <w:szCs w:val="24"/>
              </w:rPr>
              <w:t xml:space="preserve"> </w:t>
            </w:r>
          </w:p>
        </w:tc>
        <w:tc>
          <w:tcPr>
            <w:tcW w:w="1797" w:type="dxa"/>
          </w:tcPr>
          <w:p w14:paraId="621D0DC5" w14:textId="788EA8CE" w:rsidR="00E952E6" w:rsidRPr="00FC3104" w:rsidRDefault="00E952E6" w:rsidP="00E952E6">
            <w:pPr>
              <w:jc w:val="center"/>
              <w:rPr>
                <w:rFonts w:ascii="Times New Roman" w:hAnsi="Times New Roman" w:cs="Times New Roman"/>
                <w:color w:val="FF0000"/>
                <w:sz w:val="24"/>
                <w:szCs w:val="24"/>
              </w:rPr>
            </w:pPr>
            <w:r>
              <w:rPr>
                <w:rFonts w:ascii="Times New Roman" w:hAnsi="Times New Roman" w:cs="Times New Roman"/>
                <w:color w:val="000000" w:themeColor="text1"/>
                <w:sz w:val="24"/>
                <w:szCs w:val="24"/>
              </w:rPr>
              <w:t>104</w:t>
            </w:r>
            <w:r w:rsidR="00654904">
              <w:rPr>
                <w:rFonts w:ascii="Times New Roman" w:hAnsi="Times New Roman" w:cs="Times New Roman"/>
                <w:color w:val="000000" w:themeColor="text1"/>
                <w:sz w:val="24"/>
                <w:szCs w:val="24"/>
              </w:rPr>
              <w:t xml:space="preserve"> </w:t>
            </w:r>
          </w:p>
        </w:tc>
        <w:tc>
          <w:tcPr>
            <w:tcW w:w="1803" w:type="dxa"/>
            <w:vAlign w:val="center"/>
          </w:tcPr>
          <w:p w14:paraId="0FA61A82" w14:textId="5C10B508" w:rsidR="00E952E6" w:rsidRPr="00FC3104" w:rsidRDefault="00E952E6" w:rsidP="00E952E6">
            <w:pPr>
              <w:jc w:val="center"/>
              <w:rPr>
                <w:rFonts w:ascii="Times New Roman" w:hAnsi="Times New Roman" w:cs="Times New Roman"/>
                <w:color w:val="FF0000"/>
                <w:sz w:val="24"/>
                <w:szCs w:val="24"/>
              </w:rPr>
            </w:pPr>
            <w:r>
              <w:rPr>
                <w:color w:val="000000" w:themeColor="text1"/>
              </w:rPr>
              <w:t>49.7608</w:t>
            </w:r>
            <w:r w:rsidR="00FC3104">
              <w:rPr>
                <w:color w:val="000000" w:themeColor="text1"/>
              </w:rPr>
              <w:t xml:space="preserve"> </w:t>
            </w:r>
          </w:p>
        </w:tc>
      </w:tr>
      <w:tr w:rsidR="00E952E6" w14:paraId="7C72E705" w14:textId="77777777" w:rsidTr="00E952E6">
        <w:tc>
          <w:tcPr>
            <w:tcW w:w="1807" w:type="dxa"/>
          </w:tcPr>
          <w:p w14:paraId="0C8E1379"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8DBB62"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55A81CE" w14:textId="7699B928" w:rsidR="00E952E6" w:rsidRPr="00FC3104" w:rsidRDefault="00E952E6" w:rsidP="00E952E6">
            <w:pPr>
              <w:jc w:val="center"/>
              <w:rPr>
                <w:rFonts w:ascii="Times New Roman" w:hAnsi="Times New Roman" w:cs="Times New Roman"/>
                <w:color w:val="FF0000"/>
                <w:sz w:val="24"/>
                <w:szCs w:val="24"/>
              </w:rPr>
            </w:pPr>
            <w:r>
              <w:rPr>
                <w:rFonts w:ascii="Times New Roman" w:hAnsi="Times New Roman" w:cs="Times New Roman"/>
                <w:color w:val="000000" w:themeColor="text1"/>
                <w:sz w:val="24"/>
                <w:szCs w:val="24"/>
              </w:rPr>
              <w:t>58</w:t>
            </w:r>
            <w:r w:rsidR="00FC3104">
              <w:rPr>
                <w:rFonts w:ascii="Times New Roman" w:hAnsi="Times New Roman" w:cs="Times New Roman"/>
                <w:color w:val="000000" w:themeColor="text1"/>
                <w:sz w:val="24"/>
                <w:szCs w:val="24"/>
              </w:rPr>
              <w:t xml:space="preserve">  </w:t>
            </w:r>
          </w:p>
        </w:tc>
        <w:tc>
          <w:tcPr>
            <w:tcW w:w="1797" w:type="dxa"/>
          </w:tcPr>
          <w:p w14:paraId="2C32A88F" w14:textId="45A3A445"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w:t>
            </w:r>
          </w:p>
        </w:tc>
        <w:tc>
          <w:tcPr>
            <w:tcW w:w="1803" w:type="dxa"/>
            <w:vAlign w:val="center"/>
          </w:tcPr>
          <w:p w14:paraId="2E793F01" w14:textId="04A0CFD9" w:rsidR="00E952E6" w:rsidRDefault="00E952E6" w:rsidP="00E952E6">
            <w:pPr>
              <w:jc w:val="center"/>
              <w:rPr>
                <w:rFonts w:ascii="Times New Roman" w:hAnsi="Times New Roman" w:cs="Times New Roman"/>
                <w:color w:val="000000" w:themeColor="text1"/>
                <w:sz w:val="24"/>
                <w:szCs w:val="24"/>
              </w:rPr>
            </w:pPr>
            <w:r>
              <w:rPr>
                <w:color w:val="000000"/>
              </w:rPr>
              <w:t>72.2488</w:t>
            </w:r>
          </w:p>
        </w:tc>
      </w:tr>
      <w:tr w:rsidR="00E952E6" w14:paraId="316C9792" w14:textId="77777777" w:rsidTr="00E952E6">
        <w:tc>
          <w:tcPr>
            <w:tcW w:w="1807" w:type="dxa"/>
          </w:tcPr>
          <w:p w14:paraId="5F15ACF7"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D996D33"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61FF25D3" w14:textId="1EC1008A"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p>
        </w:tc>
        <w:tc>
          <w:tcPr>
            <w:tcW w:w="1797" w:type="dxa"/>
          </w:tcPr>
          <w:p w14:paraId="145B09DD" w14:textId="05183CFD"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155</w:t>
            </w:r>
          </w:p>
        </w:tc>
        <w:tc>
          <w:tcPr>
            <w:tcW w:w="1803" w:type="dxa"/>
            <w:vAlign w:val="center"/>
          </w:tcPr>
          <w:p w14:paraId="03962095" w14:textId="28525C2D" w:rsidR="00E952E6" w:rsidRDefault="00E952E6" w:rsidP="00E952E6">
            <w:pPr>
              <w:jc w:val="center"/>
              <w:rPr>
                <w:rFonts w:ascii="Times New Roman" w:hAnsi="Times New Roman" w:cs="Times New Roman"/>
                <w:color w:val="000000" w:themeColor="text1"/>
                <w:sz w:val="24"/>
                <w:szCs w:val="24"/>
              </w:rPr>
            </w:pPr>
            <w:r>
              <w:rPr>
                <w:color w:val="000000"/>
              </w:rPr>
              <w:t>74.1627</w:t>
            </w:r>
          </w:p>
        </w:tc>
      </w:tr>
      <w:tr w:rsidR="00E952E6" w14:paraId="7BCBB553" w14:textId="77777777" w:rsidTr="00E952E6">
        <w:tc>
          <w:tcPr>
            <w:tcW w:w="1807" w:type="dxa"/>
          </w:tcPr>
          <w:p w14:paraId="2DFF92A8"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0AA0FF9"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57338E3C" w14:textId="3F6271E6"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1797" w:type="dxa"/>
          </w:tcPr>
          <w:p w14:paraId="6FE47846" w14:textId="51BBE2BD"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157</w:t>
            </w:r>
          </w:p>
        </w:tc>
        <w:tc>
          <w:tcPr>
            <w:tcW w:w="1803" w:type="dxa"/>
            <w:vAlign w:val="center"/>
          </w:tcPr>
          <w:p w14:paraId="2AE70586" w14:textId="7AA6E17E" w:rsidR="00E952E6" w:rsidRDefault="00E952E6" w:rsidP="00E952E6">
            <w:pPr>
              <w:jc w:val="center"/>
              <w:rPr>
                <w:rFonts w:ascii="Times New Roman" w:hAnsi="Times New Roman" w:cs="Times New Roman"/>
                <w:color w:val="000000" w:themeColor="text1"/>
                <w:sz w:val="24"/>
                <w:szCs w:val="24"/>
              </w:rPr>
            </w:pPr>
            <w:r>
              <w:rPr>
                <w:color w:val="000000"/>
              </w:rPr>
              <w:t>75.1196</w:t>
            </w:r>
          </w:p>
        </w:tc>
      </w:tr>
      <w:tr w:rsidR="00654904" w14:paraId="74A965F6" w14:textId="77777777" w:rsidTr="00505089">
        <w:tc>
          <w:tcPr>
            <w:tcW w:w="1807" w:type="dxa"/>
          </w:tcPr>
          <w:p w14:paraId="50F83493" w14:textId="77777777" w:rsidR="00654904" w:rsidRPr="00654904" w:rsidRDefault="00654904" w:rsidP="00654904">
            <w:pPr>
              <w:jc w:val="center"/>
              <w:rPr>
                <w:rFonts w:ascii="Times New Roman" w:hAnsi="Times New Roman" w:cs="Times New Roman"/>
                <w:sz w:val="24"/>
                <w:szCs w:val="24"/>
              </w:rPr>
            </w:pPr>
            <w:r w:rsidRPr="00654904">
              <w:rPr>
                <w:rFonts w:ascii="Times New Roman" w:hAnsi="Times New Roman" w:cs="Times New Roman"/>
                <w:sz w:val="24"/>
                <w:szCs w:val="24"/>
              </w:rPr>
              <w:t>2</w:t>
            </w:r>
          </w:p>
        </w:tc>
        <w:tc>
          <w:tcPr>
            <w:tcW w:w="1807" w:type="dxa"/>
          </w:tcPr>
          <w:p w14:paraId="5D05DC51" w14:textId="77777777" w:rsidR="00654904" w:rsidRPr="00654904" w:rsidRDefault="00654904" w:rsidP="00654904">
            <w:pPr>
              <w:jc w:val="center"/>
              <w:rPr>
                <w:rFonts w:ascii="Times New Roman" w:hAnsi="Times New Roman" w:cs="Times New Roman"/>
                <w:sz w:val="24"/>
                <w:szCs w:val="24"/>
              </w:rPr>
            </w:pPr>
            <w:r w:rsidRPr="00654904">
              <w:rPr>
                <w:rFonts w:ascii="Times New Roman" w:hAnsi="Times New Roman" w:cs="Times New Roman"/>
                <w:sz w:val="24"/>
                <w:szCs w:val="24"/>
              </w:rPr>
              <w:t>64</w:t>
            </w:r>
          </w:p>
        </w:tc>
        <w:tc>
          <w:tcPr>
            <w:tcW w:w="1800" w:type="dxa"/>
          </w:tcPr>
          <w:p w14:paraId="79E48049" w14:textId="69902E10" w:rsidR="00654904" w:rsidRPr="00654904" w:rsidRDefault="00654904" w:rsidP="00654904">
            <w:pPr>
              <w:jc w:val="center"/>
              <w:rPr>
                <w:rFonts w:ascii="Times New Roman" w:hAnsi="Times New Roman" w:cs="Times New Roman"/>
                <w:sz w:val="24"/>
                <w:szCs w:val="24"/>
              </w:rPr>
            </w:pPr>
            <w:r w:rsidRPr="00654904">
              <w:rPr>
                <w:rFonts w:ascii="Times New Roman" w:hAnsi="Times New Roman" w:cs="Times New Roman"/>
                <w:sz w:val="24"/>
                <w:szCs w:val="24"/>
              </w:rPr>
              <w:t>45</w:t>
            </w:r>
          </w:p>
        </w:tc>
        <w:tc>
          <w:tcPr>
            <w:tcW w:w="1801" w:type="dxa"/>
          </w:tcPr>
          <w:p w14:paraId="4E1A5CA4" w14:textId="525C8C8C" w:rsidR="00654904" w:rsidRPr="00654904" w:rsidRDefault="00654904" w:rsidP="00654904">
            <w:pPr>
              <w:jc w:val="center"/>
              <w:rPr>
                <w:rFonts w:ascii="Times New Roman" w:hAnsi="Times New Roman" w:cs="Times New Roman"/>
                <w:sz w:val="24"/>
                <w:szCs w:val="24"/>
              </w:rPr>
            </w:pPr>
            <w:r w:rsidRPr="00654904">
              <w:rPr>
                <w:rFonts w:ascii="Times New Roman" w:hAnsi="Times New Roman" w:cs="Times New Roman"/>
                <w:sz w:val="24"/>
                <w:szCs w:val="24"/>
              </w:rPr>
              <w:t>164</w:t>
            </w:r>
          </w:p>
        </w:tc>
        <w:tc>
          <w:tcPr>
            <w:tcW w:w="1801" w:type="dxa"/>
          </w:tcPr>
          <w:p w14:paraId="1B4D0444" w14:textId="408280B3" w:rsidR="00654904" w:rsidRPr="00654904" w:rsidRDefault="00654904" w:rsidP="00654904">
            <w:pPr>
              <w:jc w:val="center"/>
              <w:rPr>
                <w:rFonts w:ascii="Times New Roman" w:hAnsi="Times New Roman" w:cs="Times New Roman"/>
                <w:sz w:val="24"/>
                <w:szCs w:val="24"/>
              </w:rPr>
            </w:pPr>
            <w:r w:rsidRPr="00654904">
              <w:rPr>
                <w:rFonts w:ascii="Times New Roman" w:hAnsi="Times New Roman" w:cs="Times New Roman"/>
                <w:sz w:val="24"/>
                <w:szCs w:val="24"/>
              </w:rPr>
              <w:t>78.4688</w:t>
            </w:r>
          </w:p>
        </w:tc>
      </w:tr>
      <w:tr w:rsidR="00870CAF" w14:paraId="67D2DB05" w14:textId="77777777" w:rsidTr="003D41E7">
        <w:tc>
          <w:tcPr>
            <w:tcW w:w="9016" w:type="dxa"/>
            <w:gridSpan w:val="5"/>
          </w:tcPr>
          <w:p w14:paraId="21B99697" w14:textId="3258E5C5" w:rsidR="00870CAF" w:rsidRDefault="00870CAF" w:rsidP="00870CA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0C3580">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870CAF" w14:paraId="61DEB476" w14:textId="77777777" w:rsidTr="003D41E7">
        <w:tc>
          <w:tcPr>
            <w:tcW w:w="1807" w:type="dxa"/>
          </w:tcPr>
          <w:p w14:paraId="1F29498D" w14:textId="77777777" w:rsidR="00870CAF" w:rsidRDefault="00870CAF" w:rsidP="0087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0DF76DEF" w14:textId="77777777" w:rsidR="00870CAF" w:rsidRDefault="00870CAF" w:rsidP="0087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684116C7" w14:textId="77777777" w:rsidR="00870CAF" w:rsidRDefault="00870CAF" w:rsidP="0087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413CFE6" w14:textId="77777777" w:rsidR="00870CAF" w:rsidRDefault="00870CAF" w:rsidP="0087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71B6AD8" w14:textId="77777777" w:rsidR="00870CAF" w:rsidRDefault="00870CAF" w:rsidP="00870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E952E6" w14:paraId="70ABF4FD" w14:textId="77777777" w:rsidTr="00E952E6">
        <w:tc>
          <w:tcPr>
            <w:tcW w:w="1807" w:type="dxa"/>
          </w:tcPr>
          <w:p w14:paraId="37BE0476"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FBDE46F"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02F12755" w14:textId="1E12FFEE"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115</w:t>
            </w:r>
          </w:p>
        </w:tc>
        <w:tc>
          <w:tcPr>
            <w:tcW w:w="1797" w:type="dxa"/>
          </w:tcPr>
          <w:p w14:paraId="787E9369" w14:textId="320DE65B"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94</w:t>
            </w:r>
          </w:p>
        </w:tc>
        <w:tc>
          <w:tcPr>
            <w:tcW w:w="1803" w:type="dxa"/>
            <w:vAlign w:val="center"/>
          </w:tcPr>
          <w:p w14:paraId="2AEA1171" w14:textId="6CC0440B" w:rsidR="00E952E6" w:rsidRDefault="00E952E6" w:rsidP="00E952E6">
            <w:pPr>
              <w:jc w:val="center"/>
              <w:rPr>
                <w:rFonts w:ascii="Times New Roman" w:hAnsi="Times New Roman" w:cs="Times New Roman"/>
                <w:color w:val="000000" w:themeColor="text1"/>
                <w:sz w:val="24"/>
                <w:szCs w:val="24"/>
              </w:rPr>
            </w:pPr>
            <w:r>
              <w:rPr>
                <w:color w:val="000000" w:themeColor="text1"/>
              </w:rPr>
              <w:t>44.9761</w:t>
            </w:r>
          </w:p>
        </w:tc>
      </w:tr>
      <w:tr w:rsidR="00E952E6" w14:paraId="78B0CC2D" w14:textId="77777777" w:rsidTr="00E952E6">
        <w:tc>
          <w:tcPr>
            <w:tcW w:w="1807" w:type="dxa"/>
          </w:tcPr>
          <w:p w14:paraId="0FE27F0E"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F30FA59"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501265D" w14:textId="1A48DAB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1797" w:type="dxa"/>
          </w:tcPr>
          <w:p w14:paraId="68298557" w14:textId="77FB54F3"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157</w:t>
            </w:r>
          </w:p>
        </w:tc>
        <w:tc>
          <w:tcPr>
            <w:tcW w:w="1803" w:type="dxa"/>
            <w:vAlign w:val="center"/>
          </w:tcPr>
          <w:p w14:paraId="1BED465B" w14:textId="26FF46DE" w:rsidR="00E952E6" w:rsidRDefault="00E952E6" w:rsidP="00E952E6">
            <w:pPr>
              <w:jc w:val="center"/>
              <w:rPr>
                <w:rFonts w:ascii="Times New Roman" w:hAnsi="Times New Roman" w:cs="Times New Roman"/>
                <w:color w:val="000000" w:themeColor="text1"/>
                <w:sz w:val="24"/>
                <w:szCs w:val="24"/>
              </w:rPr>
            </w:pPr>
            <w:r>
              <w:rPr>
                <w:color w:val="000000"/>
              </w:rPr>
              <w:t>75.1196</w:t>
            </w:r>
          </w:p>
        </w:tc>
      </w:tr>
      <w:tr w:rsidR="00E952E6" w14:paraId="66371961" w14:textId="77777777" w:rsidTr="00E952E6">
        <w:tc>
          <w:tcPr>
            <w:tcW w:w="1807" w:type="dxa"/>
          </w:tcPr>
          <w:p w14:paraId="3195C040"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FD3249"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047F0EF6" w14:textId="2680B2A3"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1797" w:type="dxa"/>
          </w:tcPr>
          <w:p w14:paraId="196DB130" w14:textId="4938E39C"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157</w:t>
            </w:r>
          </w:p>
        </w:tc>
        <w:tc>
          <w:tcPr>
            <w:tcW w:w="1803" w:type="dxa"/>
            <w:vAlign w:val="center"/>
          </w:tcPr>
          <w:p w14:paraId="20332C4C" w14:textId="2A4E89A4" w:rsidR="00E952E6" w:rsidRDefault="00E952E6" w:rsidP="00E952E6">
            <w:pPr>
              <w:jc w:val="center"/>
              <w:rPr>
                <w:rFonts w:ascii="Times New Roman" w:hAnsi="Times New Roman" w:cs="Times New Roman"/>
                <w:color w:val="000000" w:themeColor="text1"/>
                <w:sz w:val="24"/>
                <w:szCs w:val="24"/>
              </w:rPr>
            </w:pPr>
            <w:r>
              <w:rPr>
                <w:color w:val="000000"/>
              </w:rPr>
              <w:t>75.1196</w:t>
            </w:r>
          </w:p>
        </w:tc>
      </w:tr>
      <w:tr w:rsidR="00E952E6" w14:paraId="3F3F2292" w14:textId="77777777" w:rsidTr="00E952E6">
        <w:tc>
          <w:tcPr>
            <w:tcW w:w="1807" w:type="dxa"/>
          </w:tcPr>
          <w:p w14:paraId="6AD579CC"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w:t>
            </w:r>
          </w:p>
        </w:tc>
        <w:tc>
          <w:tcPr>
            <w:tcW w:w="1807" w:type="dxa"/>
          </w:tcPr>
          <w:p w14:paraId="1AAE85F7"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34561C23" w14:textId="3F9EC159" w:rsidR="00E952E6" w:rsidRDefault="00EF540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797" w:type="dxa"/>
          </w:tcPr>
          <w:p w14:paraId="66824886" w14:textId="623FA3E1" w:rsidR="00E952E6" w:rsidRDefault="00EF540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159</w:t>
            </w:r>
          </w:p>
        </w:tc>
        <w:tc>
          <w:tcPr>
            <w:tcW w:w="1803" w:type="dxa"/>
            <w:vAlign w:val="center"/>
          </w:tcPr>
          <w:p w14:paraId="2F252668" w14:textId="20E1A771" w:rsidR="00E952E6" w:rsidRDefault="00EF5404" w:rsidP="00E952E6">
            <w:pPr>
              <w:jc w:val="center"/>
              <w:rPr>
                <w:rFonts w:ascii="Times New Roman" w:hAnsi="Times New Roman" w:cs="Times New Roman"/>
                <w:color w:val="000000" w:themeColor="text1"/>
                <w:sz w:val="24"/>
                <w:szCs w:val="24"/>
              </w:rPr>
            </w:pPr>
            <w:r>
              <w:rPr>
                <w:color w:val="000000"/>
              </w:rPr>
              <w:t>76.0765</w:t>
            </w:r>
          </w:p>
        </w:tc>
      </w:tr>
      <w:tr w:rsidR="00E952E6" w14:paraId="62694503" w14:textId="77777777" w:rsidTr="00E952E6">
        <w:tc>
          <w:tcPr>
            <w:tcW w:w="1807" w:type="dxa"/>
          </w:tcPr>
          <w:p w14:paraId="741E1D1E"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24FFF2F" w14:textId="77777777" w:rsidR="00E952E6" w:rsidRDefault="00E952E6"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1FD8E83" w14:textId="7373774E" w:rsidR="00E952E6" w:rsidRDefault="007717B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4750E24D" w14:textId="47B1E1DA" w:rsidR="00E952E6" w:rsidRDefault="007717B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vAlign w:val="center"/>
          </w:tcPr>
          <w:p w14:paraId="05066BFC" w14:textId="39AEBE59" w:rsidR="00E952E6" w:rsidRDefault="007717B4" w:rsidP="00E952E6">
            <w:pPr>
              <w:jc w:val="center"/>
              <w:rPr>
                <w:rFonts w:ascii="Times New Roman" w:hAnsi="Times New Roman" w:cs="Times New Roman"/>
                <w:color w:val="000000" w:themeColor="text1"/>
                <w:sz w:val="24"/>
                <w:szCs w:val="24"/>
              </w:rPr>
            </w:pPr>
            <w:r>
              <w:rPr>
                <w:color w:val="000000"/>
              </w:rPr>
              <w:t>78.4688</w:t>
            </w:r>
          </w:p>
        </w:tc>
      </w:tr>
    </w:tbl>
    <w:p w14:paraId="7B897335" w14:textId="6BBAC579" w:rsidR="004F2ED5" w:rsidRDefault="0077735B" w:rsidP="0077735B">
      <w:pPr>
        <w:tabs>
          <w:tab w:val="left" w:pos="657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315A06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4FB77BD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d) </w:t>
      </w:r>
      <w:r w:rsidRPr="0067469B">
        <w:rPr>
          <w:rFonts w:ascii="Times New Roman" w:eastAsia="Times New Roman" w:hAnsi="Times New Roman" w:cs="Times New Roman"/>
          <w:color w:val="000000"/>
          <w:sz w:val="24"/>
          <w:szCs w:val="24"/>
          <w:lang w:eastAsia="en-IN"/>
        </w:rPr>
        <w:t xml:space="preserve">Plot the graph of Cache </w:t>
      </w:r>
      <w:r w:rsidR="008D103B">
        <w:rPr>
          <w:rFonts w:ascii="Times New Roman" w:eastAsia="Times New Roman" w:hAnsi="Times New Roman" w:cs="Times New Roman"/>
          <w:color w:val="000000"/>
          <w:sz w:val="24"/>
          <w:szCs w:val="24"/>
          <w:lang w:eastAsia="en-IN"/>
        </w:rPr>
        <w:t>Hit R</w:t>
      </w:r>
      <w:r w:rsidRPr="0067469B">
        <w:rPr>
          <w:rFonts w:ascii="Times New Roman" w:eastAsia="Times New Roman" w:hAnsi="Times New Roman" w:cs="Times New Roman"/>
          <w:color w:val="000000"/>
          <w:sz w:val="24"/>
          <w:szCs w:val="24"/>
          <w:lang w:eastAsia="en-IN"/>
        </w:rPr>
        <w:t xml:space="preserve">atio Vs </w:t>
      </w:r>
      <w:r>
        <w:rPr>
          <w:rFonts w:ascii="Times New Roman" w:eastAsia="Times New Roman" w:hAnsi="Times New Roman" w:cs="Times New Roman"/>
          <w:color w:val="000000"/>
          <w:sz w:val="24"/>
          <w:szCs w:val="24"/>
          <w:lang w:eastAsia="en-IN"/>
        </w:rPr>
        <w:t>Cache</w:t>
      </w:r>
      <w:r w:rsidRPr="0067469B">
        <w:rPr>
          <w:rFonts w:ascii="Times New Roman" w:eastAsia="Times New Roman" w:hAnsi="Times New Roman" w:cs="Times New Roman"/>
          <w:color w:val="000000"/>
          <w:sz w:val="24"/>
          <w:szCs w:val="24"/>
          <w:lang w:eastAsia="en-IN"/>
        </w:rPr>
        <w:t xml:space="preserve"> size with respect to </w:t>
      </w:r>
      <w:r>
        <w:rPr>
          <w:rFonts w:ascii="Times New Roman" w:eastAsia="Times New Roman" w:hAnsi="Times New Roman" w:cs="Times New Roman"/>
          <w:color w:val="000000"/>
          <w:sz w:val="24"/>
          <w:szCs w:val="24"/>
          <w:lang w:eastAsia="en-IN"/>
        </w:rPr>
        <w:t>different replacement algorithms. Comment on the graph that is obtained.</w:t>
      </w:r>
    </w:p>
    <w:p w14:paraId="4D16BA93" w14:textId="77777777" w:rsidR="004F2ED5" w:rsidRDefault="004F2ED5" w:rsidP="00D70280">
      <w:pPr>
        <w:pStyle w:val="ListParagraph"/>
        <w:jc w:val="center"/>
        <w:rPr>
          <w:rFonts w:ascii="Times New Roman" w:hAnsi="Times New Roman" w:cs="Times New Roman"/>
          <w:b/>
          <w:sz w:val="36"/>
          <w:szCs w:val="24"/>
          <w:u w:val="single"/>
        </w:rPr>
      </w:pPr>
    </w:p>
    <w:p w14:paraId="47938239" w14:textId="6A2F891B" w:rsidR="00151D90" w:rsidRDefault="00180A3E" w:rsidP="00D70280">
      <w:pPr>
        <w:pStyle w:val="ListParagraph"/>
        <w:jc w:val="center"/>
        <w:rPr>
          <w:rFonts w:ascii="Times New Roman" w:hAnsi="Times New Roman" w:cs="Times New Roman"/>
          <w:b/>
          <w:sz w:val="36"/>
          <w:szCs w:val="24"/>
          <w:u w:val="single"/>
        </w:rPr>
      </w:pPr>
      <w:r>
        <w:rPr>
          <w:noProof/>
          <w:lang w:eastAsia="en-IN"/>
        </w:rPr>
        <w:drawing>
          <wp:inline distT="0" distB="0" distL="0" distR="0" wp14:anchorId="3CABB4D7" wp14:editId="5ADC5857">
            <wp:extent cx="4572000" cy="3333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6BEE34" w14:textId="77777777" w:rsidR="00151D90" w:rsidRDefault="00151D90" w:rsidP="00D70280">
      <w:pPr>
        <w:pStyle w:val="ListParagraph"/>
        <w:jc w:val="center"/>
        <w:rPr>
          <w:rFonts w:ascii="Times New Roman" w:hAnsi="Times New Roman" w:cs="Times New Roman"/>
          <w:b/>
          <w:sz w:val="36"/>
          <w:szCs w:val="24"/>
          <w:u w:val="single"/>
        </w:rPr>
      </w:pPr>
    </w:p>
    <w:p w14:paraId="432FE3D2" w14:textId="77777777" w:rsidR="000C3580" w:rsidRPr="00631A78" w:rsidRDefault="000C3580" w:rsidP="000C3580">
      <w:pPr>
        <w:shd w:val="clear" w:color="auto" w:fill="FFFFFF" w:themeFill="background1"/>
        <w:spacing w:after="0" w:line="240" w:lineRule="auto"/>
        <w:rPr>
          <w:rFonts w:ascii="Times New Roman" w:eastAsia="Times New Roman" w:hAnsi="Times New Roman" w:cs="Times New Roman"/>
          <w:b/>
          <w:sz w:val="24"/>
          <w:szCs w:val="24"/>
          <w:u w:val="single"/>
          <w:lang w:eastAsia="en-IN"/>
        </w:rPr>
      </w:pPr>
      <w:r w:rsidRPr="00631A78">
        <w:rPr>
          <w:rFonts w:ascii="Times New Roman" w:eastAsia="Times New Roman" w:hAnsi="Times New Roman" w:cs="Times New Roman"/>
          <w:b/>
          <w:sz w:val="24"/>
          <w:szCs w:val="24"/>
          <w:u w:val="single"/>
          <w:lang w:eastAsia="en-IN"/>
        </w:rPr>
        <w:t xml:space="preserve">Comments: </w:t>
      </w:r>
    </w:p>
    <w:p w14:paraId="7A4A754F" w14:textId="77777777" w:rsidR="000C3580" w:rsidRPr="000C3580" w:rsidRDefault="000C3580" w:rsidP="000C3580">
      <w:pPr>
        <w:pStyle w:val="ListParagraph"/>
        <w:shd w:val="clear" w:color="auto" w:fill="FFFFFF" w:themeFill="background1"/>
        <w:spacing w:after="0" w:line="240" w:lineRule="auto"/>
        <w:rPr>
          <w:rFonts w:ascii="Times New Roman" w:hAnsi="Times New Roman" w:cs="Times New Roman"/>
          <w:b/>
          <w:sz w:val="24"/>
          <w:szCs w:val="24"/>
          <w:u w:val="single"/>
        </w:rPr>
      </w:pPr>
    </w:p>
    <w:p w14:paraId="1DC1A20A" w14:textId="74BF2575" w:rsidR="004F2ED5" w:rsidRPr="00EA462E" w:rsidRDefault="004636FE" w:rsidP="00041B3E">
      <w:pPr>
        <w:pStyle w:val="ListParagraph"/>
        <w:numPr>
          <w:ilvl w:val="0"/>
          <w:numId w:val="15"/>
        </w:numPr>
        <w:shd w:val="clear" w:color="auto" w:fill="FFFFFF" w:themeFill="background1"/>
        <w:spacing w:after="0" w:line="240" w:lineRule="auto"/>
        <w:rPr>
          <w:rFonts w:ascii="Times New Roman" w:hAnsi="Times New Roman" w:cs="Times New Roman"/>
          <w:b/>
          <w:sz w:val="24"/>
          <w:szCs w:val="24"/>
          <w:u w:val="single"/>
        </w:rPr>
      </w:pPr>
      <w:r>
        <w:rPr>
          <w:rFonts w:ascii="Times New Roman" w:eastAsia="Times New Roman" w:hAnsi="Times New Roman" w:cs="Times New Roman"/>
          <w:sz w:val="24"/>
          <w:szCs w:val="24"/>
          <w:lang w:eastAsia="en-IN"/>
        </w:rPr>
        <w:t>FIFO and LRU</w:t>
      </w:r>
      <w:r w:rsidR="000C358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replacement </w:t>
      </w:r>
      <w:r w:rsidR="000C3580">
        <w:rPr>
          <w:rFonts w:ascii="Times New Roman" w:eastAsia="Times New Roman" w:hAnsi="Times New Roman" w:cs="Times New Roman"/>
          <w:sz w:val="24"/>
          <w:szCs w:val="24"/>
          <w:lang w:eastAsia="en-IN"/>
        </w:rPr>
        <w:t xml:space="preserve">algorithms </w:t>
      </w:r>
      <w:r>
        <w:rPr>
          <w:rFonts w:ascii="Times New Roman" w:eastAsia="Times New Roman" w:hAnsi="Times New Roman" w:cs="Times New Roman"/>
          <w:sz w:val="24"/>
          <w:szCs w:val="24"/>
          <w:lang w:eastAsia="en-IN"/>
        </w:rPr>
        <w:t>performed better than Random</w:t>
      </w:r>
      <w:r w:rsidR="000C3580">
        <w:rPr>
          <w:rFonts w:ascii="Times New Roman" w:eastAsia="Times New Roman" w:hAnsi="Times New Roman" w:cs="Times New Roman"/>
          <w:sz w:val="24"/>
          <w:szCs w:val="24"/>
          <w:lang w:eastAsia="en-IN"/>
        </w:rPr>
        <w:t xml:space="preserve"> replacement algorithm.</w:t>
      </w:r>
    </w:p>
    <w:p w14:paraId="3DA11C2C" w14:textId="29BE39A1" w:rsidR="00EA462E" w:rsidRPr="00041B3E" w:rsidRDefault="00EA462E" w:rsidP="00041B3E">
      <w:pPr>
        <w:pStyle w:val="ListParagraph"/>
        <w:numPr>
          <w:ilvl w:val="0"/>
          <w:numId w:val="15"/>
        </w:numPr>
        <w:shd w:val="clear" w:color="auto" w:fill="FFFFFF" w:themeFill="background1"/>
        <w:spacing w:after="0" w:line="240" w:lineRule="auto"/>
        <w:rPr>
          <w:rFonts w:ascii="Times New Roman" w:hAnsi="Times New Roman" w:cs="Times New Roman"/>
          <w:b/>
          <w:sz w:val="24"/>
          <w:szCs w:val="24"/>
          <w:u w:val="single"/>
        </w:rPr>
      </w:pPr>
      <w:r>
        <w:rPr>
          <w:rFonts w:ascii="Times New Roman" w:eastAsia="Times New Roman" w:hAnsi="Times New Roman" w:cs="Times New Roman"/>
          <w:sz w:val="24"/>
          <w:szCs w:val="24"/>
          <w:lang w:eastAsia="en-IN"/>
        </w:rPr>
        <w:t xml:space="preserve">When Cache size = </w:t>
      </w:r>
      <w:proofErr w:type="gramStart"/>
      <w:r>
        <w:rPr>
          <w:rFonts w:ascii="Times New Roman" w:eastAsia="Times New Roman" w:hAnsi="Times New Roman" w:cs="Times New Roman"/>
          <w:sz w:val="24"/>
          <w:szCs w:val="24"/>
          <w:lang w:eastAsia="en-IN"/>
        </w:rPr>
        <w:t>8  or</w:t>
      </w:r>
      <w:proofErr w:type="gramEnd"/>
      <w:r>
        <w:rPr>
          <w:rFonts w:ascii="Times New Roman" w:eastAsia="Times New Roman" w:hAnsi="Times New Roman" w:cs="Times New Roman"/>
          <w:sz w:val="24"/>
          <w:szCs w:val="24"/>
          <w:lang w:eastAsia="en-IN"/>
        </w:rPr>
        <w:t xml:space="preserve"> 16 and Block size = 2; the LRU(Least Recently Used) algorithm exhibited the highest hit ratio compared to FIFO and Random replacement algorithm. Hence, we can say that, at lower sizes of cache, LRU performs better compared to other two replacement algorithms. </w:t>
      </w:r>
    </w:p>
    <w:p w14:paraId="640CFC1A" w14:textId="14C9D90F" w:rsidR="00041B3E" w:rsidRPr="00041B3E" w:rsidRDefault="00041B3E" w:rsidP="00041B3E">
      <w:pPr>
        <w:pStyle w:val="ListParagraph"/>
        <w:numPr>
          <w:ilvl w:val="0"/>
          <w:numId w:val="15"/>
        </w:numPr>
        <w:shd w:val="clear" w:color="auto" w:fill="FFFFFF" w:themeFill="background1"/>
        <w:spacing w:after="0" w:line="240" w:lineRule="auto"/>
        <w:rPr>
          <w:rFonts w:ascii="Times New Roman" w:hAnsi="Times New Roman" w:cs="Times New Roman"/>
          <w:b/>
          <w:sz w:val="24"/>
          <w:szCs w:val="24"/>
          <w:u w:val="single"/>
        </w:rPr>
      </w:pPr>
      <w:r>
        <w:rPr>
          <w:rFonts w:ascii="Times New Roman" w:eastAsia="Times New Roman" w:hAnsi="Times New Roman" w:cs="Times New Roman"/>
          <w:sz w:val="24"/>
          <w:szCs w:val="24"/>
          <w:lang w:eastAsia="en-IN"/>
        </w:rPr>
        <w:t xml:space="preserve">All the algorithms exhibit the same Hit </w:t>
      </w:r>
      <w:r w:rsidR="00EA462E">
        <w:rPr>
          <w:rFonts w:ascii="Times New Roman" w:eastAsia="Times New Roman" w:hAnsi="Times New Roman" w:cs="Times New Roman"/>
          <w:sz w:val="24"/>
          <w:szCs w:val="24"/>
          <w:lang w:eastAsia="en-IN"/>
        </w:rPr>
        <w:t>ratio when Cache size = 64.</w:t>
      </w:r>
      <w:r w:rsidR="004976B5">
        <w:rPr>
          <w:rFonts w:ascii="Times New Roman" w:eastAsia="Times New Roman" w:hAnsi="Times New Roman" w:cs="Times New Roman"/>
          <w:sz w:val="24"/>
          <w:szCs w:val="24"/>
          <w:lang w:eastAsia="en-IN"/>
        </w:rPr>
        <w:t xml:space="preserve"> Hence, from this we can say that at higher sizes of cache, the choice of replacement algorithm doesn’t vary the Hit Ratio. </w:t>
      </w:r>
    </w:p>
    <w:p w14:paraId="3D1E34BB" w14:textId="77777777" w:rsidR="00041B3E" w:rsidRDefault="00041B3E" w:rsidP="00041B3E">
      <w:pPr>
        <w:pStyle w:val="ListParagraph"/>
        <w:rPr>
          <w:rFonts w:ascii="Times New Roman" w:hAnsi="Times New Roman" w:cs="Times New Roman"/>
          <w:b/>
          <w:sz w:val="36"/>
          <w:szCs w:val="24"/>
          <w:u w:val="single"/>
        </w:rPr>
      </w:pPr>
    </w:p>
    <w:p w14:paraId="1E01C2C6" w14:textId="77777777" w:rsidR="00EA462E" w:rsidRDefault="00EA462E" w:rsidP="00041B3E">
      <w:pPr>
        <w:pStyle w:val="ListParagraph"/>
        <w:rPr>
          <w:rFonts w:ascii="Times New Roman" w:hAnsi="Times New Roman" w:cs="Times New Roman"/>
          <w:b/>
          <w:sz w:val="36"/>
          <w:szCs w:val="24"/>
          <w:u w:val="single"/>
        </w:rPr>
      </w:pPr>
    </w:p>
    <w:p w14:paraId="4499E1F3" w14:textId="77777777" w:rsidR="00EA462E" w:rsidRDefault="00EA462E" w:rsidP="00041B3E">
      <w:pPr>
        <w:pStyle w:val="ListParagraph"/>
        <w:rPr>
          <w:rFonts w:ascii="Times New Roman" w:hAnsi="Times New Roman" w:cs="Times New Roman"/>
          <w:b/>
          <w:sz w:val="36"/>
          <w:szCs w:val="24"/>
          <w:u w:val="single"/>
        </w:rPr>
      </w:pPr>
    </w:p>
    <w:p w14:paraId="5E7DEDB5" w14:textId="77777777" w:rsidR="00EA462E" w:rsidRDefault="00EA462E" w:rsidP="00041B3E">
      <w:pPr>
        <w:pStyle w:val="ListParagraph"/>
        <w:rPr>
          <w:rFonts w:ascii="Times New Roman" w:hAnsi="Times New Roman" w:cs="Times New Roman"/>
          <w:b/>
          <w:sz w:val="36"/>
          <w:szCs w:val="24"/>
          <w:u w:val="single"/>
        </w:rPr>
      </w:pPr>
    </w:p>
    <w:p w14:paraId="20152F11" w14:textId="77777777" w:rsidR="00EA462E" w:rsidRDefault="00EA462E" w:rsidP="00041B3E">
      <w:pPr>
        <w:pStyle w:val="ListParagraph"/>
        <w:rPr>
          <w:rFonts w:ascii="Times New Roman" w:hAnsi="Times New Roman" w:cs="Times New Roman"/>
          <w:b/>
          <w:sz w:val="36"/>
          <w:szCs w:val="24"/>
          <w:u w:val="single"/>
        </w:rPr>
      </w:pPr>
    </w:p>
    <w:p w14:paraId="4A942F21" w14:textId="77777777" w:rsidR="00377A6E" w:rsidRDefault="00377A6E" w:rsidP="00041B3E">
      <w:pPr>
        <w:pStyle w:val="ListParagraph"/>
        <w:rPr>
          <w:rFonts w:ascii="Times New Roman" w:hAnsi="Times New Roman" w:cs="Times New Roman"/>
          <w:b/>
          <w:sz w:val="36"/>
          <w:szCs w:val="24"/>
          <w:u w:val="single"/>
        </w:rPr>
      </w:pPr>
    </w:p>
    <w:p w14:paraId="3C25890F"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lastRenderedPageBreak/>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0707CD22"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51554C2B"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sets (Set Blocks ) : 2 way</w:t>
      </w:r>
    </w:p>
    <w:p w14:paraId="5057FE03"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Type : </w:t>
      </w:r>
      <w:r>
        <w:rPr>
          <w:rFonts w:ascii="Times New Roman" w:hAnsi="Times New Roman" w:cs="Times New Roman"/>
          <w:color w:val="000000" w:themeColor="text1"/>
          <w:sz w:val="24"/>
          <w:szCs w:val="24"/>
        </w:rPr>
        <w:t>Set Associative</w:t>
      </w:r>
    </w:p>
    <w:p w14:paraId="5AB8A49C"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788FE79C" w14:textId="77777777" w:rsidR="00D70280" w:rsidRDefault="00D70280" w:rsidP="00D70280">
      <w:pPr>
        <w:pStyle w:val="ListParagraph"/>
        <w:rPr>
          <w:rFonts w:ascii="Times New Roman" w:hAnsi="Times New Roman" w:cs="Times New Roman"/>
          <w:sz w:val="24"/>
          <w:szCs w:val="24"/>
        </w:rPr>
      </w:pPr>
    </w:p>
    <w:p w14:paraId="43B53DF0" w14:textId="77777777"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proofErr w:type="gramStart"/>
      <w:r w:rsidRPr="008D103B">
        <w:rPr>
          <w:rFonts w:ascii="Times New Roman" w:hAnsi="Times New Roman" w:cs="Times New Roman"/>
          <w:sz w:val="24"/>
          <w:szCs w:val="24"/>
        </w:rPr>
        <w:t>why ?</w:t>
      </w:r>
      <w:proofErr w:type="gramEnd"/>
    </w:p>
    <w:tbl>
      <w:tblPr>
        <w:tblStyle w:val="TableGrid"/>
        <w:tblW w:w="0" w:type="auto"/>
        <w:tblLook w:val="04A0" w:firstRow="1" w:lastRow="0" w:firstColumn="1" w:lastColumn="0" w:noHBand="0" w:noVBand="1"/>
      </w:tblPr>
      <w:tblGrid>
        <w:gridCol w:w="1807"/>
        <w:gridCol w:w="1807"/>
        <w:gridCol w:w="1802"/>
        <w:gridCol w:w="1797"/>
        <w:gridCol w:w="1803"/>
      </w:tblGrid>
      <w:tr w:rsidR="008D103B" w14:paraId="352B6FF5" w14:textId="77777777" w:rsidTr="003D41E7">
        <w:tc>
          <w:tcPr>
            <w:tcW w:w="9016" w:type="dxa"/>
            <w:gridSpan w:val="5"/>
          </w:tcPr>
          <w:p w14:paraId="1B15FA2E" w14:textId="77777777" w:rsidR="008D103B" w:rsidRDefault="008D103B"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8D103B" w14:paraId="01CB9CB9" w14:textId="77777777" w:rsidTr="003D41E7">
        <w:tc>
          <w:tcPr>
            <w:tcW w:w="1807" w:type="dxa"/>
          </w:tcPr>
          <w:p w14:paraId="5E72DB26" w14:textId="77777777" w:rsidR="008D103B" w:rsidRDefault="008D103B"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774E3624" w14:textId="77777777" w:rsidR="008D103B" w:rsidRDefault="008D103B"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0E7FEE27" w14:textId="77777777" w:rsidR="008D103B" w:rsidRDefault="008D103B"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5CE0175F" w14:textId="77777777" w:rsidR="008D103B" w:rsidRDefault="008D103B"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1BED831C" w14:textId="77777777" w:rsidR="008D103B" w:rsidRDefault="008D103B"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52474" w14:paraId="736C84D0" w14:textId="77777777" w:rsidTr="003D41E7">
        <w:tc>
          <w:tcPr>
            <w:tcW w:w="1807" w:type="dxa"/>
          </w:tcPr>
          <w:p w14:paraId="7B48069F"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533026B"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0F088A1" w14:textId="5C415208" w:rsidR="00652474" w:rsidRDefault="00332E4C"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797" w:type="dxa"/>
          </w:tcPr>
          <w:p w14:paraId="06B66674" w14:textId="2D1C134F" w:rsidR="00652474" w:rsidRDefault="00332E4C"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66</w:t>
            </w:r>
          </w:p>
        </w:tc>
        <w:tc>
          <w:tcPr>
            <w:tcW w:w="1803" w:type="dxa"/>
          </w:tcPr>
          <w:p w14:paraId="1E851B14" w14:textId="119F5F09" w:rsidR="00652474" w:rsidRDefault="00F04DF9"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31.5789</w:t>
            </w:r>
          </w:p>
        </w:tc>
      </w:tr>
      <w:tr w:rsidR="00652474" w14:paraId="277FB181" w14:textId="77777777" w:rsidTr="003D41E7">
        <w:tc>
          <w:tcPr>
            <w:tcW w:w="1807" w:type="dxa"/>
          </w:tcPr>
          <w:p w14:paraId="25300265"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DD8A6A5"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3B7DEC7F" w14:textId="0F89F08F" w:rsidR="00652474" w:rsidRDefault="00F56143"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92</w:t>
            </w:r>
          </w:p>
        </w:tc>
        <w:tc>
          <w:tcPr>
            <w:tcW w:w="1797" w:type="dxa"/>
          </w:tcPr>
          <w:p w14:paraId="68E694D5" w14:textId="39DE69C7" w:rsidR="00652474" w:rsidRDefault="00F56143"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117</w:t>
            </w:r>
          </w:p>
        </w:tc>
        <w:tc>
          <w:tcPr>
            <w:tcW w:w="1803" w:type="dxa"/>
          </w:tcPr>
          <w:p w14:paraId="70E8A144" w14:textId="0FDACCA2" w:rsidR="00652474" w:rsidRDefault="008C483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55.9808</w:t>
            </w:r>
          </w:p>
        </w:tc>
      </w:tr>
      <w:tr w:rsidR="00652474" w14:paraId="5A69CE4C" w14:textId="77777777" w:rsidTr="003D41E7">
        <w:tc>
          <w:tcPr>
            <w:tcW w:w="1807" w:type="dxa"/>
          </w:tcPr>
          <w:p w14:paraId="68C968D1"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1C71AA8"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1E5654C2" w14:textId="1054FADC" w:rsidR="00652474" w:rsidRDefault="00DB0450"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w:t>
            </w:r>
          </w:p>
        </w:tc>
        <w:tc>
          <w:tcPr>
            <w:tcW w:w="1797" w:type="dxa"/>
          </w:tcPr>
          <w:p w14:paraId="70FE5304" w14:textId="2728729C" w:rsidR="00652474" w:rsidRDefault="00DB0450"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w:t>
            </w:r>
          </w:p>
        </w:tc>
        <w:tc>
          <w:tcPr>
            <w:tcW w:w="1803" w:type="dxa"/>
          </w:tcPr>
          <w:p w14:paraId="67C3B7A9" w14:textId="55C19659" w:rsidR="00652474" w:rsidRDefault="00DB0450"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65.0717</w:t>
            </w:r>
          </w:p>
        </w:tc>
      </w:tr>
      <w:tr w:rsidR="00652474" w14:paraId="4D2E8492" w14:textId="77777777" w:rsidTr="003D41E7">
        <w:tc>
          <w:tcPr>
            <w:tcW w:w="1807" w:type="dxa"/>
          </w:tcPr>
          <w:p w14:paraId="281C15C6"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7C1070"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A8F8BC7" w14:textId="2B7FD651" w:rsidR="00652474" w:rsidRDefault="00464423"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w:t>
            </w:r>
          </w:p>
        </w:tc>
        <w:tc>
          <w:tcPr>
            <w:tcW w:w="1797" w:type="dxa"/>
          </w:tcPr>
          <w:p w14:paraId="5FF22B21" w14:textId="33CBC636" w:rsidR="00652474" w:rsidRDefault="00464423"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w:t>
            </w:r>
          </w:p>
        </w:tc>
        <w:tc>
          <w:tcPr>
            <w:tcW w:w="1803" w:type="dxa"/>
          </w:tcPr>
          <w:p w14:paraId="686D8905" w14:textId="20A1DDBD" w:rsidR="00652474" w:rsidRDefault="00500F1B"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72.2488</w:t>
            </w:r>
          </w:p>
        </w:tc>
      </w:tr>
      <w:tr w:rsidR="00652474" w14:paraId="369174AE" w14:textId="77777777" w:rsidTr="003D41E7">
        <w:tc>
          <w:tcPr>
            <w:tcW w:w="1807" w:type="dxa"/>
          </w:tcPr>
          <w:p w14:paraId="0CA0A345"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A43376"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7B56DB7A" w14:textId="3B895654" w:rsidR="00652474" w:rsidRDefault="00A101C7"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4E2EDE91" w14:textId="67B23ADE" w:rsidR="00652474" w:rsidRDefault="00A101C7"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tcPr>
          <w:p w14:paraId="771D3544" w14:textId="40CE8B88" w:rsidR="00652474" w:rsidRDefault="00662D4E"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78.4688</w:t>
            </w:r>
          </w:p>
        </w:tc>
      </w:tr>
      <w:tr w:rsidR="00652474" w14:paraId="036491FD" w14:textId="77777777" w:rsidTr="003D41E7">
        <w:tc>
          <w:tcPr>
            <w:tcW w:w="9016" w:type="dxa"/>
            <w:gridSpan w:val="5"/>
          </w:tcPr>
          <w:p w14:paraId="0535FE2C" w14:textId="77777777" w:rsidR="00652474" w:rsidRDefault="00652474"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652474" w14:paraId="2EBA1D98" w14:textId="77777777" w:rsidTr="003D41E7">
        <w:tc>
          <w:tcPr>
            <w:tcW w:w="1807" w:type="dxa"/>
          </w:tcPr>
          <w:p w14:paraId="44414CA2"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1825C5C2"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7C207452"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041B6D9F"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B491BBE"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52474" w14:paraId="31FC87EA" w14:textId="77777777" w:rsidTr="003D41E7">
        <w:tc>
          <w:tcPr>
            <w:tcW w:w="1807" w:type="dxa"/>
          </w:tcPr>
          <w:p w14:paraId="350E1454"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2EB89F"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36DB15C" w14:textId="21D2BB4A" w:rsidR="00652474" w:rsidRDefault="0083369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105</w:t>
            </w:r>
          </w:p>
        </w:tc>
        <w:tc>
          <w:tcPr>
            <w:tcW w:w="1797" w:type="dxa"/>
          </w:tcPr>
          <w:p w14:paraId="1239EB2B" w14:textId="28C05249" w:rsidR="00652474" w:rsidRDefault="0083369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104</w:t>
            </w:r>
          </w:p>
        </w:tc>
        <w:tc>
          <w:tcPr>
            <w:tcW w:w="1803" w:type="dxa"/>
          </w:tcPr>
          <w:p w14:paraId="52FF94CE" w14:textId="6AD79E20" w:rsidR="00652474" w:rsidRDefault="0083369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49.7607</w:t>
            </w:r>
          </w:p>
        </w:tc>
      </w:tr>
      <w:tr w:rsidR="00652474" w14:paraId="74892885" w14:textId="77777777" w:rsidTr="003D41E7">
        <w:tc>
          <w:tcPr>
            <w:tcW w:w="1807" w:type="dxa"/>
          </w:tcPr>
          <w:p w14:paraId="3FF6F71F"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073354F"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ED0D164" w14:textId="5A9757A3" w:rsidR="00652474" w:rsidRDefault="00FE28F4"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c>
          <w:tcPr>
            <w:tcW w:w="1797" w:type="dxa"/>
          </w:tcPr>
          <w:p w14:paraId="0BFDE44A" w14:textId="48C221CB" w:rsidR="00652474" w:rsidRDefault="00FE28F4"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w:t>
            </w:r>
          </w:p>
        </w:tc>
        <w:tc>
          <w:tcPr>
            <w:tcW w:w="1803" w:type="dxa"/>
          </w:tcPr>
          <w:p w14:paraId="262BAC99" w14:textId="7B0A01D2" w:rsidR="00652474" w:rsidRDefault="00FE28F4"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72.7272</w:t>
            </w:r>
          </w:p>
        </w:tc>
      </w:tr>
      <w:tr w:rsidR="00652474" w14:paraId="7432917D" w14:textId="77777777" w:rsidTr="003D41E7">
        <w:tc>
          <w:tcPr>
            <w:tcW w:w="1807" w:type="dxa"/>
          </w:tcPr>
          <w:p w14:paraId="4CE46655"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136B9FF"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B8A53C9" w14:textId="2AFFF4B4" w:rsidR="00652474" w:rsidRDefault="00ED7D0A"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p>
        </w:tc>
        <w:tc>
          <w:tcPr>
            <w:tcW w:w="1797" w:type="dxa"/>
          </w:tcPr>
          <w:p w14:paraId="64BD3270" w14:textId="385B6BD7" w:rsidR="00652474" w:rsidRDefault="00ED7D0A"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155</w:t>
            </w:r>
          </w:p>
        </w:tc>
        <w:tc>
          <w:tcPr>
            <w:tcW w:w="1803" w:type="dxa"/>
          </w:tcPr>
          <w:p w14:paraId="4944EC85" w14:textId="2644F7C4" w:rsidR="00652474" w:rsidRDefault="00ED7D0A"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74.1626</w:t>
            </w:r>
          </w:p>
        </w:tc>
      </w:tr>
      <w:tr w:rsidR="00652474" w14:paraId="09E4DF6E" w14:textId="77777777" w:rsidTr="003D41E7">
        <w:tc>
          <w:tcPr>
            <w:tcW w:w="1807" w:type="dxa"/>
          </w:tcPr>
          <w:p w14:paraId="53046D2F"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BDD78D1"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A70D47A" w14:textId="491B602B" w:rsidR="00652474" w:rsidRDefault="007B59DD"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w:t>
            </w:r>
          </w:p>
        </w:tc>
        <w:tc>
          <w:tcPr>
            <w:tcW w:w="1797" w:type="dxa"/>
          </w:tcPr>
          <w:p w14:paraId="45940B2F" w14:textId="3A453D72" w:rsidR="00652474" w:rsidRDefault="007B59DD"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w:t>
            </w:r>
          </w:p>
        </w:tc>
        <w:tc>
          <w:tcPr>
            <w:tcW w:w="1803" w:type="dxa"/>
          </w:tcPr>
          <w:p w14:paraId="5B7DF31F" w14:textId="0D530081" w:rsidR="00652474" w:rsidRDefault="007B59DD"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77.0334</w:t>
            </w:r>
          </w:p>
        </w:tc>
      </w:tr>
      <w:tr w:rsidR="00652474" w14:paraId="290734FE" w14:textId="77777777" w:rsidTr="003D41E7">
        <w:tc>
          <w:tcPr>
            <w:tcW w:w="1807" w:type="dxa"/>
          </w:tcPr>
          <w:p w14:paraId="2C5C3968"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9131854"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C994EA5" w14:textId="68018F77" w:rsidR="00652474" w:rsidRDefault="00D27B61"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406ADAA5" w14:textId="0FA92BCA" w:rsidR="00652474" w:rsidRDefault="00D27B61"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tcPr>
          <w:p w14:paraId="5E52C973" w14:textId="1EE9B315" w:rsidR="00652474" w:rsidRDefault="00D27B61"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78.4688</w:t>
            </w:r>
          </w:p>
        </w:tc>
      </w:tr>
      <w:tr w:rsidR="00652474" w14:paraId="5DC2B271" w14:textId="77777777" w:rsidTr="003D41E7">
        <w:tc>
          <w:tcPr>
            <w:tcW w:w="9016" w:type="dxa"/>
            <w:gridSpan w:val="5"/>
          </w:tcPr>
          <w:p w14:paraId="1488C38D" w14:textId="77777777" w:rsidR="00652474" w:rsidRDefault="00652474"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652474" w14:paraId="1CA1CAA1" w14:textId="77777777" w:rsidTr="003D41E7">
        <w:tc>
          <w:tcPr>
            <w:tcW w:w="1807" w:type="dxa"/>
          </w:tcPr>
          <w:p w14:paraId="11447810"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0ABEBD94"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27BA058"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BC3380B"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B49E34D"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52474" w14:paraId="0DF84533" w14:textId="77777777" w:rsidTr="003D41E7">
        <w:tc>
          <w:tcPr>
            <w:tcW w:w="1807" w:type="dxa"/>
          </w:tcPr>
          <w:p w14:paraId="05E74B2C"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53B91CE"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95555DE" w14:textId="21888C0B" w:rsidR="00652474" w:rsidRDefault="000224AC"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115</w:t>
            </w:r>
          </w:p>
        </w:tc>
        <w:tc>
          <w:tcPr>
            <w:tcW w:w="1797" w:type="dxa"/>
          </w:tcPr>
          <w:p w14:paraId="49CBEACF" w14:textId="0E714895" w:rsidR="00652474" w:rsidRDefault="000224AC"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94</w:t>
            </w:r>
          </w:p>
        </w:tc>
        <w:tc>
          <w:tcPr>
            <w:tcW w:w="1803" w:type="dxa"/>
          </w:tcPr>
          <w:p w14:paraId="2EFBD3C7" w14:textId="2AFA33A7" w:rsidR="00652474" w:rsidRDefault="000224AC"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44.9760</w:t>
            </w:r>
          </w:p>
        </w:tc>
      </w:tr>
      <w:tr w:rsidR="00652474" w14:paraId="283529D7" w14:textId="77777777" w:rsidTr="003D41E7">
        <w:tc>
          <w:tcPr>
            <w:tcW w:w="1807" w:type="dxa"/>
          </w:tcPr>
          <w:p w14:paraId="08836915"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462FCE8"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48D258C" w14:textId="64637C5E" w:rsidR="00652474" w:rsidRDefault="00AF552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1797" w:type="dxa"/>
          </w:tcPr>
          <w:p w14:paraId="45E660D3" w14:textId="57A7213A" w:rsidR="00652474" w:rsidRDefault="00AF552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157</w:t>
            </w:r>
          </w:p>
        </w:tc>
        <w:tc>
          <w:tcPr>
            <w:tcW w:w="1803" w:type="dxa"/>
          </w:tcPr>
          <w:p w14:paraId="321D46E2" w14:textId="41B28A4F" w:rsidR="00652474" w:rsidRDefault="00AF552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75.1196</w:t>
            </w:r>
          </w:p>
        </w:tc>
      </w:tr>
      <w:tr w:rsidR="00652474" w14:paraId="0A4394F7" w14:textId="77777777" w:rsidTr="003D41E7">
        <w:tc>
          <w:tcPr>
            <w:tcW w:w="1807" w:type="dxa"/>
          </w:tcPr>
          <w:p w14:paraId="1A92D980"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EAEC66A"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61FE8BD9" w14:textId="59BE8514" w:rsidR="00652474" w:rsidRDefault="00BB18BE"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w:t>
            </w:r>
          </w:p>
        </w:tc>
        <w:tc>
          <w:tcPr>
            <w:tcW w:w="1797" w:type="dxa"/>
          </w:tcPr>
          <w:p w14:paraId="7D47FEA3" w14:textId="7D043544" w:rsidR="00652474" w:rsidRDefault="00BB18BE"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157</w:t>
            </w:r>
          </w:p>
        </w:tc>
        <w:tc>
          <w:tcPr>
            <w:tcW w:w="1803" w:type="dxa"/>
          </w:tcPr>
          <w:p w14:paraId="4E00A841" w14:textId="257C6C36" w:rsidR="00652474" w:rsidRDefault="00BB18BE"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75.1196</w:t>
            </w:r>
          </w:p>
        </w:tc>
      </w:tr>
      <w:tr w:rsidR="00652474" w14:paraId="15E9A4D3" w14:textId="77777777" w:rsidTr="003D41E7">
        <w:tc>
          <w:tcPr>
            <w:tcW w:w="1807" w:type="dxa"/>
          </w:tcPr>
          <w:p w14:paraId="5DB688EB"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EAF7A42"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CF21C7A" w14:textId="51530572" w:rsidR="00652474" w:rsidRDefault="00785222"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1F3B60BE" w14:textId="7904CFAF" w:rsidR="00652474" w:rsidRDefault="00785222"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162</w:t>
            </w:r>
          </w:p>
        </w:tc>
        <w:tc>
          <w:tcPr>
            <w:tcW w:w="1803" w:type="dxa"/>
          </w:tcPr>
          <w:p w14:paraId="43FB2C92" w14:textId="48A074A5" w:rsidR="00652474" w:rsidRDefault="00785222"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77.5119</w:t>
            </w:r>
          </w:p>
        </w:tc>
      </w:tr>
      <w:tr w:rsidR="00652474" w14:paraId="2498CEFF" w14:textId="77777777" w:rsidTr="003D41E7">
        <w:tc>
          <w:tcPr>
            <w:tcW w:w="1807" w:type="dxa"/>
          </w:tcPr>
          <w:p w14:paraId="3F64E694" w14:textId="77777777" w:rsidR="00652474" w:rsidRDefault="00652474"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CEE90E3" w14:textId="77777777" w:rsidR="00652474" w:rsidRDefault="00652474" w:rsidP="00E952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07391522" w14:textId="11F63E6A" w:rsidR="00652474" w:rsidRDefault="009B5368"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33EC6376" w14:textId="2EC527E6" w:rsidR="00652474" w:rsidRDefault="009B5368"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tcPr>
          <w:p w14:paraId="0EB082DB" w14:textId="5C986FA8" w:rsidR="00652474" w:rsidRDefault="009B5368"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78.4688</w:t>
            </w:r>
          </w:p>
        </w:tc>
      </w:tr>
    </w:tbl>
    <w:p w14:paraId="1549D266" w14:textId="77777777" w:rsidR="008D103B" w:rsidRDefault="008D103B" w:rsidP="008D103B">
      <w:pPr>
        <w:spacing w:after="0" w:line="240" w:lineRule="auto"/>
        <w:rPr>
          <w:rFonts w:ascii="Times New Roman" w:hAnsi="Times New Roman" w:cs="Times New Roman"/>
          <w:color w:val="000000" w:themeColor="text1"/>
          <w:sz w:val="24"/>
          <w:szCs w:val="24"/>
        </w:rPr>
      </w:pPr>
    </w:p>
    <w:p w14:paraId="4C194AA7" w14:textId="349DBDB2" w:rsidR="003C003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008D103B">
        <w:rPr>
          <w:rFonts w:ascii="Times New Roman" w:eastAsia="Times New Roman" w:hAnsi="Times New Roman" w:cs="Times New Roman"/>
          <w:color w:val="000000"/>
          <w:sz w:val="24"/>
          <w:szCs w:val="24"/>
          <w:lang w:eastAsia="en-IN"/>
        </w:rPr>
        <w:t>) Plot the graph of Cache Hit R</w:t>
      </w:r>
      <w:r w:rsidR="008D103B" w:rsidRPr="0067469B">
        <w:rPr>
          <w:rFonts w:ascii="Times New Roman" w:eastAsia="Times New Roman" w:hAnsi="Times New Roman" w:cs="Times New Roman"/>
          <w:color w:val="000000"/>
          <w:sz w:val="24"/>
          <w:szCs w:val="24"/>
          <w:lang w:eastAsia="en-IN"/>
        </w:rPr>
        <w:t xml:space="preserve">atio Vs </w:t>
      </w:r>
      <w:r w:rsidR="008D103B">
        <w:rPr>
          <w:rFonts w:ascii="Times New Roman" w:eastAsia="Times New Roman" w:hAnsi="Times New Roman" w:cs="Times New Roman"/>
          <w:color w:val="000000"/>
          <w:sz w:val="24"/>
          <w:szCs w:val="24"/>
          <w:lang w:eastAsia="en-IN"/>
        </w:rPr>
        <w:t>Cache</w:t>
      </w:r>
      <w:r w:rsidR="008D103B" w:rsidRPr="0067469B">
        <w:rPr>
          <w:rFonts w:ascii="Times New Roman" w:eastAsia="Times New Roman" w:hAnsi="Times New Roman" w:cs="Times New Roman"/>
          <w:color w:val="000000"/>
          <w:sz w:val="24"/>
          <w:szCs w:val="24"/>
          <w:lang w:eastAsia="en-IN"/>
        </w:rPr>
        <w:t xml:space="preserve"> size with respect to </w:t>
      </w:r>
      <w:r w:rsidR="008D103B">
        <w:rPr>
          <w:rFonts w:ascii="Times New Roman" w:eastAsia="Times New Roman" w:hAnsi="Times New Roman" w:cs="Times New Roman"/>
          <w:color w:val="000000"/>
          <w:sz w:val="24"/>
          <w:szCs w:val="24"/>
          <w:lang w:eastAsia="en-IN"/>
        </w:rPr>
        <w:t>different replacement algorithms. Comment on the graph that is obtained.</w:t>
      </w:r>
    </w:p>
    <w:p w14:paraId="25B1D2B0" w14:textId="77777777" w:rsidR="003C0037" w:rsidRPr="003C0037" w:rsidRDefault="003C0037" w:rsidP="003C0037">
      <w:pPr>
        <w:rPr>
          <w:rFonts w:ascii="Times New Roman" w:eastAsia="Times New Roman" w:hAnsi="Times New Roman" w:cs="Times New Roman"/>
          <w:sz w:val="24"/>
          <w:szCs w:val="24"/>
          <w:lang w:eastAsia="en-IN"/>
        </w:rPr>
      </w:pPr>
    </w:p>
    <w:p w14:paraId="59295F3B" w14:textId="77777777" w:rsidR="003C0037" w:rsidRPr="003C0037" w:rsidRDefault="003C0037" w:rsidP="003C0037">
      <w:pPr>
        <w:rPr>
          <w:rFonts w:ascii="Times New Roman" w:eastAsia="Times New Roman" w:hAnsi="Times New Roman" w:cs="Times New Roman"/>
          <w:sz w:val="24"/>
          <w:szCs w:val="24"/>
          <w:lang w:eastAsia="en-IN"/>
        </w:rPr>
      </w:pPr>
    </w:p>
    <w:p w14:paraId="1AEDEFCC" w14:textId="77777777" w:rsidR="003C0037" w:rsidRPr="003C0037" w:rsidRDefault="003C0037" w:rsidP="003C0037">
      <w:pPr>
        <w:rPr>
          <w:rFonts w:ascii="Times New Roman" w:eastAsia="Times New Roman" w:hAnsi="Times New Roman" w:cs="Times New Roman"/>
          <w:sz w:val="24"/>
          <w:szCs w:val="24"/>
          <w:lang w:eastAsia="en-IN"/>
        </w:rPr>
      </w:pPr>
    </w:p>
    <w:p w14:paraId="092B7854" w14:textId="77777777" w:rsidR="003C0037" w:rsidRPr="003C0037" w:rsidRDefault="003C0037" w:rsidP="003C0037">
      <w:pPr>
        <w:rPr>
          <w:rFonts w:ascii="Times New Roman" w:eastAsia="Times New Roman" w:hAnsi="Times New Roman" w:cs="Times New Roman"/>
          <w:sz w:val="24"/>
          <w:szCs w:val="24"/>
          <w:lang w:eastAsia="en-IN"/>
        </w:rPr>
      </w:pPr>
    </w:p>
    <w:p w14:paraId="228329A9" w14:textId="63B3D195" w:rsidR="003C0037" w:rsidRDefault="003C0037" w:rsidP="003C0037">
      <w:pPr>
        <w:rPr>
          <w:rFonts w:ascii="Times New Roman" w:eastAsia="Times New Roman" w:hAnsi="Times New Roman" w:cs="Times New Roman"/>
          <w:sz w:val="24"/>
          <w:szCs w:val="24"/>
          <w:lang w:eastAsia="en-IN"/>
        </w:rPr>
      </w:pPr>
    </w:p>
    <w:p w14:paraId="047C1B46" w14:textId="282EED40" w:rsidR="003C0037" w:rsidRDefault="003C0037" w:rsidP="003C0037">
      <w:pPr>
        <w:rPr>
          <w:rFonts w:ascii="Times New Roman" w:eastAsia="Times New Roman" w:hAnsi="Times New Roman" w:cs="Times New Roman"/>
          <w:sz w:val="24"/>
          <w:szCs w:val="24"/>
          <w:lang w:eastAsia="en-IN"/>
        </w:rPr>
      </w:pPr>
    </w:p>
    <w:p w14:paraId="2B507928" w14:textId="4944C341" w:rsidR="00D70280" w:rsidRPr="003C0037" w:rsidRDefault="003C0037" w:rsidP="003C0037">
      <w:pPr>
        <w:tabs>
          <w:tab w:val="left" w:pos="505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0151B9F8" w14:textId="3C77A901" w:rsidR="00683317" w:rsidRDefault="00262214" w:rsidP="00262214">
      <w:pPr>
        <w:jc w:val="center"/>
        <w:rPr>
          <w:rFonts w:ascii="Times New Roman" w:eastAsia="Times New Roman" w:hAnsi="Times New Roman" w:cs="Times New Roman"/>
          <w:color w:val="000000"/>
          <w:sz w:val="24"/>
          <w:szCs w:val="24"/>
          <w:lang w:eastAsia="en-IN"/>
        </w:rPr>
      </w:pPr>
      <w:r>
        <w:rPr>
          <w:noProof/>
          <w:lang w:eastAsia="en-IN"/>
        </w:rPr>
        <w:lastRenderedPageBreak/>
        <w:drawing>
          <wp:inline distT="0" distB="0" distL="0" distR="0" wp14:anchorId="559B5BAF" wp14:editId="6E85063F">
            <wp:extent cx="4600575" cy="38862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5815A4" w14:textId="187D0842" w:rsidR="00683317" w:rsidRDefault="002A1743" w:rsidP="008D103B">
      <w:pPr>
        <w:rPr>
          <w:rFonts w:ascii="Times New Roman" w:eastAsia="Times New Roman" w:hAnsi="Times New Roman" w:cs="Times New Roman"/>
          <w:b/>
          <w:color w:val="000000"/>
          <w:sz w:val="24"/>
          <w:szCs w:val="24"/>
          <w:u w:val="single"/>
          <w:lang w:eastAsia="en-IN"/>
        </w:rPr>
      </w:pPr>
      <w:r w:rsidRPr="002A1743">
        <w:rPr>
          <w:rFonts w:ascii="Times New Roman" w:eastAsia="Times New Roman" w:hAnsi="Times New Roman" w:cs="Times New Roman"/>
          <w:b/>
          <w:color w:val="000000"/>
          <w:sz w:val="24"/>
          <w:szCs w:val="24"/>
          <w:u w:val="single"/>
          <w:lang w:eastAsia="en-IN"/>
        </w:rPr>
        <w:t>Comments:</w:t>
      </w:r>
    </w:p>
    <w:p w14:paraId="1C1DF2CC" w14:textId="77777777" w:rsidR="00763082" w:rsidRDefault="005C104C" w:rsidP="005C104C">
      <w:pPr>
        <w:pStyle w:val="ListParagraph"/>
        <w:numPr>
          <w:ilvl w:val="0"/>
          <w:numId w:val="22"/>
        </w:num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From the above graph, we can notice that the Hit Ratio of LRU is better than FIFO in most of the cases. </w:t>
      </w:r>
    </w:p>
    <w:p w14:paraId="0FB28467" w14:textId="4DB0D238" w:rsidR="002A1743" w:rsidRPr="005C104C" w:rsidRDefault="00763082" w:rsidP="005C104C">
      <w:pPr>
        <w:pStyle w:val="ListParagraph"/>
        <w:numPr>
          <w:ilvl w:val="0"/>
          <w:numId w:val="22"/>
        </w:num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w:t>
      </w:r>
      <w:r w:rsidR="005C104C">
        <w:rPr>
          <w:rFonts w:ascii="Times New Roman" w:eastAsia="Times New Roman" w:hAnsi="Times New Roman" w:cs="Times New Roman"/>
          <w:color w:val="000000"/>
          <w:sz w:val="24"/>
          <w:szCs w:val="24"/>
          <w:lang w:eastAsia="en-IN"/>
        </w:rPr>
        <w:t xml:space="preserve">onsidering the fact that the LRU has to maintain the </w:t>
      </w:r>
      <w:r>
        <w:rPr>
          <w:rFonts w:ascii="Times New Roman" w:eastAsia="Times New Roman" w:hAnsi="Times New Roman" w:cs="Times New Roman"/>
          <w:color w:val="000000"/>
          <w:sz w:val="24"/>
          <w:szCs w:val="24"/>
          <w:lang w:eastAsia="en-IN"/>
        </w:rPr>
        <w:t xml:space="preserve">access history for each block, which </w:t>
      </w:r>
      <w:proofErr w:type="spellStart"/>
      <w:r>
        <w:rPr>
          <w:rFonts w:ascii="Times New Roman" w:eastAsia="Times New Roman" w:hAnsi="Times New Roman" w:cs="Times New Roman"/>
          <w:color w:val="000000"/>
          <w:sz w:val="24"/>
          <w:szCs w:val="24"/>
          <w:lang w:eastAsia="en-IN"/>
        </w:rPr>
        <w:t>slowers</w:t>
      </w:r>
      <w:proofErr w:type="spellEnd"/>
      <w:r>
        <w:rPr>
          <w:rFonts w:ascii="Times New Roman" w:eastAsia="Times New Roman" w:hAnsi="Times New Roman" w:cs="Times New Roman"/>
          <w:color w:val="000000"/>
          <w:sz w:val="24"/>
          <w:szCs w:val="24"/>
          <w:lang w:eastAsia="en-IN"/>
        </w:rPr>
        <w:t xml:space="preserve"> down th</w:t>
      </w:r>
      <w:bookmarkStart w:id="0" w:name="_GoBack"/>
      <w:bookmarkEnd w:id="0"/>
      <w:r>
        <w:rPr>
          <w:rFonts w:ascii="Times New Roman" w:eastAsia="Times New Roman" w:hAnsi="Times New Roman" w:cs="Times New Roman"/>
          <w:color w:val="000000"/>
          <w:sz w:val="24"/>
          <w:szCs w:val="24"/>
          <w:lang w:eastAsia="en-IN"/>
        </w:rPr>
        <w:t>e cache, we can say that FIFO is the best rep</w:t>
      </w:r>
      <w:r w:rsidR="00CD0AAE">
        <w:rPr>
          <w:rFonts w:ascii="Times New Roman" w:eastAsia="Times New Roman" w:hAnsi="Times New Roman" w:cs="Times New Roman"/>
          <w:color w:val="000000"/>
          <w:sz w:val="24"/>
          <w:szCs w:val="24"/>
          <w:lang w:eastAsia="en-IN"/>
        </w:rPr>
        <w:t>lacement policy that can be used in real-time.</w:t>
      </w:r>
    </w:p>
    <w:p w14:paraId="49431769"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68AE4CFA" w14:textId="77777777" w:rsidTr="003D41E7">
        <w:tc>
          <w:tcPr>
            <w:tcW w:w="9016" w:type="dxa"/>
            <w:gridSpan w:val="5"/>
          </w:tcPr>
          <w:p w14:paraId="2DE5EC7D" w14:textId="77777777" w:rsidR="00683317" w:rsidRDefault="00683317"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683317" w14:paraId="062549F1" w14:textId="77777777" w:rsidTr="003D41E7">
        <w:tc>
          <w:tcPr>
            <w:tcW w:w="1807" w:type="dxa"/>
          </w:tcPr>
          <w:p w14:paraId="01CBFD4C"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09C1045C"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4CD0F64B"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078586EA"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89563E0"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39961D93" w14:textId="77777777" w:rsidTr="003D41E7">
        <w:tc>
          <w:tcPr>
            <w:tcW w:w="1807" w:type="dxa"/>
          </w:tcPr>
          <w:p w14:paraId="5F92538D"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0B9C407C" w14:textId="77777777" w:rsidR="00683317" w:rsidRDefault="00683317"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04629CFB" w14:textId="74D9BD20" w:rsidR="00683317" w:rsidRDefault="00256D4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562D0B0B" w14:textId="603972BA" w:rsidR="00683317" w:rsidRDefault="00256D4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tcPr>
          <w:p w14:paraId="190D983D" w14:textId="16F33E63" w:rsidR="00683317" w:rsidRDefault="00256D46"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78.4688</w:t>
            </w:r>
          </w:p>
        </w:tc>
      </w:tr>
      <w:tr w:rsidR="00683317" w14:paraId="28F19BE5" w14:textId="77777777" w:rsidTr="003D41E7">
        <w:tc>
          <w:tcPr>
            <w:tcW w:w="1807" w:type="dxa"/>
          </w:tcPr>
          <w:p w14:paraId="4EF959D5"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EF81A84" w14:textId="77777777" w:rsidR="00683317" w:rsidRDefault="00683317"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1F1E2780" w14:textId="34A0EF9B" w:rsidR="00683317" w:rsidRDefault="00717BE1"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62DE2267" w14:textId="1D14E50D" w:rsidR="00683317" w:rsidRDefault="00717BE1"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tcPr>
          <w:p w14:paraId="7EDABF80" w14:textId="45A3F219" w:rsidR="00683317" w:rsidRDefault="00717BE1"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78.4688</w:t>
            </w:r>
          </w:p>
        </w:tc>
      </w:tr>
      <w:tr w:rsidR="00683317" w14:paraId="3FBCDABD" w14:textId="77777777" w:rsidTr="003D41E7">
        <w:tc>
          <w:tcPr>
            <w:tcW w:w="1807" w:type="dxa"/>
          </w:tcPr>
          <w:p w14:paraId="57F6668C" w14:textId="77777777" w:rsidR="00683317" w:rsidRDefault="00683317" w:rsidP="003D41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2C8F834" w14:textId="77777777" w:rsidR="00683317" w:rsidRDefault="00683317"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2E6B996" w14:textId="672576A1" w:rsidR="00683317" w:rsidRDefault="008D7A19"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386A690A" w14:textId="2344F3C1" w:rsidR="00683317" w:rsidRDefault="008D7A19"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164</w:t>
            </w:r>
          </w:p>
        </w:tc>
        <w:tc>
          <w:tcPr>
            <w:tcW w:w="1803" w:type="dxa"/>
          </w:tcPr>
          <w:p w14:paraId="654C6B4A" w14:textId="2747F0DB" w:rsidR="00683317" w:rsidRDefault="008D7A19" w:rsidP="003D41E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78.4688</w:t>
            </w:r>
          </w:p>
        </w:tc>
      </w:tr>
    </w:tbl>
    <w:p w14:paraId="4B204ADE" w14:textId="77777777" w:rsidR="00683317" w:rsidRDefault="00683317" w:rsidP="008D103B">
      <w:pPr>
        <w:rPr>
          <w:rFonts w:ascii="Times New Roman" w:eastAsia="Times New Roman" w:hAnsi="Times New Roman" w:cs="Times New Roman"/>
          <w:color w:val="000000"/>
          <w:sz w:val="24"/>
          <w:szCs w:val="24"/>
          <w:lang w:eastAsia="en-IN"/>
        </w:rPr>
      </w:pPr>
    </w:p>
    <w:p w14:paraId="489BA7A7" w14:textId="77777777" w:rsidR="007733E3" w:rsidRDefault="00963A79" w:rsidP="00963A79">
      <w:pPr>
        <w:pStyle w:val="ListParagraph"/>
        <w:numPr>
          <w:ilvl w:val="0"/>
          <w:numId w:val="21"/>
        </w:num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It can be noticed that the Hit ratio is same in all the above cases when Block size and cache size are co</w:t>
      </w:r>
      <w:r w:rsidR="007733E3">
        <w:rPr>
          <w:rFonts w:ascii="Times New Roman" w:eastAsia="Times New Roman" w:hAnsi="Times New Roman" w:cs="Times New Roman"/>
          <w:color w:val="000000"/>
          <w:sz w:val="24"/>
          <w:szCs w:val="24"/>
          <w:lang w:eastAsia="en-IN"/>
        </w:rPr>
        <w:t>nstant. But, comparatively the 2</w:t>
      </w:r>
      <w:r>
        <w:rPr>
          <w:rFonts w:ascii="Times New Roman" w:eastAsia="Times New Roman" w:hAnsi="Times New Roman" w:cs="Times New Roman"/>
          <w:color w:val="000000"/>
          <w:sz w:val="24"/>
          <w:szCs w:val="24"/>
          <w:lang w:eastAsia="en-IN"/>
        </w:rPr>
        <w:t xml:space="preserve">-way </w:t>
      </w:r>
      <w:r w:rsidR="007733E3">
        <w:rPr>
          <w:rFonts w:ascii="Times New Roman" w:eastAsia="Times New Roman" w:hAnsi="Times New Roman" w:cs="Times New Roman"/>
          <w:color w:val="000000"/>
          <w:sz w:val="24"/>
          <w:szCs w:val="24"/>
          <w:lang w:eastAsia="en-IN"/>
        </w:rPr>
        <w:t>set associative cache can hold 2</w:t>
      </w:r>
      <w:r>
        <w:rPr>
          <w:rFonts w:ascii="Times New Roman" w:eastAsia="Times New Roman" w:hAnsi="Times New Roman" w:cs="Times New Roman"/>
          <w:color w:val="000000"/>
          <w:sz w:val="24"/>
          <w:szCs w:val="24"/>
          <w:lang w:eastAsia="en-IN"/>
        </w:rPr>
        <w:t xml:space="preserve"> blocks in each set, which reduces the required</w:t>
      </w:r>
      <w:r w:rsidR="007733E3">
        <w:rPr>
          <w:rFonts w:ascii="Times New Roman" w:eastAsia="Times New Roman" w:hAnsi="Times New Roman" w:cs="Times New Roman"/>
          <w:color w:val="000000"/>
          <w:sz w:val="24"/>
          <w:szCs w:val="24"/>
          <w:lang w:eastAsia="en-IN"/>
        </w:rPr>
        <w:t xml:space="preserve"> tag bits and thereby reducing the number of comparators required. In other words, the hardware complexity of 2-way set associative cache is lower, making it the better choice.</w:t>
      </w:r>
    </w:p>
    <w:p w14:paraId="250D1A21" w14:textId="167B9E51" w:rsidR="00D77262" w:rsidRPr="00963A79" w:rsidRDefault="00963A79" w:rsidP="007733E3">
      <w:pPr>
        <w:pStyle w:val="ListParagrap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sectPr w:rsidR="00D77262" w:rsidRPr="00963A79" w:rsidSect="00F5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54EF"/>
    <w:multiLevelType w:val="hybridMultilevel"/>
    <w:tmpl w:val="2A8ED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12AE5CE6"/>
    <w:multiLevelType w:val="hybridMultilevel"/>
    <w:tmpl w:val="8F2A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B174876"/>
    <w:multiLevelType w:val="hybridMultilevel"/>
    <w:tmpl w:val="1F349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F4557E"/>
    <w:multiLevelType w:val="hybridMultilevel"/>
    <w:tmpl w:val="F3FA7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FCC5EAF"/>
    <w:multiLevelType w:val="hybridMultilevel"/>
    <w:tmpl w:val="42CC1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D8114A"/>
    <w:multiLevelType w:val="hybridMultilevel"/>
    <w:tmpl w:val="0C28B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54C3D"/>
    <w:multiLevelType w:val="hybridMultilevel"/>
    <w:tmpl w:val="17B0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435522"/>
    <w:multiLevelType w:val="hybridMultilevel"/>
    <w:tmpl w:val="689ED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
  </w:num>
  <w:num w:numId="4">
    <w:abstractNumId w:val="5"/>
  </w:num>
  <w:num w:numId="5">
    <w:abstractNumId w:val="3"/>
  </w:num>
  <w:num w:numId="6">
    <w:abstractNumId w:val="14"/>
  </w:num>
  <w:num w:numId="7">
    <w:abstractNumId w:val="13"/>
  </w:num>
  <w:num w:numId="8">
    <w:abstractNumId w:val="8"/>
  </w:num>
  <w:num w:numId="9">
    <w:abstractNumId w:val="17"/>
  </w:num>
  <w:num w:numId="10">
    <w:abstractNumId w:val="10"/>
  </w:num>
  <w:num w:numId="11">
    <w:abstractNumId w:val="7"/>
  </w:num>
  <w:num w:numId="12">
    <w:abstractNumId w:val="12"/>
  </w:num>
  <w:num w:numId="13">
    <w:abstractNumId w:val="18"/>
  </w:num>
  <w:num w:numId="14">
    <w:abstractNumId w:val="11"/>
  </w:num>
  <w:num w:numId="15">
    <w:abstractNumId w:val="6"/>
  </w:num>
  <w:num w:numId="16">
    <w:abstractNumId w:val="4"/>
  </w:num>
  <w:num w:numId="17">
    <w:abstractNumId w:val="9"/>
  </w:num>
  <w:num w:numId="18">
    <w:abstractNumId w:val="20"/>
  </w:num>
  <w:num w:numId="19">
    <w:abstractNumId w:val="15"/>
  </w:num>
  <w:num w:numId="20">
    <w:abstractNumId w:val="0"/>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2A"/>
    <w:rsid w:val="00003123"/>
    <w:rsid w:val="000224AC"/>
    <w:rsid w:val="00034C52"/>
    <w:rsid w:val="00035848"/>
    <w:rsid w:val="00041637"/>
    <w:rsid w:val="00041B3E"/>
    <w:rsid w:val="00041E1B"/>
    <w:rsid w:val="00042CD7"/>
    <w:rsid w:val="00076F45"/>
    <w:rsid w:val="000A694A"/>
    <w:rsid w:val="000C3580"/>
    <w:rsid w:val="000C684C"/>
    <w:rsid w:val="000E7F91"/>
    <w:rsid w:val="000F0073"/>
    <w:rsid w:val="001102D2"/>
    <w:rsid w:val="0013193A"/>
    <w:rsid w:val="00151D90"/>
    <w:rsid w:val="00180A3E"/>
    <w:rsid w:val="001C3B4D"/>
    <w:rsid w:val="001E7DA9"/>
    <w:rsid w:val="001F4233"/>
    <w:rsid w:val="002345D7"/>
    <w:rsid w:val="00256D46"/>
    <w:rsid w:val="00262214"/>
    <w:rsid w:val="00294339"/>
    <w:rsid w:val="002A1743"/>
    <w:rsid w:val="002C37B0"/>
    <w:rsid w:val="002D0D27"/>
    <w:rsid w:val="00303A01"/>
    <w:rsid w:val="00332E4C"/>
    <w:rsid w:val="00340C16"/>
    <w:rsid w:val="003512AC"/>
    <w:rsid w:val="0036607A"/>
    <w:rsid w:val="00377A6E"/>
    <w:rsid w:val="003C0037"/>
    <w:rsid w:val="003C00D0"/>
    <w:rsid w:val="003C5D38"/>
    <w:rsid w:val="003D41E7"/>
    <w:rsid w:val="004307E5"/>
    <w:rsid w:val="004369B8"/>
    <w:rsid w:val="00453CFE"/>
    <w:rsid w:val="00461581"/>
    <w:rsid w:val="004636FE"/>
    <w:rsid w:val="00464423"/>
    <w:rsid w:val="004725DE"/>
    <w:rsid w:val="00480696"/>
    <w:rsid w:val="00496B81"/>
    <w:rsid w:val="004976B5"/>
    <w:rsid w:val="004B293B"/>
    <w:rsid w:val="004B51A8"/>
    <w:rsid w:val="004B5937"/>
    <w:rsid w:val="004D3A69"/>
    <w:rsid w:val="004F2ED5"/>
    <w:rsid w:val="00500F1B"/>
    <w:rsid w:val="00505089"/>
    <w:rsid w:val="00512800"/>
    <w:rsid w:val="00527FF6"/>
    <w:rsid w:val="005A096C"/>
    <w:rsid w:val="005A0FF0"/>
    <w:rsid w:val="005A41D7"/>
    <w:rsid w:val="005A71A0"/>
    <w:rsid w:val="005C104C"/>
    <w:rsid w:val="005E7B7F"/>
    <w:rsid w:val="006013B2"/>
    <w:rsid w:val="0061636B"/>
    <w:rsid w:val="00616471"/>
    <w:rsid w:val="00630207"/>
    <w:rsid w:val="00631A78"/>
    <w:rsid w:val="00651AA1"/>
    <w:rsid w:val="00652474"/>
    <w:rsid w:val="00654904"/>
    <w:rsid w:val="00662D4E"/>
    <w:rsid w:val="006645A8"/>
    <w:rsid w:val="006716BC"/>
    <w:rsid w:val="0067469B"/>
    <w:rsid w:val="00683317"/>
    <w:rsid w:val="006862CA"/>
    <w:rsid w:val="00695E1A"/>
    <w:rsid w:val="00717BE1"/>
    <w:rsid w:val="00732848"/>
    <w:rsid w:val="00763082"/>
    <w:rsid w:val="0077041A"/>
    <w:rsid w:val="007717B4"/>
    <w:rsid w:val="007733E3"/>
    <w:rsid w:val="00775341"/>
    <w:rsid w:val="0077735B"/>
    <w:rsid w:val="00785222"/>
    <w:rsid w:val="007B59DD"/>
    <w:rsid w:val="007C4D60"/>
    <w:rsid w:val="007D434F"/>
    <w:rsid w:val="00826982"/>
    <w:rsid w:val="00833696"/>
    <w:rsid w:val="00846BC5"/>
    <w:rsid w:val="00850B62"/>
    <w:rsid w:val="00870CAF"/>
    <w:rsid w:val="00873749"/>
    <w:rsid w:val="00880C8C"/>
    <w:rsid w:val="008A79B7"/>
    <w:rsid w:val="008C4836"/>
    <w:rsid w:val="008D0A07"/>
    <w:rsid w:val="008D103B"/>
    <w:rsid w:val="008D7A19"/>
    <w:rsid w:val="00917E66"/>
    <w:rsid w:val="0092438D"/>
    <w:rsid w:val="00963A79"/>
    <w:rsid w:val="009701E1"/>
    <w:rsid w:val="009B5368"/>
    <w:rsid w:val="009C4395"/>
    <w:rsid w:val="009D06AE"/>
    <w:rsid w:val="00A02E61"/>
    <w:rsid w:val="00A101C7"/>
    <w:rsid w:val="00A51180"/>
    <w:rsid w:val="00A76D62"/>
    <w:rsid w:val="00AD192A"/>
    <w:rsid w:val="00AD3A56"/>
    <w:rsid w:val="00AF5526"/>
    <w:rsid w:val="00B0056E"/>
    <w:rsid w:val="00B0057C"/>
    <w:rsid w:val="00B121BA"/>
    <w:rsid w:val="00B26D82"/>
    <w:rsid w:val="00BB18BE"/>
    <w:rsid w:val="00BB45E8"/>
    <w:rsid w:val="00BE1173"/>
    <w:rsid w:val="00C03A3D"/>
    <w:rsid w:val="00C11DAE"/>
    <w:rsid w:val="00C27DA9"/>
    <w:rsid w:val="00C337EC"/>
    <w:rsid w:val="00C435BF"/>
    <w:rsid w:val="00C63FFF"/>
    <w:rsid w:val="00C74560"/>
    <w:rsid w:val="00C7766E"/>
    <w:rsid w:val="00CA3105"/>
    <w:rsid w:val="00CB3F55"/>
    <w:rsid w:val="00CD0AAE"/>
    <w:rsid w:val="00CE3C5D"/>
    <w:rsid w:val="00CF0F4A"/>
    <w:rsid w:val="00CF2761"/>
    <w:rsid w:val="00D27B61"/>
    <w:rsid w:val="00D70280"/>
    <w:rsid w:val="00D77262"/>
    <w:rsid w:val="00DA4DEC"/>
    <w:rsid w:val="00DB0450"/>
    <w:rsid w:val="00DB15FC"/>
    <w:rsid w:val="00DB6351"/>
    <w:rsid w:val="00DB76B1"/>
    <w:rsid w:val="00DC7666"/>
    <w:rsid w:val="00DD407B"/>
    <w:rsid w:val="00DE0ED0"/>
    <w:rsid w:val="00DE1CAA"/>
    <w:rsid w:val="00E262F6"/>
    <w:rsid w:val="00E552A9"/>
    <w:rsid w:val="00E723ED"/>
    <w:rsid w:val="00E7730E"/>
    <w:rsid w:val="00E952E6"/>
    <w:rsid w:val="00EA20B5"/>
    <w:rsid w:val="00EA462E"/>
    <w:rsid w:val="00EB131E"/>
    <w:rsid w:val="00EB1B17"/>
    <w:rsid w:val="00EC7EFA"/>
    <w:rsid w:val="00ED7D0A"/>
    <w:rsid w:val="00EF5404"/>
    <w:rsid w:val="00F04DF9"/>
    <w:rsid w:val="00F17102"/>
    <w:rsid w:val="00F20024"/>
    <w:rsid w:val="00F50CC8"/>
    <w:rsid w:val="00F54519"/>
    <w:rsid w:val="00F56143"/>
    <w:rsid w:val="00F5784D"/>
    <w:rsid w:val="00F62616"/>
    <w:rsid w:val="00FA230D"/>
    <w:rsid w:val="00FB3AC3"/>
    <w:rsid w:val="00FC3104"/>
    <w:rsid w:val="00FE28F4"/>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B068"/>
  <w15:docId w15:val="{3E73F127-F4C2-4D58-8295-179239A3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826982"/>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6486">
      <w:bodyDiv w:val="1"/>
      <w:marLeft w:val="0"/>
      <w:marRight w:val="0"/>
      <w:marTop w:val="0"/>
      <w:marBottom w:val="0"/>
      <w:divBdr>
        <w:top w:val="none" w:sz="0" w:space="0" w:color="auto"/>
        <w:left w:val="none" w:sz="0" w:space="0" w:color="auto"/>
        <w:bottom w:val="none" w:sz="0" w:space="0" w:color="auto"/>
        <w:right w:val="none" w:sz="0" w:space="0" w:color="auto"/>
      </w:divBdr>
    </w:div>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790324196">
      <w:bodyDiv w:val="1"/>
      <w:marLeft w:val="0"/>
      <w:marRight w:val="0"/>
      <w:marTop w:val="0"/>
      <w:marBottom w:val="0"/>
      <w:divBdr>
        <w:top w:val="none" w:sz="0" w:space="0" w:color="auto"/>
        <w:left w:val="none" w:sz="0" w:space="0" w:color="auto"/>
        <w:bottom w:val="none" w:sz="0" w:space="0" w:color="auto"/>
        <w:right w:val="none" w:sz="0" w:space="0" w:color="auto"/>
      </w:divBdr>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059551954">
      <w:bodyDiv w:val="1"/>
      <w:marLeft w:val="0"/>
      <w:marRight w:val="0"/>
      <w:marTop w:val="0"/>
      <w:marBottom w:val="0"/>
      <w:divBdr>
        <w:top w:val="none" w:sz="0" w:space="0" w:color="auto"/>
        <w:left w:val="none" w:sz="0" w:space="0" w:color="auto"/>
        <w:bottom w:val="none" w:sz="0" w:space="0" w:color="auto"/>
        <w:right w:val="none" w:sz="0" w:space="0" w:color="auto"/>
      </w:divBdr>
    </w:div>
    <w:div w:id="1199313465">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 w:id="1821573638">
      <w:bodyDiv w:val="1"/>
      <w:marLeft w:val="0"/>
      <w:marRight w:val="0"/>
      <w:marTop w:val="0"/>
      <w:marBottom w:val="0"/>
      <w:divBdr>
        <w:top w:val="none" w:sz="0" w:space="0" w:color="auto"/>
        <w:left w:val="none" w:sz="0" w:space="0" w:color="auto"/>
        <w:bottom w:val="none" w:sz="0" w:space="0" w:color="auto"/>
        <w:right w:val="none" w:sz="0" w:space="0" w:color="auto"/>
      </w:divBdr>
    </w:div>
    <w:div w:id="20695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11" Type="http://schemas.openxmlformats.org/officeDocument/2006/relationships/chart" Target="charts/chart4.xml"/><Relationship Id="rId5" Type="http://schemas.openxmlformats.org/officeDocument/2006/relationships/hyperlink" Target="mailto:michelle.gonsalves@wilp.bits-pilani.ac.in"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lup\Downloads\CandidateContactDetai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lup\Downloads\CandidateContactDetai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chana.C\Desktop\Associativ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%Hit Ratio vs Block Size (Direct Mapping)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strRef>
              <c:f>Sheet2!$J$20</c:f>
              <c:strCache>
                <c:ptCount val="1"/>
                <c:pt idx="0">
                  <c:v>Hit Ratio (Cache size 8)</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Sheet2!$K$19:$O$19</c:f>
              <c:numCache>
                <c:formatCode>General</c:formatCode>
                <c:ptCount val="5"/>
                <c:pt idx="0">
                  <c:v>2</c:v>
                </c:pt>
                <c:pt idx="1">
                  <c:v>4</c:v>
                </c:pt>
                <c:pt idx="2">
                  <c:v>8</c:v>
                </c:pt>
                <c:pt idx="3">
                  <c:v>16</c:v>
                </c:pt>
                <c:pt idx="4">
                  <c:v>32</c:v>
                </c:pt>
              </c:numCache>
            </c:numRef>
          </c:cat>
          <c:val>
            <c:numRef>
              <c:f>Sheet2!$K$20:$O$20</c:f>
              <c:numCache>
                <c:formatCode>General</c:formatCode>
                <c:ptCount val="5"/>
                <c:pt idx="0">
                  <c:v>65.071700000000007</c:v>
                </c:pt>
                <c:pt idx="1">
                  <c:v>60.765500000000003</c:v>
                </c:pt>
                <c:pt idx="2">
                  <c:v>45.933</c:v>
                </c:pt>
              </c:numCache>
            </c:numRef>
          </c:val>
          <c:smooth val="0"/>
          <c:extLst xmlns:c16r2="http://schemas.microsoft.com/office/drawing/2015/06/chart">
            <c:ext xmlns:c16="http://schemas.microsoft.com/office/drawing/2014/chart" uri="{C3380CC4-5D6E-409C-BE32-E72D297353CC}">
              <c16:uniqueId val="{00000000-6B36-48C0-A637-42464F4C2F81}"/>
            </c:ext>
          </c:extLst>
        </c:ser>
        <c:ser>
          <c:idx val="2"/>
          <c:order val="1"/>
          <c:tx>
            <c:strRef>
              <c:f>Sheet2!$J$21</c:f>
              <c:strCache>
                <c:ptCount val="1"/>
                <c:pt idx="0">
                  <c:v>Hit Ratio (Cache size 16)</c:v>
                </c:pt>
              </c:strCache>
            </c:strRef>
          </c:tx>
          <c:spPr>
            <a:ln w="22225" cap="rnd">
              <a:solidFill>
                <a:schemeClr val="accent3"/>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Sheet2!$K$19:$O$19</c:f>
              <c:numCache>
                <c:formatCode>General</c:formatCode>
                <c:ptCount val="5"/>
                <c:pt idx="0">
                  <c:v>2</c:v>
                </c:pt>
                <c:pt idx="1">
                  <c:v>4</c:v>
                </c:pt>
                <c:pt idx="2">
                  <c:v>8</c:v>
                </c:pt>
                <c:pt idx="3">
                  <c:v>16</c:v>
                </c:pt>
                <c:pt idx="4">
                  <c:v>32</c:v>
                </c:pt>
              </c:numCache>
            </c:numRef>
          </c:cat>
          <c:val>
            <c:numRef>
              <c:f>Sheet2!$K$21:$O$21</c:f>
              <c:numCache>
                <c:formatCode>General</c:formatCode>
                <c:ptCount val="5"/>
                <c:pt idx="0">
                  <c:v>71.770300000000006</c:v>
                </c:pt>
                <c:pt idx="1">
                  <c:v>77.0334</c:v>
                </c:pt>
                <c:pt idx="2">
                  <c:v>73.684200000000004</c:v>
                </c:pt>
                <c:pt idx="3">
                  <c:v>76.076499999999996</c:v>
                </c:pt>
              </c:numCache>
            </c:numRef>
          </c:val>
          <c:smooth val="0"/>
          <c:extLst xmlns:c16r2="http://schemas.microsoft.com/office/drawing/2015/06/chart">
            <c:ext xmlns:c16="http://schemas.microsoft.com/office/drawing/2014/chart" uri="{C3380CC4-5D6E-409C-BE32-E72D297353CC}">
              <c16:uniqueId val="{00000001-6B36-48C0-A637-42464F4C2F81}"/>
            </c:ext>
          </c:extLst>
        </c:ser>
        <c:ser>
          <c:idx val="3"/>
          <c:order val="2"/>
          <c:tx>
            <c:strRef>
              <c:f>Sheet2!$J$22</c:f>
              <c:strCache>
                <c:ptCount val="1"/>
                <c:pt idx="0">
                  <c:v>Hit Ratio (Cache size 32)</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Sheet2!$K$19:$O$19</c:f>
              <c:numCache>
                <c:formatCode>General</c:formatCode>
                <c:ptCount val="5"/>
                <c:pt idx="0">
                  <c:v>2</c:v>
                </c:pt>
                <c:pt idx="1">
                  <c:v>4</c:v>
                </c:pt>
                <c:pt idx="2">
                  <c:v>8</c:v>
                </c:pt>
                <c:pt idx="3">
                  <c:v>16</c:v>
                </c:pt>
                <c:pt idx="4">
                  <c:v>32</c:v>
                </c:pt>
              </c:numCache>
            </c:numRef>
          </c:cat>
          <c:val>
            <c:numRef>
              <c:f>Sheet2!$K$22:$O$22</c:f>
              <c:numCache>
                <c:formatCode>General</c:formatCode>
                <c:ptCount val="5"/>
                <c:pt idx="0">
                  <c:v>77.0334</c:v>
                </c:pt>
                <c:pt idx="1">
                  <c:v>85.167400000000001</c:v>
                </c:pt>
                <c:pt idx="2">
                  <c:v>90.909000000000006</c:v>
                </c:pt>
                <c:pt idx="3">
                  <c:v>93.779899999999998</c:v>
                </c:pt>
                <c:pt idx="4">
                  <c:v>95.693700000000007</c:v>
                </c:pt>
              </c:numCache>
            </c:numRef>
          </c:val>
          <c:smooth val="0"/>
          <c:extLst xmlns:c16r2="http://schemas.microsoft.com/office/drawing/2015/06/chart">
            <c:ext xmlns:c16="http://schemas.microsoft.com/office/drawing/2014/chart" uri="{C3380CC4-5D6E-409C-BE32-E72D297353CC}">
              <c16:uniqueId val="{00000002-6B36-48C0-A637-42464F4C2F81}"/>
            </c:ext>
          </c:extLst>
        </c:ser>
        <c:dLbls>
          <c:dLblPos val="ctr"/>
          <c:showLegendKey val="0"/>
          <c:showVal val="1"/>
          <c:showCatName val="0"/>
          <c:showSerName val="0"/>
          <c:showPercent val="0"/>
          <c:showBubbleSize val="0"/>
        </c:dLbls>
        <c:smooth val="0"/>
        <c:axId val="378927136"/>
        <c:axId val="378927528"/>
      </c:lineChart>
      <c:catAx>
        <c:axId val="3789271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8927528"/>
        <c:crosses val="autoZero"/>
        <c:auto val="1"/>
        <c:lblAlgn val="ctr"/>
        <c:lblOffset val="100"/>
        <c:noMultiLvlLbl val="0"/>
      </c:catAx>
      <c:valAx>
        <c:axId val="3789275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8927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t>
            </a:r>
            <a:r>
              <a:rPr lang="en-US" baseline="0"/>
              <a:t>Hit Ratio vs Block Size- Associative Mapping</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strRef>
              <c:f>Sheet4!$D$17</c:f>
              <c:strCache>
                <c:ptCount val="1"/>
                <c:pt idx="0">
                  <c:v>Hit Ratio (Cache size 8)</c:v>
                </c:pt>
              </c:strCache>
            </c:strRef>
          </c:tx>
          <c:spPr>
            <a:ln w="22225" cap="rnd">
              <a:solidFill>
                <a:schemeClr val="accent2"/>
              </a:solidFill>
            </a:ln>
            <a:effectLst>
              <a:glow rad="139700">
                <a:schemeClr val="accent2">
                  <a:satMod val="175000"/>
                  <a:alpha val="14000"/>
                </a:schemeClr>
              </a:glow>
            </a:effectLst>
          </c:spPr>
          <c:marker>
            <c:symbol val="none"/>
          </c:marker>
          <c:cat>
            <c:numRef>
              <c:f>Sheet4!$E$16:$I$16</c:f>
              <c:numCache>
                <c:formatCode>General</c:formatCode>
                <c:ptCount val="5"/>
                <c:pt idx="0">
                  <c:v>2</c:v>
                </c:pt>
                <c:pt idx="1">
                  <c:v>4</c:v>
                </c:pt>
                <c:pt idx="2">
                  <c:v>8</c:v>
                </c:pt>
                <c:pt idx="3">
                  <c:v>16</c:v>
                </c:pt>
                <c:pt idx="4">
                  <c:v>32</c:v>
                </c:pt>
              </c:numCache>
            </c:numRef>
          </c:cat>
          <c:val>
            <c:numRef>
              <c:f>Sheet4!$E$17:$I$17</c:f>
              <c:numCache>
                <c:formatCode>General</c:formatCode>
                <c:ptCount val="5"/>
                <c:pt idx="0">
                  <c:v>72.248803827751189</c:v>
                </c:pt>
                <c:pt idx="1">
                  <c:v>58.851674641148321</c:v>
                </c:pt>
                <c:pt idx="2">
                  <c:v>45.933014354066984</c:v>
                </c:pt>
              </c:numCache>
            </c:numRef>
          </c:val>
          <c:smooth val="0"/>
          <c:extLst xmlns:c16r2="http://schemas.microsoft.com/office/drawing/2015/06/chart">
            <c:ext xmlns:c16="http://schemas.microsoft.com/office/drawing/2014/chart" uri="{C3380CC4-5D6E-409C-BE32-E72D297353CC}">
              <c16:uniqueId val="{00000000-6A37-4427-B02B-E1A160D93F84}"/>
            </c:ext>
          </c:extLst>
        </c:ser>
        <c:ser>
          <c:idx val="2"/>
          <c:order val="1"/>
          <c:tx>
            <c:strRef>
              <c:f>Sheet4!$D$18</c:f>
              <c:strCache>
                <c:ptCount val="1"/>
                <c:pt idx="0">
                  <c:v>Hit Ratio (Cache size 16)</c:v>
                </c:pt>
              </c:strCache>
            </c:strRef>
          </c:tx>
          <c:spPr>
            <a:ln w="22225" cap="rnd">
              <a:solidFill>
                <a:schemeClr val="accent3"/>
              </a:solidFill>
            </a:ln>
            <a:effectLst>
              <a:glow rad="139700">
                <a:schemeClr val="accent3">
                  <a:satMod val="175000"/>
                  <a:alpha val="14000"/>
                </a:schemeClr>
              </a:glow>
            </a:effectLst>
          </c:spPr>
          <c:marker>
            <c:symbol val="none"/>
          </c:marker>
          <c:cat>
            <c:numRef>
              <c:f>Sheet4!$E$16:$I$16</c:f>
              <c:numCache>
                <c:formatCode>General</c:formatCode>
                <c:ptCount val="5"/>
                <c:pt idx="0">
                  <c:v>2</c:v>
                </c:pt>
                <c:pt idx="1">
                  <c:v>4</c:v>
                </c:pt>
                <c:pt idx="2">
                  <c:v>8</c:v>
                </c:pt>
                <c:pt idx="3">
                  <c:v>16</c:v>
                </c:pt>
                <c:pt idx="4">
                  <c:v>32</c:v>
                </c:pt>
              </c:numCache>
            </c:numRef>
          </c:cat>
          <c:val>
            <c:numRef>
              <c:f>Sheet4!$E$18:$I$18</c:f>
              <c:numCache>
                <c:formatCode>General</c:formatCode>
                <c:ptCount val="5"/>
                <c:pt idx="0">
                  <c:v>74.162679425837325</c:v>
                </c:pt>
                <c:pt idx="1">
                  <c:v>82.296650717703344</c:v>
                </c:pt>
                <c:pt idx="2">
                  <c:v>73.205741626794264</c:v>
                </c:pt>
                <c:pt idx="3">
                  <c:v>76.076555023923447</c:v>
                </c:pt>
              </c:numCache>
            </c:numRef>
          </c:val>
          <c:smooth val="0"/>
          <c:extLst xmlns:c16r2="http://schemas.microsoft.com/office/drawing/2015/06/chart">
            <c:ext xmlns:c16="http://schemas.microsoft.com/office/drawing/2014/chart" uri="{C3380CC4-5D6E-409C-BE32-E72D297353CC}">
              <c16:uniqueId val="{00000001-6A37-4427-B02B-E1A160D93F84}"/>
            </c:ext>
          </c:extLst>
        </c:ser>
        <c:ser>
          <c:idx val="3"/>
          <c:order val="2"/>
          <c:tx>
            <c:strRef>
              <c:f>Sheet4!$D$19</c:f>
              <c:strCache>
                <c:ptCount val="1"/>
                <c:pt idx="0">
                  <c:v>Hit Ratio (Cache size 32)</c:v>
                </c:pt>
              </c:strCache>
            </c:strRef>
          </c:tx>
          <c:spPr>
            <a:ln w="22225" cap="rnd">
              <a:solidFill>
                <a:schemeClr val="accent4"/>
              </a:solidFill>
            </a:ln>
            <a:effectLst>
              <a:glow rad="139700">
                <a:schemeClr val="accent4">
                  <a:satMod val="175000"/>
                  <a:alpha val="14000"/>
                </a:schemeClr>
              </a:glow>
            </a:effectLst>
          </c:spPr>
          <c:marker>
            <c:symbol val="none"/>
          </c:marker>
          <c:cat>
            <c:numRef>
              <c:f>Sheet4!$E$16:$I$16</c:f>
              <c:numCache>
                <c:formatCode>General</c:formatCode>
                <c:ptCount val="5"/>
                <c:pt idx="0">
                  <c:v>2</c:v>
                </c:pt>
                <c:pt idx="1">
                  <c:v>4</c:v>
                </c:pt>
                <c:pt idx="2">
                  <c:v>8</c:v>
                </c:pt>
                <c:pt idx="3">
                  <c:v>16</c:v>
                </c:pt>
                <c:pt idx="4">
                  <c:v>32</c:v>
                </c:pt>
              </c:numCache>
            </c:numRef>
          </c:cat>
          <c:val>
            <c:numRef>
              <c:f>Sheet4!$E$19:$I$19</c:f>
              <c:numCache>
                <c:formatCode>General</c:formatCode>
                <c:ptCount val="5"/>
                <c:pt idx="0">
                  <c:v>75.119617224880386</c:v>
                </c:pt>
                <c:pt idx="1">
                  <c:v>84.210526315789465</c:v>
                </c:pt>
                <c:pt idx="2">
                  <c:v>90.430622009569376</c:v>
                </c:pt>
                <c:pt idx="3">
                  <c:v>93.779904306220089</c:v>
                </c:pt>
                <c:pt idx="4">
                  <c:v>95.693779904306226</c:v>
                </c:pt>
              </c:numCache>
            </c:numRef>
          </c:val>
          <c:smooth val="0"/>
          <c:extLst xmlns:c16r2="http://schemas.microsoft.com/office/drawing/2015/06/chart">
            <c:ext xmlns:c16="http://schemas.microsoft.com/office/drawing/2014/chart" uri="{C3380CC4-5D6E-409C-BE32-E72D297353CC}">
              <c16:uniqueId val="{00000002-6A37-4427-B02B-E1A160D93F84}"/>
            </c:ext>
          </c:extLst>
        </c:ser>
        <c:dLbls>
          <c:showLegendKey val="0"/>
          <c:showVal val="0"/>
          <c:showCatName val="0"/>
          <c:showSerName val="0"/>
          <c:showPercent val="0"/>
          <c:showBubbleSize val="0"/>
        </c:dLbls>
        <c:smooth val="0"/>
        <c:axId val="378922040"/>
        <c:axId val="378923216"/>
      </c:lineChart>
      <c:catAx>
        <c:axId val="3789220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8923216"/>
        <c:crosses val="autoZero"/>
        <c:auto val="1"/>
        <c:lblAlgn val="ctr"/>
        <c:lblOffset val="100"/>
        <c:noMultiLvlLbl val="0"/>
      </c:catAx>
      <c:valAx>
        <c:axId val="3789232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8922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u="sng"/>
              <a:t>Hit</a:t>
            </a:r>
            <a:r>
              <a:rPr lang="en-IN" b="1" u="sng" baseline="0"/>
              <a:t> Ratio vs Cache Size (Associative mapping)</a:t>
            </a:r>
            <a:endParaRPr lang="en-IN"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FIFO</c:v>
          </c:tx>
          <c:spPr>
            <a:ln w="19050" cap="rnd">
              <a:solidFill>
                <a:schemeClr val="tx1"/>
              </a:solidFill>
              <a:round/>
            </a:ln>
            <a:effectLst/>
          </c:spPr>
          <c:marker>
            <c:symbol val="circle"/>
            <c:size val="5"/>
            <c:spPr>
              <a:solidFill>
                <a:schemeClr val="accent3"/>
              </a:solidFill>
              <a:ln w="9525">
                <a:solidFill>
                  <a:schemeClr val="accent3"/>
                </a:solidFill>
              </a:ln>
              <a:effectLst/>
            </c:spPr>
          </c:marker>
          <c:xVal>
            <c:numRef>
              <c:f>Sheet1!$A$9:$A$13</c:f>
              <c:numCache>
                <c:formatCode>General</c:formatCode>
                <c:ptCount val="5"/>
                <c:pt idx="0">
                  <c:v>4</c:v>
                </c:pt>
                <c:pt idx="1">
                  <c:v>8</c:v>
                </c:pt>
                <c:pt idx="2">
                  <c:v>16</c:v>
                </c:pt>
                <c:pt idx="3">
                  <c:v>32</c:v>
                </c:pt>
                <c:pt idx="4">
                  <c:v>64</c:v>
                </c:pt>
              </c:numCache>
            </c:numRef>
          </c:xVal>
          <c:yVal>
            <c:numRef>
              <c:f>Sheet1!$B$9:$B$13</c:f>
              <c:numCache>
                <c:formatCode>General</c:formatCode>
                <c:ptCount val="5"/>
                <c:pt idx="0">
                  <c:v>49.760800000000003</c:v>
                </c:pt>
                <c:pt idx="1">
                  <c:v>72.248800000000003</c:v>
                </c:pt>
                <c:pt idx="2">
                  <c:v>74.162700000000001</c:v>
                </c:pt>
                <c:pt idx="3">
                  <c:v>75.119600000000005</c:v>
                </c:pt>
                <c:pt idx="4">
                  <c:v>78.468800000000002</c:v>
                </c:pt>
              </c:numCache>
            </c:numRef>
          </c:yVal>
          <c:smooth val="0"/>
        </c:ser>
        <c:ser>
          <c:idx val="0"/>
          <c:order val="1"/>
          <c:tx>
            <c:v>LRU</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Sheet1!$A$16:$A$20</c:f>
              <c:numCache>
                <c:formatCode>General</c:formatCode>
                <c:ptCount val="5"/>
                <c:pt idx="0">
                  <c:v>4</c:v>
                </c:pt>
                <c:pt idx="1">
                  <c:v>8</c:v>
                </c:pt>
                <c:pt idx="2">
                  <c:v>16</c:v>
                </c:pt>
                <c:pt idx="3">
                  <c:v>32</c:v>
                </c:pt>
                <c:pt idx="4">
                  <c:v>64</c:v>
                </c:pt>
              </c:numCache>
            </c:numRef>
          </c:xVal>
          <c:yVal>
            <c:numRef>
              <c:f>Sheet1!$B$16:$B$20</c:f>
              <c:numCache>
                <c:formatCode>General</c:formatCode>
                <c:ptCount val="5"/>
                <c:pt idx="0">
                  <c:v>44.976100000000002</c:v>
                </c:pt>
                <c:pt idx="1">
                  <c:v>75.119600000000005</c:v>
                </c:pt>
                <c:pt idx="2">
                  <c:v>75.119600000000005</c:v>
                </c:pt>
                <c:pt idx="3">
                  <c:v>76.076499999999996</c:v>
                </c:pt>
                <c:pt idx="4">
                  <c:v>78.468800000000002</c:v>
                </c:pt>
              </c:numCache>
            </c:numRef>
          </c:yVal>
          <c:smooth val="0"/>
        </c:ser>
        <c:ser>
          <c:idx val="1"/>
          <c:order val="2"/>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4</c:v>
                </c:pt>
                <c:pt idx="1">
                  <c:v>8</c:v>
                </c:pt>
                <c:pt idx="2">
                  <c:v>16</c:v>
                </c:pt>
                <c:pt idx="3">
                  <c:v>32</c:v>
                </c:pt>
                <c:pt idx="4">
                  <c:v>64</c:v>
                </c:pt>
              </c:numCache>
            </c:numRef>
          </c:xVal>
          <c:yVal>
            <c:numRef>
              <c:f>Sheet1!$B$2:$B$6</c:f>
              <c:numCache>
                <c:formatCode>General</c:formatCode>
                <c:ptCount val="5"/>
                <c:pt idx="0">
                  <c:v>51.196199999999997</c:v>
                </c:pt>
                <c:pt idx="1">
                  <c:v>65.517200000000003</c:v>
                </c:pt>
                <c:pt idx="2">
                  <c:v>72.7273</c:v>
                </c:pt>
                <c:pt idx="3">
                  <c:v>77.512</c:v>
                </c:pt>
                <c:pt idx="4">
                  <c:v>78.468900000000005</c:v>
                </c:pt>
              </c:numCache>
            </c:numRef>
          </c:yVal>
          <c:smooth val="0"/>
        </c:ser>
        <c:dLbls>
          <c:showLegendKey val="0"/>
          <c:showVal val="0"/>
          <c:showCatName val="0"/>
          <c:showSerName val="0"/>
          <c:showPercent val="0"/>
          <c:showBubbleSize val="0"/>
        </c:dLbls>
        <c:axId val="350938896"/>
        <c:axId val="350937720"/>
      </c:scatterChart>
      <c:valAx>
        <c:axId val="350938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Cache</a:t>
                </a:r>
                <a:r>
                  <a:rPr lang="en-IN" b="1" baseline="0"/>
                  <a:t> size -----&gt;</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937720"/>
        <c:crosses val="autoZero"/>
        <c:crossBetween val="midCat"/>
      </c:valAx>
      <c:valAx>
        <c:axId val="350937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Hit</a:t>
                </a:r>
                <a:r>
                  <a:rPr lang="en-IN" b="1" baseline="0"/>
                  <a:t> Ratio (%) -----&gt;</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938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350" b="1" u="sng"/>
              <a:t>Hit</a:t>
            </a:r>
            <a:r>
              <a:rPr lang="en-IN" sz="1350" b="1" u="sng" baseline="0"/>
              <a:t> Ratio vs Cache size (Set Associative Mapping)</a:t>
            </a:r>
            <a:endParaRPr lang="en-IN" sz="1350"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LRU</c:v>
          </c:tx>
          <c:spPr>
            <a:ln w="19050" cap="rnd">
              <a:solidFill>
                <a:srgbClr val="0070C0"/>
              </a:solidFill>
              <a:round/>
            </a:ln>
            <a:effectLst/>
          </c:spPr>
          <c:marker>
            <c:symbol val="circle"/>
            <c:size val="5"/>
            <c:spPr>
              <a:solidFill>
                <a:schemeClr val="accent1"/>
              </a:solidFill>
              <a:ln w="9525">
                <a:solidFill>
                  <a:schemeClr val="accent1"/>
                </a:solidFill>
              </a:ln>
              <a:effectLst/>
            </c:spPr>
          </c:marker>
          <c:xVal>
            <c:numRef>
              <c:f>Sheet1!$A$16:$A$20</c:f>
              <c:numCache>
                <c:formatCode>General</c:formatCode>
                <c:ptCount val="5"/>
                <c:pt idx="0">
                  <c:v>4</c:v>
                </c:pt>
                <c:pt idx="1">
                  <c:v>8</c:v>
                </c:pt>
                <c:pt idx="2">
                  <c:v>16</c:v>
                </c:pt>
                <c:pt idx="3">
                  <c:v>32</c:v>
                </c:pt>
                <c:pt idx="4">
                  <c:v>64</c:v>
                </c:pt>
              </c:numCache>
            </c:numRef>
          </c:xVal>
          <c:yVal>
            <c:numRef>
              <c:f>Sheet1!$B$16:$B$20</c:f>
              <c:numCache>
                <c:formatCode>General</c:formatCode>
                <c:ptCount val="5"/>
                <c:pt idx="0">
                  <c:v>44.975999999999999</c:v>
                </c:pt>
                <c:pt idx="1">
                  <c:v>75.119600000000005</c:v>
                </c:pt>
                <c:pt idx="2">
                  <c:v>75.119600000000005</c:v>
                </c:pt>
                <c:pt idx="3">
                  <c:v>77.511899999999997</c:v>
                </c:pt>
                <c:pt idx="4">
                  <c:v>78.468800000000002</c:v>
                </c:pt>
              </c:numCache>
            </c:numRef>
          </c:yVal>
          <c:smooth val="0"/>
        </c:ser>
        <c:ser>
          <c:idx val="2"/>
          <c:order val="1"/>
          <c:tx>
            <c:v>Random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4</c:v>
                </c:pt>
                <c:pt idx="1">
                  <c:v>8</c:v>
                </c:pt>
                <c:pt idx="2">
                  <c:v>16</c:v>
                </c:pt>
                <c:pt idx="3">
                  <c:v>32</c:v>
                </c:pt>
                <c:pt idx="4">
                  <c:v>64</c:v>
                </c:pt>
              </c:numCache>
            </c:numRef>
          </c:xVal>
          <c:yVal>
            <c:numRef>
              <c:f>Sheet1!$B$2:$B$6</c:f>
              <c:numCache>
                <c:formatCode>General</c:formatCode>
                <c:ptCount val="5"/>
                <c:pt idx="0">
                  <c:v>31.578900000000001</c:v>
                </c:pt>
                <c:pt idx="1">
                  <c:v>55.980800000000002</c:v>
                </c:pt>
                <c:pt idx="2">
                  <c:v>65.071700000000007</c:v>
                </c:pt>
                <c:pt idx="3">
                  <c:v>72.248800000000003</c:v>
                </c:pt>
                <c:pt idx="4">
                  <c:v>78.468800000000002</c:v>
                </c:pt>
              </c:numCache>
            </c:numRef>
          </c:yVal>
          <c:smooth val="0"/>
        </c:ser>
        <c:ser>
          <c:idx val="0"/>
          <c:order val="2"/>
          <c:tx>
            <c:v>FIFO</c:v>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Sheet1!$A$9:$A$13</c:f>
              <c:numCache>
                <c:formatCode>General</c:formatCode>
                <c:ptCount val="5"/>
                <c:pt idx="0">
                  <c:v>4</c:v>
                </c:pt>
                <c:pt idx="1">
                  <c:v>8</c:v>
                </c:pt>
                <c:pt idx="2">
                  <c:v>16</c:v>
                </c:pt>
                <c:pt idx="3">
                  <c:v>32</c:v>
                </c:pt>
                <c:pt idx="4">
                  <c:v>64</c:v>
                </c:pt>
              </c:numCache>
            </c:numRef>
          </c:xVal>
          <c:yVal>
            <c:numRef>
              <c:f>Sheet1!$B$9:$B$13</c:f>
              <c:numCache>
                <c:formatCode>General</c:formatCode>
                <c:ptCount val="5"/>
                <c:pt idx="0">
                  <c:v>49.7607</c:v>
                </c:pt>
                <c:pt idx="1">
                  <c:v>72.727199999999996</c:v>
                </c:pt>
                <c:pt idx="2">
                  <c:v>74.162599999999998</c:v>
                </c:pt>
                <c:pt idx="3">
                  <c:v>77.0334</c:v>
                </c:pt>
                <c:pt idx="4">
                  <c:v>78.468800000000002</c:v>
                </c:pt>
              </c:numCache>
            </c:numRef>
          </c:yVal>
          <c:smooth val="0"/>
        </c:ser>
        <c:dLbls>
          <c:showLegendKey val="0"/>
          <c:showVal val="0"/>
          <c:showCatName val="0"/>
          <c:showSerName val="0"/>
          <c:showPercent val="0"/>
          <c:showBubbleSize val="0"/>
        </c:dLbls>
        <c:axId val="372094616"/>
        <c:axId val="372095400"/>
      </c:scatterChart>
      <c:valAx>
        <c:axId val="372094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Cache</a:t>
                </a:r>
                <a:r>
                  <a:rPr lang="en-IN" b="1" baseline="0"/>
                  <a:t> Size ------&gt;</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095400"/>
        <c:crosses val="autoZero"/>
        <c:crossBetween val="midCat"/>
      </c:valAx>
      <c:valAx>
        <c:axId val="37209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Hit Ratio (%)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094616"/>
        <c:crosses val="autoZero"/>
        <c:crossBetween val="midCat"/>
      </c:valAx>
      <c:spPr>
        <a:noFill/>
        <a:ln>
          <a:noFill/>
        </a:ln>
        <a:effectLst/>
      </c:spPr>
    </c:plotArea>
    <c:legend>
      <c:legendPos val="r"/>
      <c:layout>
        <c:manualLayout>
          <c:xMode val="edge"/>
          <c:yMode val="edge"/>
          <c:x val="0.77416644040184635"/>
          <c:y val="0.44822039389714691"/>
          <c:w val="0.1672603967982263"/>
          <c:h val="0.16544233441408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Archana.C</cp:lastModifiedBy>
  <cp:revision>2</cp:revision>
  <dcterms:created xsi:type="dcterms:W3CDTF">2020-12-21T07:09:00Z</dcterms:created>
  <dcterms:modified xsi:type="dcterms:W3CDTF">2020-12-21T07:09:00Z</dcterms:modified>
</cp:coreProperties>
</file>