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56CC4C91" w:rsidP="2496626E" w:rsidRDefault="30410E74" w14:paraId="60444811" w14:textId="4F9AA813">
      <w:pPr>
        <w:jc w:val="center"/>
        <w:rPr>
          <w:rFonts w:ascii="Calibri" w:hAnsi="Calibri" w:eastAsia="Calibri" w:cs="Calibri"/>
        </w:rPr>
      </w:pPr>
      <w:r>
        <w:rPr>
          <w:noProof/>
        </w:rPr>
        <w:drawing>
          <wp:inline distT="0" distB="0" distL="0" distR="0" wp14:anchorId="40D36D33" wp14:editId="45923BDD">
            <wp:extent cx="1666875" cy="1346835"/>
            <wp:effectExtent l="0" t="0" r="0" b="0"/>
            <wp:docPr id="1355238464" name="Picture 1355238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666875" cy="1346835"/>
                    </a:xfrm>
                    <a:prstGeom prst="rect">
                      <a:avLst/>
                    </a:prstGeom>
                  </pic:spPr>
                </pic:pic>
              </a:graphicData>
            </a:graphic>
          </wp:inline>
        </w:drawing>
      </w:r>
      <w:r w:rsidR="56CC4C91">
        <w:br/>
      </w:r>
    </w:p>
    <w:p w:rsidR="56CC4C91" w:rsidP="2496626E" w:rsidRDefault="30410E74" w14:paraId="01923CD0" w14:textId="3D293781">
      <w:pPr>
        <w:jc w:val="center"/>
        <w:rPr>
          <w:rFonts w:ascii="Calibri" w:hAnsi="Calibri" w:eastAsia="Calibri" w:cs="Calibri"/>
          <w:b/>
          <w:bCs/>
          <w:sz w:val="48"/>
          <w:szCs w:val="48"/>
          <w:u w:val="single"/>
        </w:rPr>
      </w:pPr>
      <w:r w:rsidRPr="2496626E">
        <w:rPr>
          <w:rFonts w:ascii="Calibri" w:hAnsi="Calibri" w:eastAsia="Calibri" w:cs="Calibri"/>
          <w:b/>
          <w:bCs/>
          <w:sz w:val="48"/>
          <w:szCs w:val="48"/>
          <w:u w:val="single"/>
        </w:rPr>
        <w:t>Bank Loan Interest Rate Analysis</w:t>
      </w:r>
    </w:p>
    <w:p w:rsidR="56CC4C91" w:rsidP="2496626E" w:rsidRDefault="56CC4C91" w14:paraId="00B186A6" w14:textId="6CE1F143">
      <w:pPr>
        <w:spacing w:before="69"/>
        <w:ind w:right="442"/>
        <w:jc w:val="center"/>
        <w:rPr>
          <w:rFonts w:ascii="Calibri" w:hAnsi="Calibri" w:eastAsia="Calibri" w:cs="Calibri"/>
        </w:rPr>
      </w:pPr>
    </w:p>
    <w:p w:rsidR="56CC4C91" w:rsidP="2496626E" w:rsidRDefault="30410E74" w14:paraId="20C99A2E" w14:textId="2309979A">
      <w:pPr>
        <w:spacing w:before="69"/>
        <w:ind w:right="442"/>
        <w:jc w:val="center"/>
        <w:rPr>
          <w:rFonts w:ascii="Calibri" w:hAnsi="Calibri" w:eastAsia="Calibri" w:cs="Calibri"/>
          <w:color w:val="000000" w:themeColor="text1"/>
          <w:sz w:val="36"/>
          <w:szCs w:val="36"/>
        </w:rPr>
      </w:pPr>
      <w:r w:rsidRPr="2496626E">
        <w:rPr>
          <w:rFonts w:ascii="Calibri" w:hAnsi="Calibri" w:eastAsia="Calibri" w:cs="Calibri"/>
          <w:b/>
          <w:bCs/>
          <w:color w:val="000000" w:themeColor="text1"/>
          <w:sz w:val="36"/>
          <w:szCs w:val="36"/>
          <w:u w:val="single"/>
        </w:rPr>
        <w:t>Project Report</w:t>
      </w:r>
    </w:p>
    <w:p w:rsidR="56CC4C91" w:rsidP="2496626E" w:rsidRDefault="30410E74" w14:paraId="1C283568" w14:textId="0DB4AEF5">
      <w:pPr>
        <w:spacing w:before="69"/>
        <w:ind w:right="442"/>
        <w:jc w:val="center"/>
        <w:rPr>
          <w:rFonts w:ascii="Calibri" w:hAnsi="Calibri" w:eastAsia="Calibri" w:cs="Calibri"/>
          <w:color w:val="000000" w:themeColor="text1"/>
          <w:sz w:val="36"/>
          <w:szCs w:val="36"/>
        </w:rPr>
      </w:pPr>
      <w:r w:rsidRPr="2496626E">
        <w:rPr>
          <w:rFonts w:ascii="Calibri" w:hAnsi="Calibri" w:eastAsia="Calibri" w:cs="Calibri"/>
          <w:b/>
          <w:bCs/>
          <w:color w:val="000000" w:themeColor="text1"/>
          <w:sz w:val="36"/>
          <w:szCs w:val="36"/>
          <w:u w:val="single"/>
        </w:rPr>
        <w:t>DATA 603-Statistical Modelling with Data</w:t>
      </w:r>
    </w:p>
    <w:p w:rsidR="56CC4C91" w:rsidP="2496626E" w:rsidRDefault="30410E74" w14:paraId="598B5EFE" w14:textId="2C7C323A">
      <w:pPr>
        <w:spacing w:before="69"/>
        <w:ind w:right="442"/>
        <w:jc w:val="center"/>
        <w:rPr>
          <w:rFonts w:ascii="Calibri" w:hAnsi="Calibri" w:eastAsia="Calibri" w:cs="Calibri"/>
          <w:b/>
          <w:bCs/>
          <w:color w:val="000000" w:themeColor="text1"/>
          <w:sz w:val="28"/>
          <w:szCs w:val="28"/>
          <w:u w:val="single"/>
        </w:rPr>
      </w:pPr>
      <w:r w:rsidRPr="2496626E">
        <w:rPr>
          <w:rFonts w:ascii="Calibri" w:hAnsi="Calibri" w:eastAsia="Calibri" w:cs="Calibri"/>
          <w:b/>
          <w:bCs/>
          <w:color w:val="000000" w:themeColor="text1"/>
          <w:sz w:val="28"/>
          <w:szCs w:val="28"/>
          <w:u w:val="single"/>
        </w:rPr>
        <w:t>Group No. 23</w:t>
      </w:r>
    </w:p>
    <w:p w:rsidR="56CC4C91" w:rsidP="2496626E" w:rsidRDefault="48087E56" w14:paraId="378C0CEF" w14:textId="33056570">
      <w:pPr>
        <w:spacing w:before="69"/>
        <w:ind w:right="442"/>
        <w:jc w:val="center"/>
        <w:rPr>
          <w:rFonts w:ascii="Calibri" w:hAnsi="Calibri" w:eastAsia="Calibri" w:cs="Calibri"/>
          <w:b/>
          <w:bCs/>
          <w:sz w:val="28"/>
          <w:szCs w:val="28"/>
        </w:rPr>
      </w:pPr>
      <w:r w:rsidRPr="2496626E">
        <w:rPr>
          <w:rFonts w:ascii="Calibri" w:hAnsi="Calibri" w:eastAsia="Calibri" w:cs="Calibri"/>
          <w:b/>
          <w:bCs/>
          <w:color w:val="000000" w:themeColor="text1"/>
          <w:sz w:val="28"/>
          <w:szCs w:val="28"/>
        </w:rPr>
        <w:t xml:space="preserve">Submitted to: </w:t>
      </w:r>
      <w:r w:rsidRPr="2496626E">
        <w:rPr>
          <w:rFonts w:ascii="Calibri" w:hAnsi="Calibri" w:eastAsia="Calibri" w:cs="Calibri"/>
          <w:b/>
          <w:bCs/>
          <w:sz w:val="28"/>
          <w:szCs w:val="28"/>
        </w:rPr>
        <w:t xml:space="preserve">Dr. </w:t>
      </w:r>
      <w:r w:rsidRPr="2496626E" w:rsidR="34A56BCE">
        <w:rPr>
          <w:rFonts w:ascii="Calibri" w:hAnsi="Calibri" w:eastAsia="Calibri" w:cs="Calibri"/>
          <w:b/>
          <w:bCs/>
          <w:sz w:val="28"/>
          <w:szCs w:val="28"/>
        </w:rPr>
        <w:t xml:space="preserve">Mina </w:t>
      </w:r>
      <w:proofErr w:type="spellStart"/>
      <w:r w:rsidRPr="2496626E" w:rsidR="34A56BCE">
        <w:rPr>
          <w:rFonts w:ascii="Calibri" w:hAnsi="Calibri" w:eastAsia="Calibri" w:cs="Calibri"/>
          <w:b/>
          <w:bCs/>
          <w:sz w:val="28"/>
          <w:szCs w:val="28"/>
        </w:rPr>
        <w:t>Aminghafar</w:t>
      </w:r>
      <w:proofErr w:type="spellEnd"/>
    </w:p>
    <w:p w:rsidR="56CC4C91" w:rsidP="2496626E" w:rsidRDefault="56CC4C91" w14:paraId="02A1A700" w14:textId="05EDDF9B">
      <w:pPr>
        <w:spacing w:before="69"/>
        <w:ind w:right="442"/>
        <w:jc w:val="center"/>
        <w:rPr>
          <w:rFonts w:ascii="Calibri" w:hAnsi="Calibri" w:eastAsia="Calibri" w:cs="Calibri"/>
          <w:b/>
          <w:bCs/>
          <w:color w:val="000000" w:themeColor="text1"/>
          <w:sz w:val="28"/>
          <w:szCs w:val="28"/>
          <w:u w:val="single"/>
        </w:rPr>
      </w:pPr>
    </w:p>
    <w:p w:rsidR="56CC4C91" w:rsidP="2496626E" w:rsidRDefault="56CC4C91" w14:paraId="4D79C856" w14:textId="7D8EDB2F">
      <w:pPr>
        <w:jc w:val="center"/>
        <w:rPr>
          <w:rFonts w:ascii="Calibri" w:hAnsi="Calibri" w:eastAsia="Calibri" w:cs="Calibri"/>
        </w:rPr>
      </w:pPr>
    </w:p>
    <w:p w:rsidR="56CC4C91" w:rsidP="2496626E" w:rsidRDefault="56CC4C91" w14:paraId="5B6A5BDA" w14:textId="457D13C6">
      <w:pPr>
        <w:jc w:val="center"/>
        <w:rPr>
          <w:rFonts w:ascii="Calibri" w:hAnsi="Calibri" w:eastAsia="Calibri" w:cs="Calibri"/>
          <w:sz w:val="48"/>
          <w:szCs w:val="48"/>
        </w:rPr>
      </w:pPr>
    </w:p>
    <w:p w:rsidR="56CC4C91" w:rsidP="2496626E" w:rsidRDefault="56CC4C91" w14:paraId="0EE4A0C5" w14:textId="7BBBB115">
      <w:pPr>
        <w:jc w:val="center"/>
        <w:rPr>
          <w:rFonts w:ascii="Calibri" w:hAnsi="Calibri" w:eastAsia="Calibri" w:cs="Calibri"/>
          <w:sz w:val="48"/>
          <w:szCs w:val="48"/>
        </w:rPr>
      </w:pPr>
    </w:p>
    <w:p w:rsidR="56CC4C91" w:rsidP="2496626E" w:rsidRDefault="48087E56" w14:paraId="37260A7A" w14:textId="21027256">
      <w:pPr>
        <w:jc w:val="right"/>
        <w:rPr>
          <w:rFonts w:ascii="Calibri" w:hAnsi="Calibri" w:eastAsia="Calibri" w:cs="Calibri"/>
          <w:b/>
          <w:bCs/>
          <w:sz w:val="28"/>
          <w:szCs w:val="28"/>
        </w:rPr>
      </w:pPr>
      <w:r w:rsidRPr="2496626E">
        <w:rPr>
          <w:rFonts w:ascii="Calibri" w:hAnsi="Calibri" w:eastAsia="Calibri" w:cs="Calibri"/>
          <w:b/>
          <w:bCs/>
          <w:sz w:val="28"/>
          <w:szCs w:val="28"/>
        </w:rPr>
        <w:t>Submitted by:</w:t>
      </w:r>
    </w:p>
    <w:p w:rsidR="56CC4C91" w:rsidP="2496626E" w:rsidRDefault="318911D9" w14:paraId="2871A82C" w14:textId="2AF9CC1F">
      <w:pPr>
        <w:jc w:val="right"/>
        <w:rPr>
          <w:rFonts w:ascii="Calibri" w:hAnsi="Calibri" w:eastAsia="Calibri" w:cs="Calibri"/>
          <w:sz w:val="28"/>
          <w:szCs w:val="28"/>
        </w:rPr>
      </w:pPr>
      <w:r w:rsidRPr="2496626E">
        <w:rPr>
          <w:rFonts w:ascii="Calibri" w:hAnsi="Calibri" w:eastAsia="Calibri" w:cs="Calibri"/>
          <w:sz w:val="28"/>
          <w:szCs w:val="28"/>
        </w:rPr>
        <w:t xml:space="preserve">Warren Wang, </w:t>
      </w:r>
      <w:r w:rsidRPr="2496626E" w:rsidR="17A65290">
        <w:rPr>
          <w:rFonts w:ascii="Calibri" w:hAnsi="Calibri" w:eastAsia="Calibri" w:cs="Calibri"/>
          <w:sz w:val="28"/>
          <w:szCs w:val="28"/>
        </w:rPr>
        <w:t>UC</w:t>
      </w:r>
      <w:r w:rsidRPr="2496626E">
        <w:rPr>
          <w:rFonts w:ascii="Calibri" w:hAnsi="Calibri" w:eastAsia="Calibri" w:cs="Calibri"/>
          <w:sz w:val="28"/>
          <w:szCs w:val="28"/>
        </w:rPr>
        <w:t>ID: 30260960</w:t>
      </w:r>
    </w:p>
    <w:p w:rsidR="318911D9" w:rsidP="2496626E" w:rsidRDefault="318911D9" w14:paraId="57B5594E" w14:textId="57C434FB">
      <w:pPr>
        <w:jc w:val="right"/>
        <w:rPr>
          <w:rFonts w:ascii="Calibri" w:hAnsi="Calibri" w:eastAsia="Calibri" w:cs="Calibri"/>
          <w:sz w:val="28"/>
          <w:szCs w:val="28"/>
        </w:rPr>
      </w:pPr>
      <w:r w:rsidRPr="2496626E">
        <w:rPr>
          <w:rFonts w:ascii="Calibri" w:hAnsi="Calibri" w:eastAsia="Calibri" w:cs="Calibri"/>
          <w:sz w:val="28"/>
          <w:szCs w:val="28"/>
        </w:rPr>
        <w:t xml:space="preserve">Sharlin Kahlon, </w:t>
      </w:r>
      <w:r w:rsidRPr="2496626E" w:rsidR="4091CEA3">
        <w:rPr>
          <w:rFonts w:ascii="Calibri" w:hAnsi="Calibri" w:eastAsia="Calibri" w:cs="Calibri"/>
          <w:sz w:val="28"/>
          <w:szCs w:val="28"/>
        </w:rPr>
        <w:t>UC</w:t>
      </w:r>
      <w:r w:rsidRPr="2496626E">
        <w:rPr>
          <w:rFonts w:ascii="Calibri" w:hAnsi="Calibri" w:eastAsia="Calibri" w:cs="Calibri"/>
          <w:sz w:val="28"/>
          <w:szCs w:val="28"/>
        </w:rPr>
        <w:t>ID:</w:t>
      </w:r>
      <w:r w:rsidRPr="2496626E" w:rsidR="7E9C9EE8">
        <w:rPr>
          <w:rFonts w:ascii="Calibri" w:hAnsi="Calibri" w:eastAsia="Calibri" w:cs="Calibri"/>
          <w:sz w:val="28"/>
          <w:szCs w:val="28"/>
        </w:rPr>
        <w:t xml:space="preserve"> 30224889</w:t>
      </w:r>
    </w:p>
    <w:p w:rsidR="318911D9" w:rsidP="2496626E" w:rsidRDefault="318911D9" w14:paraId="3C2EE885" w14:textId="56239415">
      <w:pPr>
        <w:jc w:val="right"/>
        <w:rPr>
          <w:rFonts w:ascii="Calibri" w:hAnsi="Calibri" w:eastAsia="Calibri" w:cs="Calibri"/>
          <w:sz w:val="28"/>
          <w:szCs w:val="28"/>
        </w:rPr>
      </w:pPr>
      <w:r w:rsidRPr="2496626E">
        <w:rPr>
          <w:rFonts w:ascii="Calibri" w:hAnsi="Calibri" w:eastAsia="Calibri" w:cs="Calibri"/>
          <w:sz w:val="28"/>
          <w:szCs w:val="28"/>
        </w:rPr>
        <w:t xml:space="preserve">Gagandeep </w:t>
      </w:r>
      <w:r w:rsidRPr="2496626E" w:rsidR="66E77E14">
        <w:rPr>
          <w:rFonts w:ascii="Calibri" w:hAnsi="Calibri" w:eastAsia="Calibri" w:cs="Calibri"/>
          <w:sz w:val="28"/>
          <w:szCs w:val="28"/>
        </w:rPr>
        <w:t>Thind</w:t>
      </w:r>
      <w:r w:rsidRPr="2496626E">
        <w:rPr>
          <w:rFonts w:ascii="Calibri" w:hAnsi="Calibri" w:eastAsia="Calibri" w:cs="Calibri"/>
          <w:sz w:val="28"/>
          <w:szCs w:val="28"/>
        </w:rPr>
        <w:t xml:space="preserve">, </w:t>
      </w:r>
      <w:r w:rsidRPr="2496626E" w:rsidR="17E7507B">
        <w:rPr>
          <w:rFonts w:ascii="Calibri" w:hAnsi="Calibri" w:eastAsia="Calibri" w:cs="Calibri"/>
          <w:sz w:val="28"/>
          <w:szCs w:val="28"/>
        </w:rPr>
        <w:t>UC</w:t>
      </w:r>
      <w:r w:rsidRPr="2496626E">
        <w:rPr>
          <w:rFonts w:ascii="Calibri" w:hAnsi="Calibri" w:eastAsia="Calibri" w:cs="Calibri"/>
          <w:sz w:val="28"/>
          <w:szCs w:val="28"/>
        </w:rPr>
        <w:t>ID:</w:t>
      </w:r>
      <w:r w:rsidRPr="2496626E" w:rsidR="15BEC5F7">
        <w:rPr>
          <w:rFonts w:ascii="Calibri" w:hAnsi="Calibri" w:eastAsia="Calibri" w:cs="Calibri"/>
          <w:sz w:val="28"/>
          <w:szCs w:val="28"/>
        </w:rPr>
        <w:t>30254133</w:t>
      </w:r>
    </w:p>
    <w:p w:rsidR="318911D9" w:rsidP="2496626E" w:rsidRDefault="318911D9" w14:paraId="600E45A5" w14:textId="248173B2">
      <w:pPr>
        <w:jc w:val="right"/>
        <w:rPr>
          <w:rFonts w:ascii="Calibri" w:hAnsi="Calibri" w:eastAsia="Calibri" w:cs="Calibri"/>
          <w:sz w:val="28"/>
          <w:szCs w:val="28"/>
        </w:rPr>
      </w:pPr>
      <w:r w:rsidRPr="2496626E">
        <w:rPr>
          <w:rFonts w:ascii="Calibri" w:hAnsi="Calibri" w:eastAsia="Calibri" w:cs="Calibri"/>
          <w:sz w:val="28"/>
          <w:szCs w:val="28"/>
        </w:rPr>
        <w:t xml:space="preserve">Cancan Chen, </w:t>
      </w:r>
      <w:r w:rsidRPr="2496626E" w:rsidR="14F7931D">
        <w:rPr>
          <w:rFonts w:ascii="Calibri" w:hAnsi="Calibri" w:eastAsia="Calibri" w:cs="Calibri"/>
          <w:sz w:val="28"/>
          <w:szCs w:val="28"/>
        </w:rPr>
        <w:t>UC</w:t>
      </w:r>
      <w:r w:rsidRPr="2496626E">
        <w:rPr>
          <w:rFonts w:ascii="Calibri" w:hAnsi="Calibri" w:eastAsia="Calibri" w:cs="Calibri"/>
          <w:sz w:val="28"/>
          <w:szCs w:val="28"/>
        </w:rPr>
        <w:t>ID:</w:t>
      </w:r>
      <w:r w:rsidRPr="2496626E" w:rsidR="27CAB8BB">
        <w:rPr>
          <w:rFonts w:ascii="Calibri" w:hAnsi="Calibri" w:eastAsia="Calibri" w:cs="Calibri"/>
          <w:sz w:val="28"/>
          <w:szCs w:val="28"/>
        </w:rPr>
        <w:t>30270353</w:t>
      </w:r>
    </w:p>
    <w:p w:rsidR="318911D9" w:rsidP="2496626E" w:rsidRDefault="318911D9" w14:paraId="770132B9" w14:textId="29A44246">
      <w:pPr>
        <w:jc w:val="right"/>
        <w:rPr>
          <w:rFonts w:ascii="Calibri" w:hAnsi="Calibri" w:eastAsia="Calibri" w:cs="Calibri"/>
          <w:color w:val="000000" w:themeColor="text1"/>
          <w:sz w:val="28"/>
          <w:szCs w:val="28"/>
        </w:rPr>
      </w:pPr>
      <w:proofErr w:type="spellStart"/>
      <w:r w:rsidRPr="2496626E">
        <w:rPr>
          <w:rFonts w:ascii="Calibri" w:hAnsi="Calibri" w:eastAsia="Calibri" w:cs="Calibri"/>
          <w:color w:val="000000" w:themeColor="text1"/>
          <w:sz w:val="28"/>
          <w:szCs w:val="28"/>
        </w:rPr>
        <w:t>Chandanarchutha</w:t>
      </w:r>
      <w:proofErr w:type="spellEnd"/>
      <w:r w:rsidRPr="2496626E">
        <w:rPr>
          <w:rFonts w:ascii="Calibri" w:hAnsi="Calibri" w:eastAsia="Calibri" w:cs="Calibri"/>
          <w:color w:val="000000" w:themeColor="text1"/>
          <w:sz w:val="28"/>
          <w:szCs w:val="28"/>
        </w:rPr>
        <w:t xml:space="preserve"> </w:t>
      </w:r>
      <w:proofErr w:type="spellStart"/>
      <w:r w:rsidRPr="2496626E">
        <w:rPr>
          <w:rFonts w:ascii="Calibri" w:hAnsi="Calibri" w:eastAsia="Calibri" w:cs="Calibri"/>
          <w:color w:val="000000" w:themeColor="text1"/>
          <w:sz w:val="28"/>
          <w:szCs w:val="28"/>
        </w:rPr>
        <w:t>Namburu</w:t>
      </w:r>
      <w:proofErr w:type="spellEnd"/>
      <w:r w:rsidRPr="2496626E">
        <w:rPr>
          <w:rFonts w:ascii="Calibri" w:hAnsi="Calibri" w:eastAsia="Calibri" w:cs="Calibri"/>
          <w:color w:val="000000" w:themeColor="text1"/>
          <w:sz w:val="28"/>
          <w:szCs w:val="28"/>
        </w:rPr>
        <w:t xml:space="preserve">, </w:t>
      </w:r>
      <w:r w:rsidRPr="2496626E" w:rsidR="2C88824E">
        <w:rPr>
          <w:rFonts w:ascii="Calibri" w:hAnsi="Calibri" w:eastAsia="Calibri" w:cs="Calibri"/>
          <w:color w:val="000000" w:themeColor="text1"/>
          <w:sz w:val="28"/>
          <w:szCs w:val="28"/>
        </w:rPr>
        <w:t>UC</w:t>
      </w:r>
      <w:r w:rsidRPr="2496626E">
        <w:rPr>
          <w:rFonts w:ascii="Calibri" w:hAnsi="Calibri" w:eastAsia="Calibri" w:cs="Calibri"/>
          <w:color w:val="000000" w:themeColor="text1"/>
          <w:sz w:val="28"/>
          <w:szCs w:val="28"/>
        </w:rPr>
        <w:t>ID:</w:t>
      </w:r>
      <w:r w:rsidRPr="2496626E" w:rsidR="5B29BF57">
        <w:rPr>
          <w:rFonts w:ascii="Calibri" w:hAnsi="Calibri" w:eastAsia="Calibri" w:cs="Calibri"/>
          <w:color w:val="000000" w:themeColor="text1"/>
          <w:sz w:val="28"/>
          <w:szCs w:val="28"/>
        </w:rPr>
        <w:t xml:space="preserve"> 30263600</w:t>
      </w:r>
    </w:p>
    <w:p w:rsidR="2496626E" w:rsidP="177C9E3D" w:rsidRDefault="2496626E" w14:paraId="0F3E5A29" w14:textId="64C49D0B">
      <w:pPr>
        <w:pStyle w:val="Normal"/>
        <w:jc w:val="right"/>
        <w:rPr>
          <w:rFonts w:ascii="Calibri" w:hAnsi="Calibri" w:eastAsia="Calibri" w:cs="Calibri"/>
          <w:color w:val="000000" w:themeColor="text1"/>
          <w:sz w:val="28"/>
          <w:szCs w:val="28"/>
        </w:rPr>
      </w:pPr>
    </w:p>
    <w:p w:rsidR="2496626E" w:rsidP="177C9E3D" w:rsidRDefault="2496626E" w14:paraId="42F3913B" w14:textId="482D5B83">
      <w:pPr>
        <w:pStyle w:val="Heading1"/>
        <w:rPr>
          <w:rFonts w:ascii="Calibri" w:hAnsi="Calibri" w:eastAsia="Calibri" w:cs="Calibri"/>
          <w:color w:val="0F4761" w:themeColor="accent1" w:themeTint="FF" w:themeShade="BF"/>
        </w:rPr>
      </w:pPr>
      <w:bookmarkStart w:name="_Toc849061111" w:id="776578479"/>
      <w:r w:rsidRPr="177C9E3D" w:rsidR="5908F531">
        <w:rPr>
          <w:rFonts w:ascii="Calibri" w:hAnsi="Calibri" w:eastAsia="Calibri" w:cs="Calibri"/>
          <w:color w:val="0F4761" w:themeColor="accent1" w:themeTint="FF" w:themeShade="BF"/>
          <w:sz w:val="36"/>
          <w:szCs w:val="36"/>
        </w:rPr>
        <w:t xml:space="preserve">1. </w:t>
      </w:r>
      <w:r w:rsidRPr="177C9E3D" w:rsidR="0138AC2F">
        <w:rPr>
          <w:rFonts w:ascii="Calibri" w:hAnsi="Calibri" w:eastAsia="Calibri" w:cs="Calibri"/>
          <w:color w:val="0F4761" w:themeColor="accent1" w:themeTint="FF" w:themeShade="BF"/>
          <w:sz w:val="36"/>
          <w:szCs w:val="36"/>
        </w:rPr>
        <w:t>I</w:t>
      </w:r>
      <w:r w:rsidRPr="177C9E3D" w:rsidR="451D30F4">
        <w:rPr>
          <w:rFonts w:ascii="Calibri" w:hAnsi="Calibri" w:eastAsia="Calibri" w:cs="Calibri"/>
          <w:color w:val="0F4761" w:themeColor="accent1" w:themeTint="FF" w:themeShade="BF"/>
          <w:sz w:val="36"/>
          <w:szCs w:val="36"/>
        </w:rPr>
        <w:t>ntroduction</w:t>
      </w:r>
      <w:bookmarkEnd w:id="776578479"/>
    </w:p>
    <w:p w:rsidR="67AE824E" w:rsidP="2496626E" w:rsidRDefault="67AE824E" w14:paraId="7DDE5698" w14:textId="64A9D073">
      <w:pPr>
        <w:spacing w:before="69"/>
        <w:ind w:right="442"/>
        <w:rPr>
          <w:rFonts w:ascii="Calibri" w:hAnsi="Calibri" w:eastAsia="Calibri" w:cs="Calibri"/>
          <w:color w:val="0F4761" w:themeColor="accent1" w:themeShade="BF"/>
        </w:rPr>
      </w:pPr>
      <w:bookmarkStart w:name="_Toc945351753" w:id="360614919"/>
      <w:r w:rsidRPr="177C9E3D" w:rsidR="4057AD40">
        <w:rPr>
          <w:rStyle w:val="Heading2Char"/>
          <w:rFonts w:ascii="Calibri" w:hAnsi="Calibri" w:eastAsia="Calibri" w:cs="Calibri"/>
        </w:rPr>
        <w:t>1.1. M</w:t>
      </w:r>
      <w:r w:rsidRPr="177C9E3D" w:rsidR="1E71EDBA">
        <w:rPr>
          <w:rStyle w:val="Heading2Char"/>
          <w:rFonts w:ascii="Calibri" w:hAnsi="Calibri" w:eastAsia="Calibri" w:cs="Calibri"/>
        </w:rPr>
        <w:t>otivation</w:t>
      </w:r>
      <w:bookmarkEnd w:id="360614919"/>
      <w:r>
        <w:br/>
      </w:r>
      <w:r w:rsidRPr="177C9E3D" w:rsidR="4057AD40">
        <w:rPr>
          <w:rStyle w:val="Heading3Char"/>
          <w:rFonts w:ascii="Calibri" w:hAnsi="Calibri" w:eastAsia="Calibri" w:cs="Calibri"/>
        </w:rPr>
        <w:t>1.1.1. Context</w:t>
      </w:r>
    </w:p>
    <w:p w:rsidR="71A1A2ED" w:rsidP="2496626E" w:rsidRDefault="71A1A2ED" w14:paraId="51200EBD" w14:textId="6521C4A7">
      <w:pPr>
        <w:spacing w:before="69"/>
        <w:ind w:right="442"/>
        <w:rPr>
          <w:rFonts w:ascii="Calibri" w:hAnsi="Calibri" w:eastAsia="Calibri" w:cs="Calibri"/>
        </w:rPr>
      </w:pPr>
      <w:r w:rsidRPr="2496626E">
        <w:rPr>
          <w:rFonts w:ascii="Calibri" w:hAnsi="Calibri" w:eastAsia="Calibri" w:cs="Calibri"/>
        </w:rPr>
        <w:t>The banking and financial sector plays a significant role in shaping the global economy. A key function of this sector is providing loans to individuals and businesses, with interest rates being a critical determinant of the cost and accessibility of these loans. According to the Federal Reserve (2020), various factors such as income, credit history, and employment status influence the terms under which loans are approved and the associated interest rates. Understanding how these factors interact can help financial institutions optimize their loan approval processes, reduce risks, and enhance customer satisfaction.</w:t>
      </w:r>
    </w:p>
    <w:p w:rsidR="67AE824E" w:rsidP="2496626E" w:rsidRDefault="67AE824E" w14:paraId="4D272F69" w14:textId="56E89932">
      <w:pPr>
        <w:pStyle w:val="Heading3"/>
        <w:rPr>
          <w:rFonts w:ascii="Calibri" w:hAnsi="Calibri" w:eastAsia="Calibri" w:cs="Calibri"/>
        </w:rPr>
      </w:pPr>
      <w:bookmarkStart w:name="_Toc2123578535" w:id="1399641201"/>
      <w:r w:rsidRPr="177C9E3D" w:rsidR="4057AD40">
        <w:rPr>
          <w:rFonts w:ascii="Calibri" w:hAnsi="Calibri" w:eastAsia="Calibri" w:cs="Calibri"/>
        </w:rPr>
        <w:t>1.1.2. Problem</w:t>
      </w:r>
      <w:bookmarkEnd w:id="1399641201"/>
    </w:p>
    <w:p w:rsidR="0F0969E7" w:rsidP="2496626E" w:rsidRDefault="0F0969E7" w14:paraId="27EBB9AF" w14:textId="48328F09">
      <w:pPr>
        <w:spacing w:before="69"/>
        <w:ind w:right="442"/>
        <w:rPr>
          <w:rFonts w:ascii="Calibri" w:hAnsi="Calibri" w:eastAsia="Calibri" w:cs="Calibri"/>
        </w:rPr>
      </w:pPr>
      <w:r w:rsidRPr="2496626E">
        <w:rPr>
          <w:rFonts w:ascii="Calibri" w:hAnsi="Calibri" w:eastAsia="Calibri" w:cs="Calibri"/>
        </w:rPr>
        <w:t xml:space="preserve">The problem being addressed in this project is understanding the relationship between borrower characteristics and the interest rates charged </w:t>
      </w:r>
      <w:r w:rsidRPr="2496626E" w:rsidR="306B7C9E">
        <w:rPr>
          <w:rFonts w:ascii="Calibri" w:hAnsi="Calibri" w:eastAsia="Calibri" w:cs="Calibri"/>
        </w:rPr>
        <w:t>by</w:t>
      </w:r>
      <w:r w:rsidRPr="2496626E">
        <w:rPr>
          <w:rFonts w:ascii="Calibri" w:hAnsi="Calibri" w:eastAsia="Calibri" w:cs="Calibri"/>
        </w:rPr>
        <w:t xml:space="preserve"> bank loans. Specifically, the project aims to explore which features—such as income, employment length, loan amount, and creditworthiness—are the most predictive of interest rate determination. </w:t>
      </w:r>
    </w:p>
    <w:p w:rsidR="67AE824E" w:rsidP="2496626E" w:rsidRDefault="67AE824E" w14:paraId="7B63740A" w14:textId="31B76639">
      <w:pPr>
        <w:spacing w:before="69"/>
        <w:ind w:right="442"/>
        <w:rPr>
          <w:rFonts w:ascii="Calibri" w:hAnsi="Calibri" w:eastAsia="Calibri" w:cs="Calibri"/>
        </w:rPr>
      </w:pPr>
      <w:r w:rsidRPr="177C9E3D" w:rsidR="05F9C98F">
        <w:rPr>
          <w:rFonts w:ascii="Calibri" w:hAnsi="Calibri" w:eastAsia="Calibri" w:cs="Calibri"/>
        </w:rPr>
        <w:t xml:space="preserve">The analysis </w:t>
      </w:r>
      <w:r w:rsidRPr="177C9E3D" w:rsidR="05F9C98F">
        <w:rPr>
          <w:rFonts w:ascii="Calibri" w:hAnsi="Calibri" w:eastAsia="Calibri" w:cs="Calibri"/>
        </w:rPr>
        <w:t>seeks</w:t>
      </w:r>
      <w:r w:rsidRPr="177C9E3D" w:rsidR="05F9C98F">
        <w:rPr>
          <w:rFonts w:ascii="Calibri" w:hAnsi="Calibri" w:eastAsia="Calibri" w:cs="Calibri"/>
        </w:rPr>
        <w:t xml:space="preserve"> to uncover insights that will enable financial institutions to make more informed decisions about loan approval, streamline their processes, and </w:t>
      </w:r>
      <w:r w:rsidRPr="177C9E3D" w:rsidR="05F9C98F">
        <w:rPr>
          <w:rFonts w:ascii="Calibri" w:hAnsi="Calibri" w:eastAsia="Calibri" w:cs="Calibri"/>
        </w:rPr>
        <w:t>optimize</w:t>
      </w:r>
      <w:r w:rsidRPr="177C9E3D" w:rsidR="05F9C98F">
        <w:rPr>
          <w:rFonts w:ascii="Calibri" w:hAnsi="Calibri" w:eastAsia="Calibri" w:cs="Calibri"/>
        </w:rPr>
        <w:t xml:space="preserve"> loan offerings. This data-driven approach will help </w:t>
      </w:r>
      <w:r w:rsidRPr="177C9E3D" w:rsidR="58DFA96B">
        <w:rPr>
          <w:rFonts w:ascii="Calibri" w:hAnsi="Calibri" w:eastAsia="Calibri" w:cs="Calibri"/>
        </w:rPr>
        <w:t>determine</w:t>
      </w:r>
      <w:r w:rsidRPr="177C9E3D" w:rsidR="58DFA96B">
        <w:rPr>
          <w:rFonts w:ascii="Calibri" w:hAnsi="Calibri" w:eastAsia="Calibri" w:cs="Calibri"/>
        </w:rPr>
        <w:t xml:space="preserve"> interest </w:t>
      </w:r>
      <w:r w:rsidRPr="177C9E3D" w:rsidR="717CE871">
        <w:rPr>
          <w:rFonts w:ascii="Calibri" w:hAnsi="Calibri" w:eastAsia="Calibri" w:cs="Calibri"/>
        </w:rPr>
        <w:t>rates</w:t>
      </w:r>
      <w:r w:rsidRPr="177C9E3D" w:rsidR="05F9C98F">
        <w:rPr>
          <w:rFonts w:ascii="Calibri" w:hAnsi="Calibri" w:eastAsia="Calibri" w:cs="Calibri"/>
        </w:rPr>
        <w:t xml:space="preserve"> and improve overall decision-making</w:t>
      </w:r>
      <w:r w:rsidRPr="177C9E3D" w:rsidR="61992A40">
        <w:rPr>
          <w:rFonts w:ascii="Calibri" w:hAnsi="Calibri" w:eastAsia="Calibri" w:cs="Calibri"/>
        </w:rPr>
        <w:t xml:space="preserve"> for the </w:t>
      </w:r>
      <w:r w:rsidRPr="177C9E3D" w:rsidR="37EC1C44">
        <w:rPr>
          <w:rFonts w:ascii="Calibri" w:hAnsi="Calibri" w:eastAsia="Calibri" w:cs="Calibri"/>
        </w:rPr>
        <w:t>client and lending bank</w:t>
      </w:r>
      <w:r w:rsidRPr="177C9E3D" w:rsidR="05F9C98F">
        <w:rPr>
          <w:rFonts w:ascii="Calibri" w:hAnsi="Calibri" w:eastAsia="Calibri" w:cs="Calibri"/>
        </w:rPr>
        <w:t>.</w:t>
      </w:r>
      <w:r>
        <w:br/>
      </w:r>
      <w:r w:rsidRPr="177C9E3D" w:rsidR="4057AD40">
        <w:rPr>
          <w:rStyle w:val="Heading3Char"/>
          <w:rFonts w:ascii="Calibri" w:hAnsi="Calibri" w:eastAsia="Calibri" w:cs="Calibri"/>
        </w:rPr>
        <w:t>1.1.3. Challenges</w:t>
      </w:r>
      <w:r>
        <w:br/>
      </w:r>
      <w:r w:rsidRPr="177C9E3D" w:rsidR="75DC0286">
        <w:rPr>
          <w:rFonts w:ascii="Calibri" w:hAnsi="Calibri" w:eastAsia="Calibri" w:cs="Calibri"/>
        </w:rPr>
        <w:t xml:space="preserve">The problem is complex due to several challenges commonly </w:t>
      </w:r>
      <w:r w:rsidRPr="177C9E3D" w:rsidR="75DC0286">
        <w:rPr>
          <w:rFonts w:ascii="Calibri" w:hAnsi="Calibri" w:eastAsia="Calibri" w:cs="Calibri"/>
        </w:rPr>
        <w:t>encountered</w:t>
      </w:r>
      <w:r w:rsidRPr="177C9E3D" w:rsidR="75DC0286">
        <w:rPr>
          <w:rFonts w:ascii="Calibri" w:hAnsi="Calibri" w:eastAsia="Calibri" w:cs="Calibri"/>
        </w:rPr>
        <w:t xml:space="preserve"> in financial data analysis. </w:t>
      </w:r>
    </w:p>
    <w:p w:rsidR="16E4C410" w:rsidP="2496626E" w:rsidRDefault="16E4C410" w14:paraId="6B117268" w14:textId="4FB5F392">
      <w:pPr>
        <w:rPr>
          <w:rFonts w:ascii="Calibri" w:hAnsi="Calibri" w:eastAsia="Calibri" w:cs="Calibri"/>
          <w:sz w:val="22"/>
          <w:szCs w:val="22"/>
        </w:rPr>
      </w:pPr>
      <w:r w:rsidRPr="2496626E">
        <w:rPr>
          <w:rFonts w:ascii="Calibri" w:hAnsi="Calibri" w:eastAsia="Calibri" w:cs="Calibri"/>
        </w:rPr>
        <w:t xml:space="preserve">First, data quality and cleaning are </w:t>
      </w:r>
      <w:r w:rsidRPr="2496626E" w:rsidR="64123558">
        <w:rPr>
          <w:rFonts w:ascii="Calibri" w:hAnsi="Calibri" w:eastAsia="Calibri" w:cs="Calibri"/>
        </w:rPr>
        <w:t xml:space="preserve">the </w:t>
      </w:r>
      <w:r w:rsidRPr="2496626E">
        <w:rPr>
          <w:rFonts w:ascii="Calibri" w:hAnsi="Calibri" w:eastAsia="Calibri" w:cs="Calibri"/>
        </w:rPr>
        <w:t xml:space="preserve">major concerns. Financial datasets often contain missing values, outliers, and inconsistencies that can skew analysis </w:t>
      </w:r>
      <w:r w:rsidRPr="2496626E" w:rsidR="2277C77C">
        <w:rPr>
          <w:rFonts w:ascii="Calibri" w:hAnsi="Calibri" w:eastAsia="Calibri" w:cs="Calibri"/>
          <w:sz w:val="22"/>
          <w:szCs w:val="22"/>
        </w:rPr>
        <w:t>(How is Data Science used in Finance? Benefits &amp; Applications, n.d.).</w:t>
      </w:r>
    </w:p>
    <w:p w:rsidR="16E4C410" w:rsidP="2496626E" w:rsidRDefault="16E4C410" w14:paraId="7657B2E7" w14:textId="2B72BB5C">
      <w:pPr>
        <w:spacing w:line="257" w:lineRule="auto"/>
        <w:rPr>
          <w:rFonts w:ascii="Calibri" w:hAnsi="Calibri" w:eastAsia="Calibri" w:cs="Calibri"/>
          <w:sz w:val="22"/>
          <w:szCs w:val="22"/>
        </w:rPr>
      </w:pPr>
      <w:bookmarkStart w:name="_Int_RS7g91k7" w:id="4"/>
      <w:r w:rsidRPr="2496626E">
        <w:rPr>
          <w:rFonts w:ascii="Calibri" w:hAnsi="Calibri" w:eastAsia="Calibri" w:cs="Calibri"/>
        </w:rPr>
        <w:t xml:space="preserve">Second, multicollinearity between independent variables can complicate the modeling process by inflating variance and reducing model accuracy </w:t>
      </w:r>
      <w:r w:rsidRPr="2496626E" w:rsidR="47935D2F">
        <w:rPr>
          <w:rFonts w:ascii="Calibri" w:hAnsi="Calibri" w:eastAsia="Calibri" w:cs="Calibri"/>
          <w:sz w:val="22"/>
          <w:szCs w:val="22"/>
        </w:rPr>
        <w:t>(Hayes, 2024)</w:t>
      </w:r>
      <w:bookmarkEnd w:id="4"/>
    </w:p>
    <w:p w:rsidR="16E4C410" w:rsidP="2496626E" w:rsidRDefault="16E4C410" w14:paraId="48A9462B" w14:textId="711499E3">
      <w:pPr>
        <w:spacing w:before="69"/>
        <w:ind w:right="442"/>
        <w:rPr>
          <w:rFonts w:ascii="Calibri" w:hAnsi="Calibri" w:eastAsia="Calibri" w:cs="Calibri"/>
        </w:rPr>
      </w:pPr>
      <w:bookmarkStart w:name="_Int_Bno175TR" w:id="5"/>
      <w:r w:rsidRPr="2496626E">
        <w:rPr>
          <w:rFonts w:ascii="Calibri" w:hAnsi="Calibri" w:eastAsia="Calibri" w:cs="Calibri"/>
        </w:rPr>
        <w:t xml:space="preserve">Furthermore, the relationships between independent variables and interest rates are rarely linear, requiring more sophisticated methods, such as multiple regression, to capture the true nature of these dependencies </w:t>
      </w:r>
      <w:r w:rsidRPr="2496626E" w:rsidR="0F33539A">
        <w:rPr>
          <w:rFonts w:ascii="Calibri" w:hAnsi="Calibri" w:eastAsia="Calibri" w:cs="Calibri"/>
        </w:rPr>
        <w:t>(</w:t>
      </w:r>
      <w:proofErr w:type="spellStart"/>
      <w:r w:rsidRPr="2496626E" w:rsidR="0F33539A">
        <w:rPr>
          <w:rFonts w:ascii="Calibri" w:hAnsi="Calibri" w:eastAsia="Calibri" w:cs="Calibri"/>
        </w:rPr>
        <w:t>Nicholashagemann</w:t>
      </w:r>
      <w:proofErr w:type="spellEnd"/>
      <w:r w:rsidRPr="2496626E" w:rsidR="0F33539A">
        <w:rPr>
          <w:rFonts w:ascii="Calibri" w:hAnsi="Calibri" w:eastAsia="Calibri" w:cs="Calibri"/>
        </w:rPr>
        <w:t xml:space="preserve">, 2021). </w:t>
      </w:r>
      <w:bookmarkEnd w:id="5"/>
    </w:p>
    <w:p w:rsidR="67AE824E" w:rsidP="177C9E3D" w:rsidRDefault="67AE824E" w14:paraId="7E8CC8A9" w14:textId="07D639AD">
      <w:pPr>
        <w:spacing w:before="69"/>
        <w:ind w:right="442"/>
        <w:rPr>
          <w:rStyle w:val="Heading3Char"/>
          <w:rFonts w:ascii="Calibri" w:hAnsi="Calibri" w:eastAsia="Calibri" w:cs="Calibri"/>
        </w:rPr>
      </w:pPr>
      <w:r w:rsidRPr="177C9E3D" w:rsidR="75DC0286">
        <w:rPr>
          <w:rFonts w:ascii="Calibri" w:hAnsi="Calibri" w:eastAsia="Calibri" w:cs="Calibri"/>
        </w:rPr>
        <w:t xml:space="preserve">Lastly, selecting and engineering relevant features is critical to model performance, as irrelevant or redundant features can hinder the predictive power of regression models </w:t>
      </w:r>
      <w:r w:rsidRPr="177C9E3D" w:rsidR="5E2D6DDD">
        <w:rPr>
          <w:rFonts w:ascii="Calibri" w:hAnsi="Calibri" w:eastAsia="Calibri" w:cs="Calibri"/>
          <w:sz w:val="22"/>
          <w:szCs w:val="22"/>
        </w:rPr>
        <w:t xml:space="preserve">(Using Feature Selection to Improve Model Performance, 2024). </w:t>
      </w:r>
    </w:p>
    <w:p w:rsidR="67AE824E" w:rsidP="2496626E" w:rsidRDefault="67AE824E" w14:paraId="7CAE7C45" w14:textId="2F06F1FF">
      <w:pPr>
        <w:spacing w:before="69"/>
        <w:ind w:right="442"/>
        <w:rPr>
          <w:rStyle w:val="Heading3Char"/>
          <w:rFonts w:ascii="Calibri" w:hAnsi="Calibri" w:eastAsia="Calibri" w:cs="Calibri"/>
        </w:rPr>
      </w:pPr>
      <w:r w:rsidRPr="177C9E3D" w:rsidR="4057AD40">
        <w:rPr>
          <w:rStyle w:val="Heading2Char"/>
          <w:rFonts w:ascii="Calibri" w:hAnsi="Calibri" w:eastAsia="Calibri" w:cs="Calibri"/>
        </w:rPr>
        <w:t>1.2. O</w:t>
      </w:r>
      <w:r w:rsidRPr="177C9E3D" w:rsidR="626BE46C">
        <w:rPr>
          <w:rStyle w:val="Heading2Char"/>
          <w:rFonts w:ascii="Calibri" w:hAnsi="Calibri" w:eastAsia="Calibri" w:cs="Calibri"/>
        </w:rPr>
        <w:t>bjectives</w:t>
      </w:r>
      <w:r>
        <w:br/>
      </w:r>
      <w:r w:rsidRPr="177C9E3D" w:rsidR="4057AD40">
        <w:rPr>
          <w:rStyle w:val="Heading3Char"/>
          <w:rFonts w:ascii="Calibri" w:hAnsi="Calibri" w:eastAsia="Calibri" w:cs="Calibri"/>
        </w:rPr>
        <w:t>1.2.1. Overview</w:t>
      </w:r>
    </w:p>
    <w:p w:rsidR="67AE824E" w:rsidP="177C9E3D" w:rsidRDefault="67AE824E" w14:paraId="05249DCE" w14:textId="0F09834A">
      <w:pPr>
        <w:spacing w:before="69" w:after="240"/>
        <w:ind w:right="442"/>
        <w:rPr>
          <w:rFonts w:ascii="Calibri" w:hAnsi="Calibri" w:eastAsia="Calibri" w:cs="Calibri"/>
        </w:rPr>
      </w:pPr>
      <w:r w:rsidRPr="177C9E3D" w:rsidR="4390402E">
        <w:rPr>
          <w:rFonts w:ascii="Calibri" w:hAnsi="Calibri" w:eastAsia="Calibri" w:cs="Calibri"/>
        </w:rPr>
        <w:t>The overall goal of this project is to analyze bank loan data to understand how various borrower characteristics influence the interest rates they are charged.</w:t>
      </w:r>
      <w:r w:rsidRPr="177C9E3D" w:rsidR="4390402E">
        <w:rPr>
          <w:rFonts w:ascii="Calibri" w:hAnsi="Calibri" w:eastAsia="Calibri" w:cs="Calibri"/>
        </w:rPr>
        <w:t xml:space="preserve"> The primary intent is to develop a model that predicts interest rates based on these characteristics, helping financial institutions assess loan applications more efficiently. By focusing on loan amount, employment length, income category and other variables, this project </w:t>
      </w:r>
      <w:r w:rsidRPr="177C9E3D" w:rsidR="4390402E">
        <w:rPr>
          <w:rFonts w:ascii="Calibri" w:hAnsi="Calibri" w:eastAsia="Calibri" w:cs="Calibri"/>
        </w:rPr>
        <w:t>seeks</w:t>
      </w:r>
      <w:r w:rsidRPr="177C9E3D" w:rsidR="4390402E">
        <w:rPr>
          <w:rFonts w:ascii="Calibri" w:hAnsi="Calibri" w:eastAsia="Calibri" w:cs="Calibri"/>
        </w:rPr>
        <w:t xml:space="preserve"> to uncover patterns that can guide future loan decision-making processes.</w:t>
      </w:r>
    </w:p>
    <w:p w:rsidR="67AE824E" w:rsidP="177C9E3D" w:rsidRDefault="67AE824E" w14:paraId="0B718191" w14:textId="2EDE4137">
      <w:pPr>
        <w:spacing w:before="69" w:after="240"/>
        <w:ind w:right="442"/>
        <w:rPr>
          <w:rFonts w:ascii="Calibri" w:hAnsi="Calibri" w:eastAsia="Calibri" w:cs="Calibri"/>
        </w:rPr>
      </w:pPr>
      <w:r w:rsidRPr="177C9E3D" w:rsidR="4057AD40">
        <w:rPr>
          <w:rStyle w:val="Heading3Char"/>
          <w:rFonts w:ascii="Calibri" w:hAnsi="Calibri" w:eastAsia="Calibri" w:cs="Calibri"/>
        </w:rPr>
        <w:t>1.2.2. Goals &amp; Research Questions</w:t>
      </w:r>
      <w:r>
        <w:br/>
      </w:r>
      <w:r w:rsidRPr="177C9E3D" w:rsidR="27D68FDB">
        <w:rPr>
          <w:rFonts w:ascii="Calibri" w:hAnsi="Calibri" w:eastAsia="Calibri" w:cs="Calibri"/>
        </w:rPr>
        <w:t xml:space="preserve">The main </w:t>
      </w:r>
      <w:r w:rsidRPr="177C9E3D" w:rsidR="27D68FDB">
        <w:rPr>
          <w:rFonts w:ascii="Calibri" w:hAnsi="Calibri" w:eastAsia="Calibri" w:cs="Calibri"/>
        </w:rPr>
        <w:t>objectives</w:t>
      </w:r>
      <w:r w:rsidRPr="177C9E3D" w:rsidR="27D68FDB">
        <w:rPr>
          <w:rFonts w:ascii="Calibri" w:hAnsi="Calibri" w:eastAsia="Calibri" w:cs="Calibri"/>
        </w:rPr>
        <w:t xml:space="preserve"> of this project are:</w:t>
      </w:r>
    </w:p>
    <w:p w:rsidR="613B5752" w:rsidP="2496626E" w:rsidRDefault="613B5752" w14:paraId="7E547864" w14:textId="194B54DD">
      <w:pPr>
        <w:pStyle w:val="ListParagraph"/>
        <w:numPr>
          <w:ilvl w:val="0"/>
          <w:numId w:val="32"/>
        </w:numPr>
        <w:rPr>
          <w:rFonts w:ascii="Calibri" w:hAnsi="Calibri" w:eastAsia="Calibri" w:cs="Calibri"/>
        </w:rPr>
      </w:pPr>
      <w:r w:rsidRPr="2496626E">
        <w:rPr>
          <w:rFonts w:ascii="Calibri" w:hAnsi="Calibri" w:eastAsia="Calibri" w:cs="Calibri"/>
        </w:rPr>
        <w:t>Data Cleaning: Ensure the dataset is free from missing values and outliers, making it ready for accurate modeling.</w:t>
      </w:r>
    </w:p>
    <w:p w:rsidR="613B5752" w:rsidP="2496626E" w:rsidRDefault="613B5752" w14:paraId="5F9884EE" w14:textId="5E9D26AA">
      <w:pPr>
        <w:pStyle w:val="ListParagraph"/>
        <w:numPr>
          <w:ilvl w:val="0"/>
          <w:numId w:val="32"/>
        </w:numPr>
        <w:rPr>
          <w:rFonts w:ascii="Calibri" w:hAnsi="Calibri" w:eastAsia="Calibri" w:cs="Calibri"/>
        </w:rPr>
      </w:pPr>
      <w:r w:rsidRPr="2496626E">
        <w:rPr>
          <w:rFonts w:ascii="Calibri" w:hAnsi="Calibri" w:eastAsia="Calibri" w:cs="Calibri"/>
        </w:rPr>
        <w:t>Model Building: Implement a multiple regression model to predict interest rates based on the independent variables provided in the dataset.</w:t>
      </w:r>
      <w:r w:rsidRPr="2496626E" w:rsidR="2DE484F4">
        <w:rPr>
          <w:rFonts w:ascii="Calibri" w:hAnsi="Calibri" w:eastAsia="Calibri" w:cs="Calibri"/>
        </w:rPr>
        <w:t xml:space="preserve"> </w:t>
      </w:r>
      <w:r w:rsidRPr="2496626E" w:rsidR="3F01FB61">
        <w:rPr>
          <w:rFonts w:ascii="Calibri" w:hAnsi="Calibri" w:eastAsia="Calibri" w:cs="Calibri"/>
        </w:rPr>
        <w:t>Whether financial institutions can use these insights to streamline their loan approval process, potentially reducing the time spent reviewing applications.</w:t>
      </w:r>
    </w:p>
    <w:p w:rsidR="3F01FB61" w:rsidP="2496626E" w:rsidRDefault="3F01FB61" w14:paraId="7F3DC80E" w14:textId="43771484">
      <w:pPr>
        <w:spacing w:before="240" w:after="240"/>
        <w:rPr>
          <w:rFonts w:ascii="Calibri" w:hAnsi="Calibri" w:eastAsia="Calibri" w:cs="Calibri"/>
          <w:b/>
          <w:bCs/>
        </w:rPr>
      </w:pPr>
      <w:r w:rsidRPr="2496626E">
        <w:rPr>
          <w:rFonts w:ascii="Calibri" w:hAnsi="Calibri" w:eastAsia="Calibri" w:cs="Calibri"/>
          <w:b/>
          <w:bCs/>
        </w:rPr>
        <w:t>Research Questions:</w:t>
      </w:r>
    </w:p>
    <w:p w:rsidR="3F01FB61" w:rsidP="2496626E" w:rsidRDefault="3F01FB61" w14:paraId="5D31495C" w14:textId="0D5FD050">
      <w:pPr>
        <w:pStyle w:val="ListParagraph"/>
        <w:numPr>
          <w:ilvl w:val="0"/>
          <w:numId w:val="31"/>
        </w:numPr>
        <w:spacing w:after="0"/>
        <w:rPr>
          <w:rFonts w:ascii="Calibri" w:hAnsi="Calibri" w:eastAsia="Calibri" w:cs="Calibri"/>
          <w:b/>
          <w:bCs/>
        </w:rPr>
      </w:pPr>
      <w:r w:rsidRPr="2496626E">
        <w:rPr>
          <w:rFonts w:ascii="Calibri" w:hAnsi="Calibri" w:eastAsia="Calibri" w:cs="Calibri"/>
          <w:b/>
          <w:bCs/>
        </w:rPr>
        <w:t>How do the independent variables (e.g., loan amount, income category, employment length, etc.) influence the interest rate?</w:t>
      </w:r>
    </w:p>
    <w:p w:rsidR="3F01FB61" w:rsidP="2496626E" w:rsidRDefault="3F01FB61" w14:paraId="70778640" w14:textId="12916AEA">
      <w:pPr>
        <w:pStyle w:val="ListParagraph"/>
        <w:numPr>
          <w:ilvl w:val="0"/>
          <w:numId w:val="31"/>
        </w:numPr>
        <w:spacing w:after="0"/>
        <w:rPr>
          <w:rFonts w:ascii="Calibri" w:hAnsi="Calibri" w:eastAsia="Calibri" w:cs="Calibri"/>
          <w:b/>
          <w:bCs/>
        </w:rPr>
      </w:pPr>
      <w:r w:rsidRPr="2496626E">
        <w:rPr>
          <w:rFonts w:ascii="Calibri" w:hAnsi="Calibri" w:eastAsia="Calibri" w:cs="Calibri"/>
          <w:b/>
          <w:bCs/>
        </w:rPr>
        <w:t>Which independent variables are most predictive of the interest rate?</w:t>
      </w:r>
    </w:p>
    <w:p w:rsidR="0F50B9B5" w:rsidP="2496626E" w:rsidRDefault="0F50B9B5" w14:paraId="3DCB6DA2" w14:textId="5D674840">
      <w:pPr>
        <w:pStyle w:val="ListParagraph"/>
        <w:numPr>
          <w:ilvl w:val="0"/>
          <w:numId w:val="31"/>
        </w:numPr>
        <w:spacing w:after="0"/>
        <w:rPr>
          <w:rFonts w:ascii="Calibri" w:hAnsi="Calibri" w:eastAsia="Calibri" w:cs="Calibri"/>
          <w:b/>
          <w:bCs/>
        </w:rPr>
      </w:pPr>
      <w:r w:rsidRPr="2496626E">
        <w:rPr>
          <w:rFonts w:ascii="Calibri" w:hAnsi="Calibri" w:eastAsia="Calibri" w:cs="Calibri"/>
          <w:b/>
          <w:bCs/>
        </w:rPr>
        <w:t>Can a multiple regression model be developed to accurately predict interest rates, and what level of accuracy can be achieved?</w:t>
      </w:r>
    </w:p>
    <w:p w:rsidR="3F01FB61" w:rsidP="2496626E" w:rsidRDefault="3F01FB61" w14:paraId="4EBA5C09" w14:textId="777A5499">
      <w:pPr>
        <w:spacing w:before="240" w:after="240"/>
        <w:rPr>
          <w:rFonts w:ascii="Calibri" w:hAnsi="Calibri" w:eastAsia="Calibri" w:cs="Calibri"/>
        </w:rPr>
      </w:pPr>
      <w:r w:rsidRPr="2496626E">
        <w:rPr>
          <w:rFonts w:ascii="Calibri" w:hAnsi="Calibri" w:eastAsia="Calibri" w:cs="Calibri"/>
        </w:rPr>
        <w:t>This project will focus on cleaning the dataset and building a regression model to uncover these relationships. The insights gained will be valuable for financial institutions to determine loan eligibility more efficiently</w:t>
      </w:r>
      <w:r w:rsidRPr="2496626E" w:rsidR="4660FF07">
        <w:rPr>
          <w:rFonts w:ascii="Calibri" w:hAnsi="Calibri" w:eastAsia="Calibri" w:cs="Calibri"/>
        </w:rPr>
        <w:t xml:space="preserve">. </w:t>
      </w:r>
    </w:p>
    <w:p w:rsidR="798B3EA5" w:rsidP="177C9E3D" w:rsidRDefault="798B3EA5" w14:paraId="246910DC" w14:textId="1D8142F1">
      <w:pPr>
        <w:rPr>
          <w:rFonts w:eastAsia="Calibri"/>
        </w:rPr>
      </w:pPr>
      <w:bookmarkStart w:name="_Toc2118160551" w:id="568723482"/>
      <w:r w:rsidRPr="177C9E3D" w:rsidR="7680E253">
        <w:rPr>
          <w:rStyle w:val="Heading1Char"/>
          <w:rFonts w:ascii="Calibri" w:hAnsi="Calibri" w:eastAsia="Calibri" w:cs="Calibri"/>
          <w:sz w:val="36"/>
          <w:szCs w:val="36"/>
        </w:rPr>
        <w:t xml:space="preserve">2. </w:t>
      </w:r>
      <w:r w:rsidRPr="177C9E3D" w:rsidR="4C06EB96">
        <w:rPr>
          <w:rStyle w:val="Heading1Char"/>
          <w:rFonts w:ascii="Calibri" w:hAnsi="Calibri" w:eastAsia="Calibri" w:cs="Calibri"/>
          <w:sz w:val="36"/>
          <w:szCs w:val="36"/>
        </w:rPr>
        <w:t>Methodology</w:t>
      </w:r>
      <w:bookmarkEnd w:id="568723482"/>
      <w:bookmarkStart w:name="_Toc1004633033" w:id="917057625"/>
      <w:r>
        <w:br/>
      </w:r>
      <w:r w:rsidRPr="177C9E3D" w:rsidR="0ECFB6F7">
        <w:rPr>
          <w:rStyle w:val="Heading2Char"/>
          <w:rFonts w:ascii="Calibri" w:hAnsi="Calibri" w:eastAsia="Calibri" w:cs="Calibri"/>
        </w:rPr>
        <w:t>2.1</w:t>
      </w:r>
      <w:r w:rsidRPr="177C9E3D" w:rsidR="04E52F41">
        <w:rPr>
          <w:rStyle w:val="Heading2Char"/>
          <w:rFonts w:ascii="Calibri" w:hAnsi="Calibri" w:eastAsia="Calibri" w:cs="Calibri"/>
        </w:rPr>
        <w:t>.</w:t>
      </w:r>
      <w:r w:rsidRPr="177C9E3D" w:rsidR="0ECFB6F7">
        <w:rPr>
          <w:rStyle w:val="Heading2Char"/>
          <w:rFonts w:ascii="Calibri" w:hAnsi="Calibri" w:eastAsia="Calibri" w:cs="Calibri"/>
        </w:rPr>
        <w:t xml:space="preserve"> Data</w:t>
      </w:r>
      <w:bookmarkEnd w:id="917057625"/>
    </w:p>
    <w:p w:rsidR="54726DBD" w:rsidP="6239E37B" w:rsidRDefault="54726DBD" w14:paraId="21B2AC92" w14:textId="11C05A5E">
      <w:pPr>
        <w:pStyle w:val="Normal"/>
        <w:rPr>
          <w:rFonts w:eastAsia="Calibri"/>
        </w:rPr>
      </w:pPr>
      <w:bookmarkStart w:name="_Toc187385613" w:id="304250976"/>
      <w:r w:rsidRPr="177C9E3D" w:rsidR="0ADB1CF1">
        <w:rPr>
          <w:rStyle w:val="Heading2Char"/>
          <w:rFonts w:ascii="Calibri" w:hAnsi="Calibri" w:eastAsia="Calibri" w:cs="Calibri"/>
        </w:rPr>
        <w:t>2.1</w:t>
      </w:r>
      <w:r w:rsidRPr="177C9E3D" w:rsidR="0ADB1CF1">
        <w:rPr>
          <w:rStyle w:val="Heading2Char"/>
          <w:rFonts w:ascii="Calibri" w:hAnsi="Calibri" w:eastAsia="Calibri" w:cs="Calibri"/>
        </w:rPr>
        <w:t>.1</w:t>
      </w:r>
      <w:r w:rsidRPr="177C9E3D" w:rsidR="0ADB1CF1">
        <w:rPr>
          <w:rStyle w:val="Heading2Char"/>
          <w:rFonts w:ascii="Calibri" w:hAnsi="Calibri" w:eastAsia="Calibri" w:cs="Calibri"/>
        </w:rPr>
        <w:t xml:space="preserve"> Data Intr</w:t>
      </w:r>
      <w:r w:rsidRPr="177C9E3D" w:rsidR="29E4BE96">
        <w:rPr>
          <w:rStyle w:val="Heading2Char"/>
          <w:rFonts w:ascii="Calibri" w:hAnsi="Calibri" w:eastAsia="Calibri" w:cs="Calibri"/>
        </w:rPr>
        <w:t>o</w:t>
      </w:r>
      <w:r w:rsidRPr="177C9E3D" w:rsidR="0ADB1CF1">
        <w:rPr>
          <w:rStyle w:val="Heading2Char"/>
          <w:rFonts w:ascii="Calibri" w:hAnsi="Calibri" w:eastAsia="Calibri" w:cs="Calibri"/>
        </w:rPr>
        <w:t>duction</w:t>
      </w:r>
      <w:bookmarkEnd w:id="304250976"/>
    </w:p>
    <w:p w:rsidR="25210642" w:rsidP="2496626E" w:rsidRDefault="25210642" w14:paraId="26FC7294" w14:textId="6195431A">
      <w:pPr>
        <w:rPr>
          <w:rFonts w:ascii="Calibri" w:hAnsi="Calibri" w:eastAsia="Calibri" w:cs="Calibri"/>
        </w:rPr>
      </w:pPr>
      <w:r w:rsidRPr="2496626E">
        <w:rPr>
          <w:rFonts w:ascii="Calibri" w:hAnsi="Calibri" w:eastAsia="Calibri" w:cs="Calibri"/>
        </w:rPr>
        <w:t xml:space="preserve">The dataset we obtained is from Kaggle which is an </w:t>
      </w:r>
      <w:r w:rsidRPr="2496626E" w:rsidR="220C61E0">
        <w:rPr>
          <w:rFonts w:ascii="Calibri" w:hAnsi="Calibri" w:eastAsia="Calibri" w:cs="Calibri"/>
        </w:rPr>
        <w:t>open-source</w:t>
      </w:r>
      <w:r w:rsidRPr="2496626E">
        <w:rPr>
          <w:rFonts w:ascii="Calibri" w:hAnsi="Calibri" w:eastAsia="Calibri" w:cs="Calibri"/>
        </w:rPr>
        <w:t xml:space="preserve"> database. Link to the dataset:</w:t>
      </w:r>
      <w:r w:rsidRPr="2496626E" w:rsidR="26E29BE2">
        <w:rPr>
          <w:rFonts w:ascii="Calibri" w:hAnsi="Calibri" w:eastAsia="Calibri" w:cs="Calibri"/>
        </w:rPr>
        <w:t>-</w:t>
      </w:r>
      <w:r w:rsidRPr="2496626E" w:rsidR="1A93B2EC">
        <w:rPr>
          <w:rFonts w:ascii="Calibri" w:hAnsi="Calibri" w:eastAsia="Calibri" w:cs="Calibri"/>
        </w:rPr>
        <w:t xml:space="preserve"> </w:t>
      </w:r>
      <w:hyperlink r:id="rId10">
        <w:r w:rsidRPr="2496626E" w:rsidR="7ACF1F32">
          <w:rPr>
            <w:rStyle w:val="Hyperlink"/>
            <w:rFonts w:ascii="Calibri" w:hAnsi="Calibri" w:eastAsia="Calibri" w:cs="Calibri"/>
          </w:rPr>
          <w:t>https://www.kaggle.com/datasets/mrferozi/loan-data-for-dummy-bank?resource=download</w:t>
        </w:r>
      </w:hyperlink>
    </w:p>
    <w:p w:rsidR="6C0CD0FE" w:rsidP="2496626E" w:rsidRDefault="6C0CD0FE" w14:paraId="0F93E707" w14:textId="7E5F4B1C">
      <w:r w:rsidRPr="2496626E">
        <w:rPr>
          <w:rFonts w:ascii="Calibri" w:hAnsi="Calibri" w:eastAsia="Calibri" w:cs="Calibri"/>
        </w:rPr>
        <w:t>The dataset has been filtered to include records from 2010. Out of the 30 variables in the dataset, here is a summary of the key variables that will be utilized for the analysis:</w:t>
      </w:r>
    </w:p>
    <w:p w:rsidR="5D81E0FC" w:rsidP="2496626E" w:rsidRDefault="5D81E0FC" w14:paraId="0FF1D54D" w14:textId="18ECCBB1">
      <w:pPr>
        <w:rPr>
          <w:rFonts w:ascii="Calibri" w:hAnsi="Calibri" w:eastAsia="Calibri" w:cs="Calibri"/>
        </w:rPr>
      </w:pPr>
      <w:r w:rsidRPr="2496626E">
        <w:rPr>
          <w:rFonts w:ascii="Calibri" w:hAnsi="Calibri" w:eastAsia="Calibri" w:cs="Calibri"/>
          <w:color w:val="000000" w:themeColor="text1"/>
        </w:rPr>
        <w:t>The variables that we used in our analysis are listed below:</w:t>
      </w:r>
      <w:r>
        <w:br/>
      </w:r>
      <w:r w:rsidRPr="2496626E" w:rsidR="428CF9D9">
        <w:rPr>
          <w:rFonts w:ascii="Calibri" w:hAnsi="Calibri" w:eastAsia="Calibri" w:cs="Calibri"/>
          <w:b/>
          <w:bCs/>
        </w:rPr>
        <w:t xml:space="preserve">1.) </w:t>
      </w:r>
      <w:proofErr w:type="spellStart"/>
      <w:r w:rsidRPr="2496626E" w:rsidR="1E3E69CC">
        <w:rPr>
          <w:rFonts w:ascii="Calibri" w:hAnsi="Calibri" w:eastAsia="Calibri" w:cs="Calibri"/>
          <w:b/>
          <w:bCs/>
        </w:rPr>
        <w:t>E</w:t>
      </w:r>
      <w:r w:rsidRPr="2496626E" w:rsidR="559774B7">
        <w:rPr>
          <w:rFonts w:ascii="Calibri" w:hAnsi="Calibri" w:eastAsia="Calibri" w:cs="Calibri"/>
          <w:b/>
          <w:bCs/>
        </w:rPr>
        <w:t>mp_length_int</w:t>
      </w:r>
      <w:proofErr w:type="spellEnd"/>
      <w:r w:rsidRPr="2496626E" w:rsidR="559774B7">
        <w:rPr>
          <w:rFonts w:ascii="Calibri" w:hAnsi="Calibri" w:eastAsia="Calibri" w:cs="Calibri"/>
        </w:rPr>
        <w:t>: employment length, measured in months</w:t>
      </w:r>
      <w:r w:rsidRPr="2496626E" w:rsidR="6F3A6C48">
        <w:rPr>
          <w:rFonts w:ascii="Calibri" w:hAnsi="Calibri" w:eastAsia="Calibri" w:cs="Calibri"/>
        </w:rPr>
        <w:t xml:space="preserve">, </w:t>
      </w:r>
      <w:proofErr w:type="gramStart"/>
      <w:r w:rsidRPr="2496626E" w:rsidR="4F67D0E5">
        <w:rPr>
          <w:rFonts w:ascii="Calibri" w:hAnsi="Calibri" w:eastAsia="Calibri" w:cs="Calibri"/>
        </w:rPr>
        <w:t>quantit</w:t>
      </w:r>
      <w:r w:rsidRPr="2496626E" w:rsidR="0F3120EF">
        <w:rPr>
          <w:rFonts w:ascii="Calibri" w:hAnsi="Calibri" w:eastAsia="Calibri" w:cs="Calibri"/>
        </w:rPr>
        <w:t>at</w:t>
      </w:r>
      <w:r w:rsidRPr="2496626E" w:rsidR="4F67D0E5">
        <w:rPr>
          <w:rFonts w:ascii="Calibri" w:hAnsi="Calibri" w:eastAsia="Calibri" w:cs="Calibri"/>
        </w:rPr>
        <w:t>ive</w:t>
      </w:r>
      <w:r w:rsidRPr="2496626E" w:rsidR="462D2302">
        <w:rPr>
          <w:rFonts w:ascii="Calibri" w:hAnsi="Calibri" w:eastAsia="Calibri" w:cs="Calibri"/>
        </w:rPr>
        <w:t>;</w:t>
      </w:r>
      <w:proofErr w:type="gramEnd"/>
    </w:p>
    <w:p w:rsidR="3CFF917A" w:rsidP="2496626E" w:rsidRDefault="3CFF917A" w14:paraId="2C56730C" w14:textId="20EAF533">
      <w:pPr>
        <w:rPr>
          <w:rFonts w:ascii="Calibri" w:hAnsi="Calibri" w:eastAsia="Calibri" w:cs="Calibri"/>
        </w:rPr>
      </w:pPr>
      <w:r w:rsidRPr="2496626E">
        <w:rPr>
          <w:rFonts w:ascii="Calibri" w:hAnsi="Calibri" w:eastAsia="Calibri" w:cs="Calibri"/>
        </w:rPr>
        <w:t xml:space="preserve">2.) </w:t>
      </w:r>
      <w:proofErr w:type="spellStart"/>
      <w:r w:rsidRPr="2496626E">
        <w:rPr>
          <w:rFonts w:ascii="Calibri" w:hAnsi="Calibri" w:eastAsia="Calibri" w:cs="Calibri"/>
          <w:b/>
          <w:bCs/>
        </w:rPr>
        <w:t>H</w:t>
      </w:r>
      <w:r w:rsidRPr="2496626E" w:rsidR="559774B7">
        <w:rPr>
          <w:rFonts w:ascii="Calibri" w:hAnsi="Calibri" w:eastAsia="Calibri" w:cs="Calibri"/>
          <w:b/>
          <w:bCs/>
        </w:rPr>
        <w:t>ome_ownership</w:t>
      </w:r>
      <w:proofErr w:type="spellEnd"/>
      <w:r w:rsidRPr="2496626E" w:rsidR="559774B7">
        <w:rPr>
          <w:rFonts w:ascii="Calibri" w:hAnsi="Calibri" w:eastAsia="Calibri" w:cs="Calibri"/>
        </w:rPr>
        <w:t>: weather the individual owns a house or not</w:t>
      </w:r>
      <w:r w:rsidRPr="2496626E" w:rsidR="5D8892A2">
        <w:rPr>
          <w:rFonts w:ascii="Calibri" w:hAnsi="Calibri" w:eastAsia="Calibri" w:cs="Calibri"/>
        </w:rPr>
        <w:t xml:space="preserve">, it is a categorical variable, its types are mortgage, rent, </w:t>
      </w:r>
      <w:proofErr w:type="gramStart"/>
      <w:r w:rsidRPr="2496626E" w:rsidR="5D8892A2">
        <w:rPr>
          <w:rFonts w:ascii="Calibri" w:hAnsi="Calibri" w:eastAsia="Calibri" w:cs="Calibri"/>
        </w:rPr>
        <w:t>other</w:t>
      </w:r>
      <w:r w:rsidRPr="2496626E" w:rsidR="3340C8E0">
        <w:rPr>
          <w:rFonts w:ascii="Calibri" w:hAnsi="Calibri" w:eastAsia="Calibri" w:cs="Calibri"/>
        </w:rPr>
        <w:t>;</w:t>
      </w:r>
      <w:proofErr w:type="gramEnd"/>
    </w:p>
    <w:p w:rsidR="6D2BD6EF" w:rsidP="2496626E" w:rsidRDefault="6D2BD6EF" w14:paraId="53A9EE97" w14:textId="718EB499">
      <w:pPr>
        <w:rPr>
          <w:rFonts w:ascii="Calibri" w:hAnsi="Calibri" w:eastAsia="Calibri" w:cs="Calibri"/>
        </w:rPr>
      </w:pPr>
      <w:r w:rsidRPr="2496626E">
        <w:rPr>
          <w:rFonts w:ascii="Calibri" w:hAnsi="Calibri" w:eastAsia="Calibri" w:cs="Calibri"/>
        </w:rPr>
        <w:t xml:space="preserve">3.) </w:t>
      </w:r>
      <w:proofErr w:type="spellStart"/>
      <w:r w:rsidRPr="2496626E">
        <w:rPr>
          <w:rFonts w:ascii="Calibri" w:hAnsi="Calibri" w:eastAsia="Calibri" w:cs="Calibri"/>
          <w:b/>
          <w:bCs/>
        </w:rPr>
        <w:t>I</w:t>
      </w:r>
      <w:r w:rsidRPr="2496626E" w:rsidR="559774B7">
        <w:rPr>
          <w:rFonts w:ascii="Calibri" w:hAnsi="Calibri" w:eastAsia="Calibri" w:cs="Calibri"/>
          <w:b/>
          <w:bCs/>
        </w:rPr>
        <w:t>ncome_category</w:t>
      </w:r>
      <w:proofErr w:type="spellEnd"/>
      <w:r w:rsidRPr="2496626E" w:rsidR="3A378154">
        <w:rPr>
          <w:rFonts w:ascii="Calibri" w:hAnsi="Calibri" w:eastAsia="Calibri" w:cs="Calibri"/>
        </w:rPr>
        <w:t>: qualitative variable,</w:t>
      </w:r>
      <w:r w:rsidRPr="2496626E" w:rsidR="04E14190">
        <w:rPr>
          <w:rFonts w:ascii="Calibri" w:hAnsi="Calibri" w:eastAsia="Calibri" w:cs="Calibri"/>
        </w:rPr>
        <w:t xml:space="preserve"> measured </w:t>
      </w:r>
      <w:r w:rsidRPr="2496626E" w:rsidR="1044D0E0">
        <w:rPr>
          <w:rFonts w:ascii="Calibri" w:hAnsi="Calibri" w:eastAsia="Calibri" w:cs="Calibri"/>
        </w:rPr>
        <w:t xml:space="preserve">as </w:t>
      </w:r>
      <w:r w:rsidRPr="2496626E" w:rsidR="04E14190">
        <w:rPr>
          <w:rFonts w:ascii="Calibri" w:hAnsi="Calibri" w:eastAsia="Calibri" w:cs="Calibri"/>
        </w:rPr>
        <w:t>low, high and other</w:t>
      </w:r>
      <w:r w:rsidRPr="2496626E" w:rsidR="3A378154">
        <w:rPr>
          <w:rFonts w:ascii="Calibri" w:hAnsi="Calibri" w:eastAsia="Calibri" w:cs="Calibri"/>
        </w:rPr>
        <w:t xml:space="preserve"> </w:t>
      </w:r>
    </w:p>
    <w:p w:rsidR="177C01AA" w:rsidP="2496626E" w:rsidRDefault="177C01AA" w14:paraId="544DAA5C" w14:textId="1692158B">
      <w:pPr>
        <w:rPr>
          <w:rFonts w:ascii="Calibri" w:hAnsi="Calibri" w:eastAsia="Calibri" w:cs="Calibri"/>
        </w:rPr>
      </w:pPr>
      <w:r w:rsidRPr="2496626E">
        <w:rPr>
          <w:rFonts w:ascii="Calibri" w:hAnsi="Calibri" w:eastAsia="Calibri" w:cs="Calibri"/>
        </w:rPr>
        <w:t xml:space="preserve">4.) </w:t>
      </w:r>
      <w:proofErr w:type="spellStart"/>
      <w:r w:rsidRPr="2496626E">
        <w:rPr>
          <w:rFonts w:ascii="Calibri" w:hAnsi="Calibri" w:eastAsia="Calibri" w:cs="Calibri"/>
          <w:b/>
          <w:bCs/>
        </w:rPr>
        <w:t>A</w:t>
      </w:r>
      <w:r w:rsidRPr="2496626E" w:rsidR="559774B7">
        <w:rPr>
          <w:rFonts w:ascii="Calibri" w:hAnsi="Calibri" w:eastAsia="Calibri" w:cs="Calibri"/>
          <w:b/>
          <w:bCs/>
        </w:rPr>
        <w:t>nnual_inc</w:t>
      </w:r>
      <w:proofErr w:type="spellEnd"/>
      <w:r w:rsidRPr="2496626E" w:rsidR="5813D3D5">
        <w:rPr>
          <w:rFonts w:ascii="Calibri" w:hAnsi="Calibri" w:eastAsia="Calibri" w:cs="Calibri"/>
          <w:b/>
          <w:bCs/>
        </w:rPr>
        <w:t>:</w:t>
      </w:r>
      <w:r w:rsidRPr="2496626E" w:rsidR="372B9CD0">
        <w:rPr>
          <w:rFonts w:ascii="Calibri" w:hAnsi="Calibri" w:eastAsia="Calibri" w:cs="Calibri"/>
        </w:rPr>
        <w:t xml:space="preserve"> the amount of annual income, measured in dollars</w:t>
      </w:r>
      <w:r w:rsidRPr="2496626E" w:rsidR="5271AEC3">
        <w:rPr>
          <w:rFonts w:ascii="Calibri" w:hAnsi="Calibri" w:eastAsia="Calibri" w:cs="Calibri"/>
        </w:rPr>
        <w:t xml:space="preserve">- </w:t>
      </w:r>
      <w:r w:rsidRPr="2496626E" w:rsidR="372B9CD0">
        <w:rPr>
          <w:rFonts w:ascii="Calibri" w:hAnsi="Calibri" w:eastAsia="Calibri" w:cs="Calibri"/>
        </w:rPr>
        <w:t>quantitative variable</w:t>
      </w:r>
    </w:p>
    <w:p w:rsidR="68BBC2F2" w:rsidP="2496626E" w:rsidRDefault="68BBC2F2" w14:paraId="5365041E" w14:textId="5FBEBE34">
      <w:pPr>
        <w:rPr>
          <w:rFonts w:ascii="Calibri" w:hAnsi="Calibri" w:eastAsia="Calibri" w:cs="Calibri"/>
        </w:rPr>
      </w:pPr>
      <w:r w:rsidRPr="2496626E">
        <w:rPr>
          <w:rFonts w:ascii="Calibri" w:hAnsi="Calibri" w:eastAsia="Calibri" w:cs="Calibri"/>
        </w:rPr>
        <w:t xml:space="preserve">5.) </w:t>
      </w:r>
      <w:r w:rsidRPr="2496626E">
        <w:rPr>
          <w:rFonts w:ascii="Calibri" w:hAnsi="Calibri" w:eastAsia="Calibri" w:cs="Calibri"/>
          <w:b/>
          <w:bCs/>
        </w:rPr>
        <w:t>T</w:t>
      </w:r>
      <w:r w:rsidRPr="2496626E" w:rsidR="559774B7">
        <w:rPr>
          <w:rFonts w:ascii="Calibri" w:hAnsi="Calibri" w:eastAsia="Calibri" w:cs="Calibri"/>
          <w:b/>
          <w:bCs/>
        </w:rPr>
        <w:t>erm</w:t>
      </w:r>
      <w:r w:rsidRPr="2496626E" w:rsidR="7E33AD64">
        <w:rPr>
          <w:rFonts w:ascii="Calibri" w:hAnsi="Calibri" w:eastAsia="Calibri" w:cs="Calibri"/>
          <w:b/>
          <w:bCs/>
        </w:rPr>
        <w:t>:</w:t>
      </w:r>
      <w:r w:rsidRPr="2496626E" w:rsidR="7FDCDFE6">
        <w:rPr>
          <w:rFonts w:ascii="Calibri" w:hAnsi="Calibri" w:eastAsia="Calibri" w:cs="Calibri"/>
        </w:rPr>
        <w:t xml:space="preserve"> how long the term of loan is, measured in either 36 months or 60 months</w:t>
      </w:r>
      <w:r w:rsidRPr="2496626E" w:rsidR="5EAC22C0">
        <w:rPr>
          <w:rFonts w:ascii="Calibri" w:hAnsi="Calibri" w:eastAsia="Calibri" w:cs="Calibri"/>
        </w:rPr>
        <w:t>-</w:t>
      </w:r>
      <w:r w:rsidRPr="2496626E" w:rsidR="7FDCDFE6">
        <w:rPr>
          <w:rFonts w:ascii="Calibri" w:hAnsi="Calibri" w:eastAsia="Calibri" w:cs="Calibri"/>
        </w:rPr>
        <w:t xml:space="preserve"> </w:t>
      </w:r>
      <w:proofErr w:type="spellStart"/>
      <w:proofErr w:type="gramStart"/>
      <w:r w:rsidRPr="2496626E" w:rsidR="0DBF53F6">
        <w:rPr>
          <w:rFonts w:ascii="Calibri" w:hAnsi="Calibri" w:eastAsia="Calibri" w:cs="Calibri"/>
        </w:rPr>
        <w:t>q</w:t>
      </w:r>
      <w:r w:rsidRPr="2496626E" w:rsidR="7FDCDFE6">
        <w:rPr>
          <w:rFonts w:ascii="Calibri" w:hAnsi="Calibri" w:eastAsia="Calibri" w:cs="Calibri"/>
        </w:rPr>
        <w:t>uantative</w:t>
      </w:r>
      <w:proofErr w:type="spellEnd"/>
      <w:r w:rsidRPr="2496626E" w:rsidR="76628F92">
        <w:rPr>
          <w:rFonts w:ascii="Calibri" w:hAnsi="Calibri" w:eastAsia="Calibri" w:cs="Calibri"/>
        </w:rPr>
        <w:t>;</w:t>
      </w:r>
      <w:proofErr w:type="gramEnd"/>
    </w:p>
    <w:p w:rsidR="39E3F619" w:rsidP="2496626E" w:rsidRDefault="39E3F619" w14:paraId="6B4A78D8" w14:textId="03F8C693">
      <w:pPr>
        <w:rPr>
          <w:rFonts w:ascii="Calibri" w:hAnsi="Calibri" w:eastAsia="Calibri" w:cs="Calibri"/>
        </w:rPr>
      </w:pPr>
      <w:r w:rsidRPr="2496626E">
        <w:rPr>
          <w:rFonts w:ascii="Calibri" w:hAnsi="Calibri" w:eastAsia="Calibri" w:cs="Calibri"/>
        </w:rPr>
        <w:t xml:space="preserve">6.) </w:t>
      </w:r>
      <w:r w:rsidRPr="2496626E" w:rsidR="76628F92">
        <w:rPr>
          <w:rFonts w:ascii="Calibri" w:hAnsi="Calibri" w:eastAsia="Calibri" w:cs="Calibri"/>
          <w:b/>
          <w:bCs/>
        </w:rPr>
        <w:t>P</w:t>
      </w:r>
      <w:r w:rsidRPr="2496626E" w:rsidR="559774B7">
        <w:rPr>
          <w:rFonts w:ascii="Calibri" w:hAnsi="Calibri" w:eastAsia="Calibri" w:cs="Calibri"/>
          <w:b/>
          <w:bCs/>
        </w:rPr>
        <w:t>urpose</w:t>
      </w:r>
      <w:r w:rsidRPr="2496626E" w:rsidR="76628F92">
        <w:rPr>
          <w:rFonts w:ascii="Calibri" w:hAnsi="Calibri" w:eastAsia="Calibri" w:cs="Calibri"/>
          <w:b/>
          <w:bCs/>
        </w:rPr>
        <w:t>:</w:t>
      </w:r>
      <w:r w:rsidRPr="2496626E" w:rsidR="76628F92">
        <w:rPr>
          <w:rFonts w:ascii="Calibri" w:hAnsi="Calibri" w:eastAsia="Calibri" w:cs="Calibri"/>
        </w:rPr>
        <w:t xml:space="preserve"> qualitative variable, measured in </w:t>
      </w:r>
      <w:proofErr w:type="spellStart"/>
      <w:r w:rsidRPr="2496626E" w:rsidR="76628F92">
        <w:rPr>
          <w:rFonts w:ascii="Calibri" w:hAnsi="Calibri" w:eastAsia="Calibri" w:cs="Calibri"/>
        </w:rPr>
        <w:t>debt_consolidation</w:t>
      </w:r>
      <w:proofErr w:type="spellEnd"/>
      <w:r w:rsidRPr="2496626E" w:rsidR="76628F92">
        <w:rPr>
          <w:rFonts w:ascii="Calibri" w:hAnsi="Calibri" w:eastAsia="Calibri" w:cs="Calibri"/>
        </w:rPr>
        <w:t xml:space="preserve">, </w:t>
      </w:r>
      <w:proofErr w:type="spellStart"/>
      <w:r w:rsidRPr="2496626E" w:rsidR="76628F92">
        <w:rPr>
          <w:rFonts w:ascii="Calibri" w:hAnsi="Calibri" w:eastAsia="Calibri" w:cs="Calibri"/>
        </w:rPr>
        <w:t>credit_card</w:t>
      </w:r>
      <w:proofErr w:type="spellEnd"/>
      <w:r w:rsidRPr="2496626E" w:rsidR="76628F92">
        <w:rPr>
          <w:rFonts w:ascii="Calibri" w:hAnsi="Calibri" w:eastAsia="Calibri" w:cs="Calibri"/>
        </w:rPr>
        <w:t xml:space="preserve"> and </w:t>
      </w:r>
      <w:proofErr w:type="gramStart"/>
      <w:r w:rsidRPr="2496626E" w:rsidR="76628F92">
        <w:rPr>
          <w:rFonts w:ascii="Calibri" w:hAnsi="Calibri" w:eastAsia="Calibri" w:cs="Calibri"/>
        </w:rPr>
        <w:t>other;</w:t>
      </w:r>
      <w:proofErr w:type="gramEnd"/>
    </w:p>
    <w:p w:rsidR="1A16EFE1" w:rsidP="2496626E" w:rsidRDefault="1A16EFE1" w14:paraId="5B93CE31" w14:textId="75E95775">
      <w:pPr>
        <w:rPr>
          <w:rFonts w:ascii="Calibri" w:hAnsi="Calibri" w:eastAsia="Calibri" w:cs="Calibri"/>
        </w:rPr>
      </w:pPr>
      <w:r w:rsidRPr="2496626E">
        <w:rPr>
          <w:rFonts w:ascii="Calibri" w:hAnsi="Calibri" w:eastAsia="Calibri" w:cs="Calibri"/>
        </w:rPr>
        <w:t xml:space="preserve">7.) </w:t>
      </w:r>
      <w:proofErr w:type="spellStart"/>
      <w:r w:rsidRPr="2496626E" w:rsidR="6DFC5CD8">
        <w:rPr>
          <w:rFonts w:ascii="Calibri" w:hAnsi="Calibri" w:eastAsia="Calibri" w:cs="Calibri"/>
        </w:rPr>
        <w:t>I</w:t>
      </w:r>
      <w:r w:rsidRPr="2496626E" w:rsidR="559774B7">
        <w:rPr>
          <w:rFonts w:ascii="Calibri" w:hAnsi="Calibri" w:eastAsia="Calibri" w:cs="Calibri"/>
          <w:b/>
          <w:bCs/>
        </w:rPr>
        <w:t>nterest_payments</w:t>
      </w:r>
      <w:proofErr w:type="spellEnd"/>
      <w:r w:rsidRPr="2496626E" w:rsidR="69515F94">
        <w:rPr>
          <w:rFonts w:ascii="Calibri" w:hAnsi="Calibri" w:eastAsia="Calibri" w:cs="Calibri"/>
        </w:rPr>
        <w:t>:</w:t>
      </w:r>
      <w:r w:rsidRPr="2496626E" w:rsidR="32E11C4B">
        <w:rPr>
          <w:rFonts w:ascii="Calibri" w:hAnsi="Calibri" w:eastAsia="Calibri" w:cs="Calibri"/>
        </w:rPr>
        <w:t xml:space="preserve"> qualitative variable, measured in high or </w:t>
      </w:r>
      <w:proofErr w:type="gramStart"/>
      <w:r w:rsidRPr="2496626E" w:rsidR="32E11C4B">
        <w:rPr>
          <w:rFonts w:ascii="Calibri" w:hAnsi="Calibri" w:eastAsia="Calibri" w:cs="Calibri"/>
        </w:rPr>
        <w:t>low</w:t>
      </w:r>
      <w:r w:rsidRPr="2496626E" w:rsidR="67338BD6">
        <w:rPr>
          <w:rFonts w:ascii="Calibri" w:hAnsi="Calibri" w:eastAsia="Calibri" w:cs="Calibri"/>
        </w:rPr>
        <w:t>;</w:t>
      </w:r>
      <w:proofErr w:type="gramEnd"/>
    </w:p>
    <w:p w:rsidR="11B3D5E4" w:rsidP="2496626E" w:rsidRDefault="11B3D5E4" w14:paraId="19EB071A" w14:textId="7DBD4844">
      <w:pPr>
        <w:rPr>
          <w:rFonts w:ascii="Calibri" w:hAnsi="Calibri" w:eastAsia="Calibri" w:cs="Calibri"/>
        </w:rPr>
      </w:pPr>
      <w:r w:rsidRPr="2496626E">
        <w:rPr>
          <w:rFonts w:ascii="Calibri" w:hAnsi="Calibri" w:eastAsia="Calibri" w:cs="Calibri"/>
        </w:rPr>
        <w:t>8.)</w:t>
      </w:r>
      <w:r w:rsidRPr="2496626E">
        <w:rPr>
          <w:rFonts w:ascii="Calibri" w:hAnsi="Calibri" w:eastAsia="Calibri" w:cs="Calibri"/>
          <w:b/>
          <w:bCs/>
        </w:rPr>
        <w:t xml:space="preserve"> </w:t>
      </w:r>
      <w:proofErr w:type="spellStart"/>
      <w:r w:rsidRPr="2496626E" w:rsidR="7D5801D2">
        <w:rPr>
          <w:rFonts w:ascii="Calibri" w:hAnsi="Calibri" w:eastAsia="Calibri" w:cs="Calibri"/>
          <w:b/>
          <w:bCs/>
        </w:rPr>
        <w:t>L</w:t>
      </w:r>
      <w:r w:rsidRPr="2496626E" w:rsidR="559774B7">
        <w:rPr>
          <w:rFonts w:ascii="Calibri" w:hAnsi="Calibri" w:eastAsia="Calibri" w:cs="Calibri"/>
          <w:b/>
          <w:bCs/>
        </w:rPr>
        <w:t>oan_amount</w:t>
      </w:r>
      <w:proofErr w:type="spellEnd"/>
      <w:r w:rsidRPr="2496626E" w:rsidR="07B57057">
        <w:rPr>
          <w:rFonts w:ascii="Calibri" w:hAnsi="Calibri" w:eastAsia="Calibri" w:cs="Calibri"/>
        </w:rPr>
        <w:t>: the amount of loan borrowed, measured in dollars</w:t>
      </w:r>
      <w:r w:rsidRPr="2496626E" w:rsidR="17C22A73">
        <w:rPr>
          <w:rFonts w:ascii="Calibri" w:hAnsi="Calibri" w:eastAsia="Calibri" w:cs="Calibri"/>
        </w:rPr>
        <w:t>- q</w:t>
      </w:r>
      <w:r w:rsidRPr="2496626E" w:rsidR="07B57057">
        <w:rPr>
          <w:rFonts w:ascii="Calibri" w:hAnsi="Calibri" w:eastAsia="Calibri" w:cs="Calibri"/>
        </w:rPr>
        <w:t xml:space="preserve">uantitative </w:t>
      </w:r>
      <w:proofErr w:type="gramStart"/>
      <w:r w:rsidRPr="2496626E" w:rsidR="07B57057">
        <w:rPr>
          <w:rFonts w:ascii="Calibri" w:hAnsi="Calibri" w:eastAsia="Calibri" w:cs="Calibri"/>
        </w:rPr>
        <w:t>variable</w:t>
      </w:r>
      <w:r w:rsidRPr="2496626E" w:rsidR="5A07F1CB">
        <w:rPr>
          <w:rFonts w:ascii="Calibri" w:hAnsi="Calibri" w:eastAsia="Calibri" w:cs="Calibri"/>
        </w:rPr>
        <w:t>;</w:t>
      </w:r>
      <w:proofErr w:type="gramEnd"/>
    </w:p>
    <w:p w:rsidR="0243569A" w:rsidP="2496626E" w:rsidRDefault="0243569A" w14:paraId="57C97EE4" w14:textId="6D2D85B0">
      <w:pPr>
        <w:rPr>
          <w:rFonts w:ascii="Calibri" w:hAnsi="Calibri" w:eastAsia="Calibri" w:cs="Calibri"/>
        </w:rPr>
      </w:pPr>
      <w:r w:rsidRPr="2496626E">
        <w:rPr>
          <w:rFonts w:ascii="Calibri" w:hAnsi="Calibri" w:eastAsia="Calibri" w:cs="Calibri"/>
        </w:rPr>
        <w:t xml:space="preserve">9.) </w:t>
      </w:r>
      <w:r w:rsidRPr="2496626E" w:rsidR="4A677AA7">
        <w:rPr>
          <w:rFonts w:ascii="Calibri" w:hAnsi="Calibri" w:eastAsia="Calibri" w:cs="Calibri"/>
          <w:b/>
          <w:bCs/>
        </w:rPr>
        <w:t>G</w:t>
      </w:r>
      <w:r w:rsidRPr="2496626E" w:rsidR="559774B7">
        <w:rPr>
          <w:rFonts w:ascii="Calibri" w:hAnsi="Calibri" w:eastAsia="Calibri" w:cs="Calibri"/>
          <w:b/>
          <w:bCs/>
        </w:rPr>
        <w:t>rade</w:t>
      </w:r>
      <w:r w:rsidRPr="2496626E" w:rsidR="4A677AA7">
        <w:rPr>
          <w:rFonts w:ascii="Calibri" w:hAnsi="Calibri" w:eastAsia="Calibri" w:cs="Calibri"/>
          <w:b/>
          <w:bCs/>
        </w:rPr>
        <w:t>:</w:t>
      </w:r>
      <w:r w:rsidRPr="2496626E" w:rsidR="4A677AA7">
        <w:rPr>
          <w:rFonts w:ascii="Calibri" w:hAnsi="Calibri" w:eastAsia="Calibri" w:cs="Calibri"/>
        </w:rPr>
        <w:t xml:space="preserve"> </w:t>
      </w:r>
      <w:r w:rsidRPr="2496626E" w:rsidR="28B5FBFC">
        <w:rPr>
          <w:rFonts w:ascii="Calibri" w:hAnsi="Calibri" w:eastAsia="Calibri" w:cs="Calibri"/>
        </w:rPr>
        <w:t xml:space="preserve">assigned loan grade, </w:t>
      </w:r>
      <w:r w:rsidRPr="2496626E" w:rsidR="7F766C91">
        <w:rPr>
          <w:rFonts w:ascii="Calibri" w:hAnsi="Calibri" w:eastAsia="Calibri" w:cs="Calibri"/>
        </w:rPr>
        <w:t>measured</w:t>
      </w:r>
      <w:r w:rsidRPr="2496626E" w:rsidR="28B5FBFC">
        <w:rPr>
          <w:rFonts w:ascii="Calibri" w:hAnsi="Calibri" w:eastAsia="Calibri" w:cs="Calibri"/>
        </w:rPr>
        <w:t xml:space="preserve"> in </w:t>
      </w:r>
      <w:proofErr w:type="gramStart"/>
      <w:r w:rsidRPr="2496626E" w:rsidR="28B5FBFC">
        <w:rPr>
          <w:rFonts w:ascii="Calibri" w:hAnsi="Calibri" w:eastAsia="Calibri" w:cs="Calibri"/>
        </w:rPr>
        <w:t>B,C</w:t>
      </w:r>
      <w:proofErr w:type="gramEnd"/>
      <w:r w:rsidRPr="2496626E" w:rsidR="28B5FBFC">
        <w:rPr>
          <w:rFonts w:ascii="Calibri" w:hAnsi="Calibri" w:eastAsia="Calibri" w:cs="Calibri"/>
        </w:rPr>
        <w:t xml:space="preserve"> or other</w:t>
      </w:r>
      <w:r w:rsidRPr="2496626E" w:rsidR="081DD79E">
        <w:rPr>
          <w:rFonts w:ascii="Calibri" w:hAnsi="Calibri" w:eastAsia="Calibri" w:cs="Calibri"/>
        </w:rPr>
        <w:t>;</w:t>
      </w:r>
    </w:p>
    <w:p w:rsidR="6EA806CA" w:rsidP="2496626E" w:rsidRDefault="6EA806CA" w14:paraId="3F36D675" w14:textId="7A5B8227">
      <w:pPr>
        <w:rPr>
          <w:rFonts w:ascii="Calibri" w:hAnsi="Calibri" w:eastAsia="Calibri" w:cs="Calibri"/>
        </w:rPr>
      </w:pPr>
      <w:r w:rsidRPr="2496626E">
        <w:rPr>
          <w:rFonts w:ascii="Calibri" w:hAnsi="Calibri" w:eastAsia="Calibri" w:cs="Calibri"/>
        </w:rPr>
        <w:t xml:space="preserve">10.) </w:t>
      </w:r>
      <w:r w:rsidRPr="2496626E" w:rsidR="470A4AFB">
        <w:rPr>
          <w:rFonts w:ascii="Calibri" w:hAnsi="Calibri" w:eastAsia="Calibri" w:cs="Calibri"/>
          <w:b/>
          <w:bCs/>
        </w:rPr>
        <w:t>D</w:t>
      </w:r>
      <w:r w:rsidRPr="2496626E" w:rsidR="35D7C669">
        <w:rPr>
          <w:rFonts w:ascii="Calibri" w:hAnsi="Calibri" w:eastAsia="Calibri" w:cs="Calibri"/>
          <w:b/>
          <w:bCs/>
        </w:rPr>
        <w:t>TI</w:t>
      </w:r>
      <w:r w:rsidRPr="2496626E" w:rsidR="470A4AFB">
        <w:rPr>
          <w:rFonts w:ascii="Calibri" w:hAnsi="Calibri" w:eastAsia="Calibri" w:cs="Calibri"/>
          <w:b/>
          <w:bCs/>
        </w:rPr>
        <w:t>:</w:t>
      </w:r>
      <w:r w:rsidRPr="2496626E" w:rsidR="470A4AFB">
        <w:rPr>
          <w:rFonts w:ascii="Calibri" w:hAnsi="Calibri" w:eastAsia="Calibri" w:cs="Calibri"/>
        </w:rPr>
        <w:t xml:space="preserve"> debt-to-income ratio, </w:t>
      </w:r>
      <w:r w:rsidRPr="2496626E" w:rsidR="6286A171">
        <w:rPr>
          <w:rFonts w:ascii="Calibri" w:hAnsi="Calibri" w:eastAsia="Calibri" w:cs="Calibri"/>
        </w:rPr>
        <w:t>quantitative</w:t>
      </w:r>
      <w:r w:rsidRPr="2496626E" w:rsidR="470A4AFB">
        <w:rPr>
          <w:rFonts w:ascii="Calibri" w:hAnsi="Calibri" w:eastAsia="Calibri" w:cs="Calibri"/>
        </w:rPr>
        <w:t xml:space="preserve"> </w:t>
      </w:r>
      <w:proofErr w:type="gramStart"/>
      <w:r w:rsidRPr="2496626E" w:rsidR="470A4AFB">
        <w:rPr>
          <w:rFonts w:ascii="Calibri" w:hAnsi="Calibri" w:eastAsia="Calibri" w:cs="Calibri"/>
        </w:rPr>
        <w:t>variable</w:t>
      </w:r>
      <w:r w:rsidRPr="2496626E" w:rsidR="7AF0A2F6">
        <w:rPr>
          <w:rFonts w:ascii="Calibri" w:hAnsi="Calibri" w:eastAsia="Calibri" w:cs="Calibri"/>
        </w:rPr>
        <w:t>;</w:t>
      </w:r>
      <w:proofErr w:type="gramEnd"/>
    </w:p>
    <w:p w:rsidR="03AD56D0" w:rsidP="2496626E" w:rsidRDefault="03AD56D0" w14:paraId="2F3FC8BA" w14:textId="28853B3D">
      <w:pPr>
        <w:rPr>
          <w:rFonts w:ascii="Calibri" w:hAnsi="Calibri" w:eastAsia="Calibri" w:cs="Calibri"/>
        </w:rPr>
      </w:pPr>
      <w:r w:rsidRPr="6239E37B" w:rsidR="03AD56D0">
        <w:rPr>
          <w:rFonts w:ascii="Calibri" w:hAnsi="Calibri" w:eastAsia="Calibri" w:cs="Calibri"/>
        </w:rPr>
        <w:t xml:space="preserve">11.) </w:t>
      </w:r>
      <w:r w:rsidRPr="6239E37B" w:rsidR="4AF9A3E1">
        <w:rPr>
          <w:rFonts w:ascii="Calibri" w:hAnsi="Calibri" w:eastAsia="Calibri" w:cs="Calibri"/>
          <w:b w:val="1"/>
          <w:bCs w:val="1"/>
        </w:rPr>
        <w:t>Interest_rate</w:t>
      </w:r>
      <w:r w:rsidRPr="6239E37B" w:rsidR="4AF9A3E1">
        <w:rPr>
          <w:rFonts w:ascii="Calibri" w:hAnsi="Calibri" w:eastAsia="Calibri" w:cs="Calibri"/>
        </w:rPr>
        <w:t>: our response variable, quantitative</w:t>
      </w:r>
      <w:r w:rsidRPr="6239E37B" w:rsidR="4D55E986">
        <w:rPr>
          <w:rFonts w:ascii="Calibri" w:hAnsi="Calibri" w:eastAsia="Calibri" w:cs="Calibri"/>
        </w:rPr>
        <w:t xml:space="preserve"> and continuous</w:t>
      </w:r>
      <w:r w:rsidRPr="6239E37B" w:rsidR="4AF9A3E1">
        <w:rPr>
          <w:rFonts w:ascii="Calibri" w:hAnsi="Calibri" w:eastAsia="Calibri" w:cs="Calibri"/>
        </w:rPr>
        <w:t xml:space="preserve"> variable, its unit is %. </w:t>
      </w:r>
    </w:p>
    <w:p w:rsidR="286F01E4" w:rsidP="6239E37B" w:rsidRDefault="286F01E4" w14:paraId="008E8835" w14:textId="26D7ED87">
      <w:pPr>
        <w:pStyle w:val="Normal"/>
        <w:rPr>
          <w:rStyle w:val="Heading2Char"/>
          <w:rFonts w:ascii="Calibri" w:hAnsi="Calibri" w:eastAsia="Calibri" w:cs="Calibri"/>
        </w:rPr>
      </w:pPr>
      <w:bookmarkStart w:name="_Toc1467704388" w:id="2052838177"/>
      <w:r w:rsidRPr="177C9E3D" w:rsidR="57437E9E">
        <w:rPr>
          <w:rStyle w:val="Heading2Char"/>
          <w:rFonts w:ascii="Calibri" w:hAnsi="Calibri" w:eastAsia="Calibri" w:cs="Calibri"/>
        </w:rPr>
        <w:t>2.1</w:t>
      </w:r>
      <w:r w:rsidRPr="177C9E3D" w:rsidR="57437E9E">
        <w:rPr>
          <w:rStyle w:val="Heading2Char"/>
          <w:rFonts w:ascii="Calibri" w:hAnsi="Calibri" w:eastAsia="Calibri" w:cs="Calibri"/>
        </w:rPr>
        <w:t>.</w:t>
      </w:r>
      <w:r w:rsidRPr="177C9E3D" w:rsidR="6764DBD4">
        <w:rPr>
          <w:rStyle w:val="Heading2Char"/>
          <w:rFonts w:ascii="Calibri" w:hAnsi="Calibri" w:eastAsia="Calibri" w:cs="Calibri"/>
        </w:rPr>
        <w:t>2</w:t>
      </w:r>
      <w:r w:rsidRPr="177C9E3D" w:rsidR="57437E9E">
        <w:rPr>
          <w:rStyle w:val="Heading2Char"/>
          <w:rFonts w:ascii="Calibri" w:hAnsi="Calibri" w:eastAsia="Calibri" w:cs="Calibri"/>
        </w:rPr>
        <w:t xml:space="preserve"> Data </w:t>
      </w:r>
      <w:r w:rsidRPr="177C9E3D" w:rsidR="1FD1EE7A">
        <w:rPr>
          <w:rStyle w:val="Heading2Char"/>
          <w:rFonts w:ascii="Calibri" w:hAnsi="Calibri" w:eastAsia="Calibri" w:cs="Calibri"/>
        </w:rPr>
        <w:t>Cleaning</w:t>
      </w:r>
      <w:bookmarkEnd w:id="2052838177"/>
    </w:p>
    <w:p w:rsidR="54AF4331" w:rsidP="6239E37B" w:rsidRDefault="54AF4331" w14:paraId="30F4BCBC" w14:textId="7BD7FAE5">
      <w:pPr>
        <w:pStyle w:val="ListParagraph"/>
        <w:numPr>
          <w:ilvl w:val="0"/>
          <w:numId w:val="38"/>
        </w:numPr>
        <w:rPr>
          <w:rFonts w:ascii="Calibri" w:hAnsi="Calibri" w:eastAsia="Calibri" w:cs="Calibri"/>
          <w:b w:val="1"/>
          <w:bCs w:val="1"/>
        </w:rPr>
      </w:pPr>
      <w:r w:rsidRPr="6239E37B" w:rsidR="54AF4331">
        <w:rPr>
          <w:rFonts w:ascii="Calibri" w:hAnsi="Calibri" w:eastAsia="Calibri" w:cs="Calibri" w:asciiTheme="minorAscii" w:hAnsiTheme="minorAscii" w:eastAsiaTheme="minorEastAsia" w:cstheme="minorBidi"/>
          <w:b w:val="1"/>
          <w:bCs w:val="1"/>
          <w:color w:val="auto"/>
          <w:sz w:val="24"/>
          <w:szCs w:val="24"/>
          <w:lang w:eastAsia="ja-JP" w:bidi="ar-SA"/>
        </w:rPr>
        <w:t>Check for Missing Values</w:t>
      </w:r>
    </w:p>
    <w:p w:rsidR="36AE03E3" w:rsidP="6239E37B" w:rsidRDefault="36AE03E3" w14:paraId="4BD98D0A" w14:textId="6D7882F4">
      <w:pPr>
        <w:pStyle w:val="ListParagraph"/>
        <w:ind w:left="720"/>
      </w:pPr>
      <w:r w:rsidR="36AE03E3">
        <w:drawing>
          <wp:inline wp14:editId="4219360C" wp14:anchorId="0A3F8EF7">
            <wp:extent cx="4664750" cy="2714625"/>
            <wp:effectExtent l="0" t="0" r="0" b="0"/>
            <wp:docPr id="957100646" name="" title=""/>
            <wp:cNvGraphicFramePr>
              <a:graphicFrameLocks noChangeAspect="1"/>
            </wp:cNvGraphicFramePr>
            <a:graphic>
              <a:graphicData uri="http://schemas.openxmlformats.org/drawingml/2006/picture">
                <pic:pic>
                  <pic:nvPicPr>
                    <pic:cNvPr id="0" name=""/>
                    <pic:cNvPicPr/>
                  </pic:nvPicPr>
                  <pic:blipFill>
                    <a:blip r:embed="R945fb787d82a4c70">
                      <a:extLst>
                        <a:ext xmlns:a="http://schemas.openxmlformats.org/drawingml/2006/main" uri="{28A0092B-C50C-407E-A947-70E740481C1C}">
                          <a14:useLocalDpi val="0"/>
                        </a:ext>
                      </a:extLst>
                    </a:blip>
                    <a:stretch>
                      <a:fillRect/>
                    </a:stretch>
                  </pic:blipFill>
                  <pic:spPr>
                    <a:xfrm>
                      <a:off x="0" y="0"/>
                      <a:ext cx="4664750" cy="2714625"/>
                    </a:xfrm>
                    <a:prstGeom prst="rect">
                      <a:avLst/>
                    </a:prstGeom>
                  </pic:spPr>
                </pic:pic>
              </a:graphicData>
            </a:graphic>
          </wp:inline>
        </w:drawing>
      </w:r>
    </w:p>
    <w:p w:rsidR="54AF4331" w:rsidP="6239E37B" w:rsidRDefault="54AF4331" w14:paraId="79A443BF" w14:textId="58A59549">
      <w:pPr>
        <w:pStyle w:val="ListParagraph"/>
        <w:numPr>
          <w:ilvl w:val="0"/>
          <w:numId w:val="38"/>
        </w:numPr>
        <w:rPr>
          <w:rFonts w:ascii="Calibri" w:hAnsi="Calibri" w:eastAsia="Calibri" w:cs="Calibri" w:asciiTheme="minorAscii" w:hAnsiTheme="minorAscii" w:eastAsiaTheme="minorEastAsia" w:cstheme="minorBidi"/>
          <w:b w:val="1"/>
          <w:bCs w:val="1"/>
          <w:color w:val="auto"/>
          <w:sz w:val="24"/>
          <w:szCs w:val="24"/>
          <w:lang w:eastAsia="ja-JP" w:bidi="ar-SA"/>
        </w:rPr>
      </w:pPr>
      <w:r w:rsidRPr="6239E37B" w:rsidR="54AF4331">
        <w:rPr>
          <w:rFonts w:ascii="Calibri" w:hAnsi="Calibri" w:eastAsia="Calibri" w:cs="Calibri" w:asciiTheme="minorAscii" w:hAnsiTheme="minorAscii" w:eastAsiaTheme="minorEastAsia" w:cstheme="minorBidi"/>
          <w:b w:val="1"/>
          <w:bCs w:val="1"/>
          <w:color w:val="auto"/>
          <w:sz w:val="24"/>
          <w:szCs w:val="24"/>
          <w:lang w:eastAsia="ja-JP" w:bidi="ar-SA"/>
        </w:rPr>
        <w:t xml:space="preserve">Check for </w:t>
      </w:r>
      <w:r w:rsidRPr="6239E37B" w:rsidR="54AF4331">
        <w:rPr>
          <w:rFonts w:ascii="Calibri" w:hAnsi="Calibri" w:eastAsia="Calibri" w:cs="Calibri" w:asciiTheme="minorAscii" w:hAnsiTheme="minorAscii" w:eastAsiaTheme="minorEastAsia" w:cstheme="minorBidi"/>
          <w:b w:val="1"/>
          <w:bCs w:val="1"/>
          <w:color w:val="auto"/>
          <w:sz w:val="24"/>
          <w:szCs w:val="24"/>
          <w:lang w:eastAsia="ja-JP" w:bidi="ar-SA"/>
        </w:rPr>
        <w:t>Duplicates</w:t>
      </w:r>
      <w:r w:rsidRPr="6239E37B" w:rsidR="20847A63">
        <w:rPr>
          <w:rFonts w:ascii="Calibri" w:hAnsi="Calibri" w:eastAsia="Calibri" w:cs="Calibri" w:asciiTheme="minorAscii" w:hAnsiTheme="minorAscii" w:eastAsiaTheme="minorEastAsia" w:cstheme="minorBidi"/>
          <w:b w:val="1"/>
          <w:bCs w:val="1"/>
          <w:color w:val="auto"/>
          <w:sz w:val="24"/>
          <w:szCs w:val="24"/>
          <w:lang w:eastAsia="ja-JP" w:bidi="ar-SA"/>
        </w:rPr>
        <w:t xml:space="preserve"> </w:t>
      </w:r>
    </w:p>
    <w:p w:rsidR="0D78952A" w:rsidP="6239E37B" w:rsidRDefault="0D78952A" w14:paraId="3C852619" w14:textId="1440C4EB">
      <w:pPr>
        <w:pStyle w:val="ListParagraph"/>
        <w:ind w:left="720"/>
        <w:rPr>
          <w:rFonts w:ascii="Calibri" w:hAnsi="Calibri" w:eastAsia="Calibri" w:cs="Calibri" w:asciiTheme="minorAscii" w:hAnsiTheme="minorAscii" w:eastAsiaTheme="minorEastAsia" w:cstheme="minorBidi"/>
          <w:color w:val="auto"/>
          <w:sz w:val="24"/>
          <w:szCs w:val="24"/>
          <w:lang w:eastAsia="ja-JP" w:bidi="ar-SA"/>
        </w:rPr>
      </w:pPr>
      <w:r w:rsidRPr="6239E37B" w:rsidR="0D78952A">
        <w:rPr>
          <w:noProof w:val="0"/>
          <w:lang w:val="en-US"/>
        </w:rPr>
        <w:t xml:space="preserve">We used the </w:t>
      </w:r>
      <w:r w:rsidRPr="6239E37B" w:rsidR="0D78952A">
        <w:rPr>
          <w:noProof w:val="0"/>
          <w:lang w:val="en-US"/>
        </w:rPr>
        <w:t>duplicated(</w:t>
      </w:r>
      <w:r w:rsidRPr="6239E37B" w:rsidR="0D78952A">
        <w:rPr>
          <w:noProof w:val="0"/>
          <w:lang w:val="en-US"/>
        </w:rPr>
        <w:t>) method and found that there are 0 duplicate records.</w:t>
      </w:r>
    </w:p>
    <w:p w:rsidR="58CE1B77" w:rsidP="6239E37B" w:rsidRDefault="58CE1B77" w14:paraId="706E8361" w14:textId="5EFA0980">
      <w:pPr>
        <w:pStyle w:val="ListParagraph"/>
        <w:numPr>
          <w:ilvl w:val="0"/>
          <w:numId w:val="38"/>
        </w:numPr>
        <w:rPr>
          <w:rFonts w:ascii="Calibri" w:hAnsi="Calibri" w:eastAsia="Calibri" w:cs="Calibri" w:asciiTheme="minorAscii" w:hAnsiTheme="minorAscii" w:eastAsiaTheme="minorEastAsia" w:cstheme="minorBidi"/>
          <w:b w:val="1"/>
          <w:bCs w:val="1"/>
          <w:color w:val="auto"/>
          <w:sz w:val="24"/>
          <w:szCs w:val="24"/>
          <w:lang w:eastAsia="ja-JP" w:bidi="ar-SA"/>
        </w:rPr>
      </w:pPr>
      <w:r w:rsidRPr="6239E37B" w:rsidR="58CE1B77">
        <w:rPr>
          <w:b w:val="1"/>
          <w:bCs w:val="1"/>
          <w:noProof w:val="0"/>
          <w:lang w:val="en-US"/>
        </w:rPr>
        <w:t xml:space="preserve">Check for outliers in the dependent variable, </w:t>
      </w:r>
      <w:r w:rsidRPr="6239E37B" w:rsidR="58CE1B77">
        <w:rPr>
          <w:b w:val="1"/>
          <w:bCs w:val="1"/>
          <w:i w:val="1"/>
          <w:iCs w:val="1"/>
          <w:noProof w:val="0"/>
          <w:lang w:val="en-US"/>
        </w:rPr>
        <w:t>interest rate</w:t>
      </w:r>
    </w:p>
    <w:p w:rsidR="041A1678" w:rsidP="6239E37B" w:rsidRDefault="041A1678" w14:paraId="1DD751ED" w14:textId="42EFA12A">
      <w:pPr>
        <w:pStyle w:val="ListParagraph"/>
        <w:ind w:left="720"/>
      </w:pPr>
      <w:r w:rsidR="041A1678">
        <w:drawing>
          <wp:inline wp14:editId="2F7D09AC" wp14:anchorId="78E7B8AE">
            <wp:extent cx="3276600" cy="635000"/>
            <wp:effectExtent l="0" t="0" r="0" b="0"/>
            <wp:docPr id="265423585" name="" title=""/>
            <wp:cNvGraphicFramePr>
              <a:graphicFrameLocks noChangeAspect="1"/>
            </wp:cNvGraphicFramePr>
            <a:graphic>
              <a:graphicData uri="http://schemas.openxmlformats.org/drawingml/2006/picture">
                <pic:pic>
                  <pic:nvPicPr>
                    <pic:cNvPr id="0" name=""/>
                    <pic:cNvPicPr/>
                  </pic:nvPicPr>
                  <pic:blipFill>
                    <a:blip r:embed="R3828492860014a14">
                      <a:extLst>
                        <a:ext xmlns:a="http://schemas.openxmlformats.org/drawingml/2006/main" uri="{28A0092B-C50C-407E-A947-70E740481C1C}">
                          <a14:useLocalDpi val="0"/>
                        </a:ext>
                      </a:extLst>
                    </a:blip>
                    <a:stretch>
                      <a:fillRect/>
                    </a:stretch>
                  </pic:blipFill>
                  <pic:spPr>
                    <a:xfrm>
                      <a:off x="0" y="0"/>
                      <a:ext cx="3276600" cy="635000"/>
                    </a:xfrm>
                    <a:prstGeom prst="rect">
                      <a:avLst/>
                    </a:prstGeom>
                  </pic:spPr>
                </pic:pic>
              </a:graphicData>
            </a:graphic>
          </wp:inline>
        </w:drawing>
      </w:r>
    </w:p>
    <w:p w:rsidR="2F2254FA" w:rsidP="6239E37B" w:rsidRDefault="2F2254FA" w14:paraId="1691BE0F" w14:textId="3F7BA149">
      <w:pPr>
        <w:pStyle w:val="ListParagraph"/>
        <w:ind w:left="720"/>
      </w:pPr>
      <w:r w:rsidRPr="6239E37B" w:rsidR="2F2254FA">
        <w:rPr>
          <w:noProof w:val="0"/>
          <w:lang w:eastAsia="ja-JP"/>
        </w:rPr>
        <w:t>From the results, we conclude that the interest rate ranges from 5.42% to 21.64%, which aligns with real-life scenarios.</w:t>
      </w:r>
    </w:p>
    <w:p w:rsidR="54AF4331" w:rsidP="6239E37B" w:rsidRDefault="54AF4331" w14:paraId="592A9A75" w14:textId="4CCDAB71">
      <w:pPr>
        <w:pStyle w:val="ListParagraph"/>
        <w:numPr>
          <w:ilvl w:val="0"/>
          <w:numId w:val="38"/>
        </w:numPr>
        <w:rPr>
          <w:rFonts w:ascii="Calibri" w:hAnsi="Calibri" w:eastAsia="Calibri" w:cs="Calibri"/>
          <w:b w:val="1"/>
          <w:bCs w:val="1"/>
        </w:rPr>
      </w:pPr>
      <w:r w:rsidRPr="6239E37B" w:rsidR="54AF4331">
        <w:rPr>
          <w:rFonts w:ascii="Calibri" w:hAnsi="Calibri" w:eastAsia="Calibri" w:cs="Calibri" w:asciiTheme="minorAscii" w:hAnsiTheme="minorAscii" w:eastAsiaTheme="minorEastAsia" w:cstheme="minorBidi"/>
          <w:b w:val="1"/>
          <w:bCs w:val="1"/>
          <w:color w:val="auto"/>
          <w:sz w:val="24"/>
          <w:szCs w:val="24"/>
          <w:lang w:eastAsia="ja-JP" w:bidi="ar-SA"/>
        </w:rPr>
        <w:t>Check for Inconsistent Categorical Values</w:t>
      </w:r>
    </w:p>
    <w:p w:rsidR="38DD725A" w:rsidP="6239E37B" w:rsidRDefault="38DD725A" w14:paraId="728794F4" w14:textId="4D15BA2E">
      <w:pPr>
        <w:pStyle w:val="ListParagraph"/>
        <w:ind w:left="720"/>
      </w:pPr>
      <w:r w:rsidRPr="6239E37B" w:rsidR="38DD725A">
        <w:rPr>
          <w:noProof w:val="0"/>
          <w:lang w:val="en-US"/>
        </w:rPr>
        <w:t>We used the unique() function to check the categorical variables. Some of the results are as follows:</w:t>
      </w:r>
    </w:p>
    <w:p w:rsidR="1864D81F" w:rsidP="6239E37B" w:rsidRDefault="1864D81F" w14:paraId="14DE9940" w14:textId="51549AB0">
      <w:pPr>
        <w:pStyle w:val="ListParagraph"/>
        <w:ind w:left="720"/>
      </w:pPr>
      <w:r w:rsidR="1864D81F">
        <w:drawing>
          <wp:inline wp14:editId="47DB86D3" wp14:anchorId="17E62A92">
            <wp:extent cx="6067425" cy="969102"/>
            <wp:effectExtent l="0" t="0" r="0" b="0"/>
            <wp:docPr id="2043186278" name="" title=""/>
            <wp:cNvGraphicFramePr>
              <a:graphicFrameLocks noChangeAspect="1"/>
            </wp:cNvGraphicFramePr>
            <a:graphic>
              <a:graphicData uri="http://schemas.openxmlformats.org/drawingml/2006/picture">
                <pic:pic>
                  <pic:nvPicPr>
                    <pic:cNvPr id="0" name=""/>
                    <pic:cNvPicPr/>
                  </pic:nvPicPr>
                  <pic:blipFill>
                    <a:blip r:embed="Rcc6658dcf0034fe6">
                      <a:extLst>
                        <a:ext xmlns:a="http://schemas.openxmlformats.org/drawingml/2006/main" uri="{28A0092B-C50C-407E-A947-70E740481C1C}">
                          <a14:useLocalDpi val="0"/>
                        </a:ext>
                      </a:extLst>
                    </a:blip>
                    <a:stretch>
                      <a:fillRect/>
                    </a:stretch>
                  </pic:blipFill>
                  <pic:spPr>
                    <a:xfrm>
                      <a:off x="0" y="0"/>
                      <a:ext cx="6067425" cy="969102"/>
                    </a:xfrm>
                    <a:prstGeom prst="rect">
                      <a:avLst/>
                    </a:prstGeom>
                  </pic:spPr>
                </pic:pic>
              </a:graphicData>
            </a:graphic>
          </wp:inline>
        </w:drawing>
      </w:r>
    </w:p>
    <w:p w:rsidR="6239E37B" w:rsidP="6239E37B" w:rsidRDefault="6239E37B" w14:paraId="66987C45" w14:textId="3EEA4BD7">
      <w:pPr>
        <w:pStyle w:val="ListParagraph"/>
        <w:ind w:left="720"/>
        <w:rPr>
          <w:noProof w:val="0"/>
          <w:lang w:val="en-US"/>
        </w:rPr>
      </w:pPr>
    </w:p>
    <w:p w:rsidR="4D0C332B" w:rsidP="6239E37B" w:rsidRDefault="4D0C332B" w14:paraId="00B80C35" w14:textId="60CAE1D1">
      <w:pPr>
        <w:pStyle w:val="ListParagraph"/>
        <w:ind w:left="720"/>
      </w:pPr>
      <w:r w:rsidRPr="6239E37B" w:rsidR="4D0C332B">
        <w:rPr>
          <w:noProof w:val="0"/>
          <w:lang w:val="en-US"/>
        </w:rPr>
        <w:t>After performing checks for missing values, outliers, and inconsistent categorical values, we concluded that our dataset is quite clean, and we can proceed with building the model.</w:t>
      </w:r>
    </w:p>
    <w:p w:rsidR="23A40A26" w:rsidP="2496626E" w:rsidRDefault="23A40A26" w14:paraId="1E71BCFB" w14:textId="25765F1D">
      <w:pPr>
        <w:rPr>
          <w:rFonts w:ascii="Calibri" w:hAnsi="Calibri" w:eastAsia="Calibri" w:cs="Calibri"/>
        </w:rPr>
      </w:pPr>
      <w:bookmarkStart w:name="_Toc2123277735" w:id="84638980"/>
      <w:r w:rsidRPr="177C9E3D" w:rsidR="2049BA65">
        <w:rPr>
          <w:rStyle w:val="Heading2Char"/>
          <w:rFonts w:ascii="Calibri" w:hAnsi="Calibri" w:eastAsia="Calibri" w:cs="Calibri"/>
        </w:rPr>
        <w:t>2.2</w:t>
      </w:r>
      <w:r w:rsidRPr="177C9E3D" w:rsidR="6951D1DC">
        <w:rPr>
          <w:rStyle w:val="Heading2Char"/>
          <w:rFonts w:ascii="Calibri" w:hAnsi="Calibri" w:eastAsia="Calibri" w:cs="Calibri"/>
        </w:rPr>
        <w:t>.</w:t>
      </w:r>
      <w:r w:rsidRPr="177C9E3D" w:rsidR="2049BA65">
        <w:rPr>
          <w:rStyle w:val="Heading2Char"/>
          <w:rFonts w:ascii="Calibri" w:hAnsi="Calibri" w:eastAsia="Calibri" w:cs="Calibri"/>
        </w:rPr>
        <w:t xml:space="preserve"> Approach</w:t>
      </w:r>
      <w:bookmarkEnd w:id="84638980"/>
    </w:p>
    <w:p w:rsidR="496E1D6D" w:rsidP="2496626E" w:rsidRDefault="496E1D6D" w14:paraId="4691CB2F" w14:textId="657D2527">
      <w:pPr>
        <w:rPr>
          <w:rFonts w:ascii="Calibri" w:hAnsi="Calibri" w:eastAsia="Calibri" w:cs="Calibri"/>
        </w:rPr>
      </w:pPr>
      <w:r w:rsidRPr="2496626E">
        <w:rPr>
          <w:rFonts w:ascii="Calibri" w:hAnsi="Calibri" w:eastAsia="Calibri" w:cs="Calibri"/>
        </w:rPr>
        <w:t xml:space="preserve">In this project, our focus is to find the best model that will determine the rate of interest on a loan and its relationship to the variables mentioned above. </w:t>
      </w:r>
      <w:r w:rsidRPr="2496626E" w:rsidR="2CA3BD62">
        <w:rPr>
          <w:rFonts w:ascii="Calibri" w:hAnsi="Calibri" w:eastAsia="Calibri" w:cs="Calibri"/>
        </w:rPr>
        <w:t xml:space="preserve">Here, we have one response variable and multiple independent variables to be examined, multiple regression will be used as our main method to find the best model that </w:t>
      </w:r>
      <w:r w:rsidRPr="2496626E" w:rsidR="4589F335">
        <w:rPr>
          <w:rFonts w:ascii="Calibri" w:hAnsi="Calibri" w:eastAsia="Calibri" w:cs="Calibri"/>
        </w:rPr>
        <w:t>measures</w:t>
      </w:r>
      <w:r w:rsidRPr="2496626E" w:rsidR="2CA3BD62">
        <w:rPr>
          <w:rFonts w:ascii="Calibri" w:hAnsi="Calibri" w:eastAsia="Calibri" w:cs="Calibri"/>
        </w:rPr>
        <w:t xml:space="preserve"> the</w:t>
      </w:r>
      <w:r w:rsidRPr="2496626E" w:rsidR="0EF272DB">
        <w:rPr>
          <w:rFonts w:ascii="Calibri" w:hAnsi="Calibri" w:eastAsia="Calibri" w:cs="Calibri"/>
        </w:rPr>
        <w:t xml:space="preserve"> interest rate. </w:t>
      </w:r>
      <w:r w:rsidRPr="2496626E" w:rsidR="61A0FB0A">
        <w:rPr>
          <w:rFonts w:ascii="Calibri" w:hAnsi="Calibri" w:eastAsia="Calibri" w:cs="Calibri"/>
        </w:rPr>
        <w:t xml:space="preserve">This is also why we think that multiple regression will work very well here. </w:t>
      </w:r>
    </w:p>
    <w:p w:rsidR="0EF272DB" w:rsidP="2496626E" w:rsidRDefault="0EF272DB" w14:paraId="79D51317" w14:textId="58D63C4C">
      <w:pPr>
        <w:rPr>
          <w:rFonts w:ascii="Calibri" w:hAnsi="Calibri" w:eastAsia="Calibri" w:cs="Calibri"/>
        </w:rPr>
      </w:pPr>
      <w:r w:rsidRPr="2496626E">
        <w:rPr>
          <w:rFonts w:ascii="Calibri" w:hAnsi="Calibri" w:eastAsia="Calibri" w:cs="Calibri"/>
        </w:rPr>
        <w:t xml:space="preserve">As per usual, our alpha value (level of </w:t>
      </w:r>
      <w:r w:rsidRPr="2496626E" w:rsidR="5F3ADA98">
        <w:rPr>
          <w:rFonts w:ascii="Calibri" w:hAnsi="Calibri" w:eastAsia="Calibri" w:cs="Calibri"/>
        </w:rPr>
        <w:t>significance) that</w:t>
      </w:r>
      <w:r w:rsidRPr="2496626E">
        <w:rPr>
          <w:rFonts w:ascii="Calibri" w:hAnsi="Calibri" w:eastAsia="Calibri" w:cs="Calibri"/>
        </w:rPr>
        <w:t xml:space="preserve"> we will use in this project will be 0.05.</w:t>
      </w:r>
    </w:p>
    <w:p w:rsidR="667AF37E" w:rsidP="2496626E" w:rsidRDefault="667AF37E" w14:paraId="01AC3182" w14:textId="4F5054B9">
      <w:pPr>
        <w:rPr>
          <w:rFonts w:ascii="Calibri" w:hAnsi="Calibri" w:eastAsia="Calibri" w:cs="Calibri"/>
          <w:color w:val="000000" w:themeColor="text1"/>
        </w:rPr>
      </w:pPr>
      <w:r w:rsidRPr="2496626E">
        <w:rPr>
          <w:rFonts w:ascii="Calibri" w:hAnsi="Calibri" w:eastAsia="Calibri" w:cs="Calibri"/>
        </w:rPr>
        <w:t>We also checked the assumptions like</w:t>
      </w:r>
      <w:r w:rsidRPr="2496626E" w:rsidR="366E9E80">
        <w:rPr>
          <w:rFonts w:ascii="Calibri" w:hAnsi="Calibri" w:eastAsia="Calibri" w:cs="Calibri"/>
        </w:rPr>
        <w:t xml:space="preserve"> </w:t>
      </w:r>
      <w:r w:rsidRPr="2496626E" w:rsidR="366E9E80">
        <w:rPr>
          <w:rFonts w:ascii="Calibri" w:hAnsi="Calibri" w:eastAsia="Calibri" w:cs="Calibri"/>
          <w:color w:val="000000" w:themeColor="text1"/>
        </w:rPr>
        <w:t>linearity, normality, equal variance, independence and multicollinearity with their corresponding graphs like histograms, residuals</w:t>
      </w:r>
      <w:r w:rsidRPr="2496626E" w:rsidR="2693D455">
        <w:rPr>
          <w:rFonts w:ascii="Calibri" w:hAnsi="Calibri" w:eastAsia="Calibri" w:cs="Calibri"/>
          <w:color w:val="000000" w:themeColor="text1"/>
        </w:rPr>
        <w:t xml:space="preserve"> vs fitted plots etc. </w:t>
      </w:r>
    </w:p>
    <w:p w:rsidR="09EDE183" w:rsidP="2496626E" w:rsidRDefault="09EDE183" w14:paraId="3CCE71CD" w14:textId="492BB2C0">
      <w:pPr>
        <w:rPr>
          <w:rStyle w:val="Heading2Char"/>
          <w:rFonts w:ascii="Calibri" w:hAnsi="Calibri" w:eastAsia="Calibri" w:cs="Calibri"/>
        </w:rPr>
      </w:pPr>
      <w:bookmarkStart w:name="_Toc740613807" w:id="1114313431"/>
      <w:r w:rsidRPr="177C9E3D" w:rsidR="165039C2">
        <w:rPr>
          <w:rStyle w:val="Heading2Char"/>
          <w:rFonts w:ascii="Calibri" w:hAnsi="Calibri" w:eastAsia="Calibri" w:cs="Calibri"/>
        </w:rPr>
        <w:t>2.3</w:t>
      </w:r>
      <w:r w:rsidRPr="177C9E3D" w:rsidR="4A2E3744">
        <w:rPr>
          <w:rStyle w:val="Heading2Char"/>
          <w:rFonts w:ascii="Calibri" w:hAnsi="Calibri" w:eastAsia="Calibri" w:cs="Calibri"/>
        </w:rPr>
        <w:t>.</w:t>
      </w:r>
      <w:r w:rsidRPr="177C9E3D" w:rsidR="165039C2">
        <w:rPr>
          <w:rStyle w:val="Heading2Char"/>
          <w:rFonts w:ascii="Calibri" w:hAnsi="Calibri" w:eastAsia="Calibri" w:cs="Calibri"/>
        </w:rPr>
        <w:t xml:space="preserve"> Workflow</w:t>
      </w:r>
      <w:bookmarkEnd w:id="1114313431"/>
    </w:p>
    <w:p w:rsidR="563C371C" w:rsidP="2496626E" w:rsidRDefault="563C371C" w14:paraId="79D9733F" w14:textId="3B322932">
      <w:pPr>
        <w:rPr>
          <w:rFonts w:ascii="Calibri" w:hAnsi="Calibri" w:eastAsia="Calibri" w:cs="Calibri"/>
        </w:rPr>
      </w:pPr>
      <w:r w:rsidRPr="2496626E">
        <w:rPr>
          <w:rFonts w:ascii="Calibri" w:hAnsi="Calibri" w:eastAsia="Calibri" w:cs="Calibri"/>
        </w:rPr>
        <w:t xml:space="preserve">For </w:t>
      </w:r>
      <w:r w:rsidRPr="2496626E" w:rsidR="22295BB0">
        <w:rPr>
          <w:rFonts w:ascii="Calibri" w:hAnsi="Calibri" w:eastAsia="Calibri" w:cs="Calibri"/>
        </w:rPr>
        <w:t>multiple</w:t>
      </w:r>
      <w:r w:rsidRPr="2496626E">
        <w:rPr>
          <w:rFonts w:ascii="Calibri" w:hAnsi="Calibri" w:eastAsia="Calibri" w:cs="Calibri"/>
        </w:rPr>
        <w:t xml:space="preserve"> regression, we will start with the full model, then we perform variable selection to weed out irrelevant variables. We will compare the full model and the reduced model to </w:t>
      </w:r>
      <w:r w:rsidRPr="2496626E" w:rsidR="06F701C4">
        <w:rPr>
          <w:rFonts w:ascii="Calibri" w:hAnsi="Calibri" w:eastAsia="Calibri" w:cs="Calibri"/>
        </w:rPr>
        <w:t xml:space="preserve">select the best model and see if any terms should be a higher term. </w:t>
      </w:r>
      <w:r w:rsidRPr="2496626E" w:rsidR="489AB168">
        <w:rPr>
          <w:rFonts w:ascii="Calibri" w:hAnsi="Calibri" w:eastAsia="Calibri" w:cs="Calibri"/>
        </w:rPr>
        <w:t xml:space="preserve">In the end, we will also check necessary assumptions for the model. </w:t>
      </w:r>
    </w:p>
    <w:p w:rsidR="1C81140A" w:rsidP="2496626E" w:rsidRDefault="1C81140A" w14:paraId="0852602B" w14:textId="35A83518">
      <w:pPr>
        <w:rPr>
          <w:rFonts w:ascii="Calibri" w:hAnsi="Calibri" w:eastAsia="Calibri" w:cs="Calibri"/>
        </w:rPr>
      </w:pPr>
      <w:r w:rsidRPr="2496626E">
        <w:rPr>
          <w:rFonts w:ascii="Calibri" w:hAnsi="Calibri" w:eastAsia="Calibri" w:cs="Calibri"/>
        </w:rPr>
        <w:t>First, we start with the full model:</w:t>
      </w:r>
    </w:p>
    <w:p w:rsidR="2496626E" w:rsidP="2496626E" w:rsidRDefault="2496626E" w14:paraId="00BB6800" w14:textId="118572EF">
      <w:pPr>
        <w:rPr>
          <w:rFonts w:ascii="Calibri" w:hAnsi="Calibri" w:eastAsia="Calibri" w:cs="Calibri"/>
        </w:rPr>
      </w:pPr>
    </w:p>
    <w:p w:rsidR="4597E8B4" w:rsidP="2496626E" w:rsidRDefault="4597E8B4" w14:paraId="11A2E086" w14:textId="77F73D8D">
      <w:pPr>
        <w:rPr>
          <w:rFonts w:ascii="Calibri" w:hAnsi="Calibri" w:eastAsia="Calibri" w:cs="Calibri"/>
          <w:color w:val="000000" w:themeColor="text1"/>
        </w:rPr>
      </w:pPr>
      <w:r>
        <w:rPr>
          <w:noProof/>
        </w:rPr>
        <w:drawing>
          <wp:inline distT="0" distB="0" distL="0" distR="0" wp14:anchorId="7E4DB651" wp14:editId="0CE2843F">
            <wp:extent cx="5943600" cy="5524498"/>
            <wp:effectExtent l="0" t="0" r="0" b="0"/>
            <wp:docPr id="1929107319" name="Picture 1929107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524498"/>
                    </a:xfrm>
                    <a:prstGeom prst="rect">
                      <a:avLst/>
                    </a:prstGeom>
                  </pic:spPr>
                </pic:pic>
              </a:graphicData>
            </a:graphic>
          </wp:inline>
        </w:drawing>
      </w:r>
      <w:r w:rsidR="30CB688A">
        <w:rPr>
          <w:noProof/>
        </w:rPr>
        <w:drawing>
          <wp:inline distT="0" distB="0" distL="0" distR="0" wp14:anchorId="4093C285" wp14:editId="70050D77">
            <wp:extent cx="5943600" cy="571500"/>
            <wp:effectExtent l="0" t="0" r="0" b="0"/>
            <wp:docPr id="2091933942" name="Picture 2091933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71500"/>
                    </a:xfrm>
                    <a:prstGeom prst="rect">
                      <a:avLst/>
                    </a:prstGeom>
                  </pic:spPr>
                </pic:pic>
              </a:graphicData>
            </a:graphic>
          </wp:inline>
        </w:drawing>
      </w:r>
    </w:p>
    <w:p w:rsidR="78D56164" w:rsidP="2496626E" w:rsidRDefault="78D56164" w14:paraId="328E7D6C" w14:textId="730414CA">
      <w:pPr>
        <w:rPr>
          <w:rFonts w:ascii="Calibri" w:hAnsi="Calibri" w:eastAsia="Calibri" w:cs="Calibri"/>
          <w:color w:val="000000" w:themeColor="text1"/>
        </w:rPr>
      </w:pPr>
      <w:r w:rsidRPr="2496626E">
        <w:rPr>
          <w:rFonts w:ascii="Calibri" w:hAnsi="Calibri" w:eastAsia="Calibri" w:cs="Calibri"/>
          <w:color w:val="000000" w:themeColor="text1"/>
        </w:rPr>
        <w:t xml:space="preserve">As can be seen from the output, the model overall had a p-value that is way below </w:t>
      </w:r>
      <w:r w:rsidRPr="2496626E" w:rsidR="072A4BA1">
        <w:rPr>
          <w:rFonts w:ascii="Calibri" w:hAnsi="Calibri" w:eastAsia="Calibri" w:cs="Calibri"/>
          <w:color w:val="000000" w:themeColor="text1"/>
        </w:rPr>
        <w:t>the alpha level which provides us with extreme evidence against the null hypothesis that all the coefficients are zero. T</w:t>
      </w:r>
      <w:r w:rsidRPr="2496626E">
        <w:rPr>
          <w:rFonts w:ascii="Calibri" w:hAnsi="Calibri" w:eastAsia="Calibri" w:cs="Calibri"/>
          <w:color w:val="000000" w:themeColor="text1"/>
        </w:rPr>
        <w:t>he adjusted R-</w:t>
      </w:r>
      <w:r w:rsidRPr="2496626E" w:rsidR="66325E72">
        <w:rPr>
          <w:rFonts w:ascii="Calibri" w:hAnsi="Calibri" w:eastAsia="Calibri" w:cs="Calibri"/>
          <w:color w:val="000000" w:themeColor="text1"/>
        </w:rPr>
        <w:t>squared</w:t>
      </w:r>
      <w:r w:rsidRPr="2496626E">
        <w:rPr>
          <w:rFonts w:ascii="Calibri" w:hAnsi="Calibri" w:eastAsia="Calibri" w:cs="Calibri"/>
          <w:color w:val="000000" w:themeColor="text1"/>
        </w:rPr>
        <w:t xml:space="preserve"> value is </w:t>
      </w:r>
      <w:r w:rsidRPr="2496626E" w:rsidR="3DCA730C">
        <w:rPr>
          <w:rFonts w:ascii="Calibri" w:hAnsi="Calibri" w:eastAsia="Calibri" w:cs="Calibri"/>
          <w:color w:val="000000" w:themeColor="text1"/>
        </w:rPr>
        <w:t>0.963 with a relative</w:t>
      </w:r>
      <w:r w:rsidRPr="2496626E" w:rsidR="1A6FA44D">
        <w:rPr>
          <w:rFonts w:ascii="Calibri" w:hAnsi="Calibri" w:eastAsia="Calibri" w:cs="Calibri"/>
          <w:color w:val="000000" w:themeColor="text1"/>
        </w:rPr>
        <w:t>ly</w:t>
      </w:r>
      <w:r w:rsidRPr="2496626E" w:rsidR="3DCA730C">
        <w:rPr>
          <w:rFonts w:ascii="Calibri" w:hAnsi="Calibri" w:eastAsia="Calibri" w:cs="Calibri"/>
          <w:color w:val="000000" w:themeColor="text1"/>
        </w:rPr>
        <w:t xml:space="preserve"> low RSE of 0.6711. Therefore, this is a good starting point. </w:t>
      </w:r>
    </w:p>
    <w:tbl>
      <w:tblPr>
        <w:tblStyle w:val="TableGrid"/>
        <w:tblW w:w="0" w:type="auto"/>
        <w:jc w:val="center"/>
        <w:tblLayout w:type="fixed"/>
        <w:tblLook w:val="06A0" w:firstRow="1" w:lastRow="0" w:firstColumn="1" w:lastColumn="0" w:noHBand="1" w:noVBand="1"/>
      </w:tblPr>
      <w:tblGrid>
        <w:gridCol w:w="2520"/>
        <w:gridCol w:w="2100"/>
      </w:tblGrid>
      <w:tr w:rsidR="2496626E" w:rsidTr="2496626E" w14:paraId="12C333E5" w14:textId="77777777">
        <w:trPr>
          <w:trHeight w:val="345"/>
          <w:jc w:val="center"/>
        </w:trPr>
        <w:tc>
          <w:tcPr>
            <w:tcW w:w="2520" w:type="dxa"/>
          </w:tcPr>
          <w:p w:rsidR="0446B3C7" w:rsidP="2496626E" w:rsidRDefault="0446B3C7" w14:paraId="74F3E3A9" w14:textId="04143F19">
            <w:pPr>
              <w:rPr>
                <w:rFonts w:ascii="Calibri" w:hAnsi="Calibri" w:eastAsia="Calibri" w:cs="Calibri"/>
                <w:b/>
                <w:bCs/>
                <w:color w:val="000000" w:themeColor="text1"/>
              </w:rPr>
            </w:pPr>
            <w:r w:rsidRPr="2496626E">
              <w:rPr>
                <w:rFonts w:ascii="Calibri" w:hAnsi="Calibri" w:eastAsia="Calibri" w:cs="Calibri"/>
                <w:b/>
                <w:bCs/>
                <w:color w:val="000000" w:themeColor="text1"/>
              </w:rPr>
              <w:t>R-Squared Value</w:t>
            </w:r>
          </w:p>
        </w:tc>
        <w:tc>
          <w:tcPr>
            <w:tcW w:w="2100" w:type="dxa"/>
          </w:tcPr>
          <w:p w:rsidR="0446B3C7" w:rsidP="2496626E" w:rsidRDefault="0446B3C7" w14:paraId="7795FB4C" w14:textId="05BC94A7">
            <w:pPr>
              <w:rPr>
                <w:rFonts w:ascii="Calibri" w:hAnsi="Calibri" w:eastAsia="Calibri" w:cs="Calibri"/>
                <w:b/>
                <w:bCs/>
                <w:color w:val="000000" w:themeColor="text1"/>
              </w:rPr>
            </w:pPr>
            <w:r w:rsidRPr="2496626E">
              <w:rPr>
                <w:rFonts w:ascii="Calibri" w:hAnsi="Calibri" w:eastAsia="Calibri" w:cs="Calibri"/>
                <w:b/>
                <w:bCs/>
                <w:color w:val="000000" w:themeColor="text1"/>
              </w:rPr>
              <w:t>RSE</w:t>
            </w:r>
          </w:p>
        </w:tc>
      </w:tr>
      <w:tr w:rsidR="2496626E" w:rsidTr="2496626E" w14:paraId="32A8A255" w14:textId="77777777">
        <w:trPr>
          <w:trHeight w:val="300"/>
          <w:jc w:val="center"/>
        </w:trPr>
        <w:tc>
          <w:tcPr>
            <w:tcW w:w="2520" w:type="dxa"/>
          </w:tcPr>
          <w:p w:rsidR="0446B3C7" w:rsidP="2496626E" w:rsidRDefault="0446B3C7" w14:paraId="145D1B91" w14:textId="0ABF2BA4">
            <w:pPr>
              <w:rPr>
                <w:rFonts w:ascii="Calibri" w:hAnsi="Calibri" w:eastAsia="Calibri" w:cs="Calibri"/>
                <w:color w:val="000000" w:themeColor="text1"/>
              </w:rPr>
            </w:pPr>
            <w:r w:rsidRPr="2496626E">
              <w:rPr>
                <w:rFonts w:ascii="Calibri" w:hAnsi="Calibri" w:eastAsia="Calibri" w:cs="Calibri"/>
                <w:color w:val="000000" w:themeColor="text1"/>
              </w:rPr>
              <w:t>0.963</w:t>
            </w:r>
          </w:p>
        </w:tc>
        <w:tc>
          <w:tcPr>
            <w:tcW w:w="2100" w:type="dxa"/>
          </w:tcPr>
          <w:p w:rsidR="0446B3C7" w:rsidP="2496626E" w:rsidRDefault="0446B3C7" w14:paraId="5B9BA45B" w14:textId="30A84468">
            <w:pPr>
              <w:rPr>
                <w:rFonts w:ascii="Calibri" w:hAnsi="Calibri" w:eastAsia="Calibri" w:cs="Calibri"/>
                <w:color w:val="000000" w:themeColor="text1"/>
              </w:rPr>
            </w:pPr>
            <w:r w:rsidRPr="2496626E">
              <w:rPr>
                <w:rFonts w:ascii="Calibri" w:hAnsi="Calibri" w:eastAsia="Calibri" w:cs="Calibri"/>
                <w:color w:val="000000" w:themeColor="text1"/>
              </w:rPr>
              <w:t>0.6711</w:t>
            </w:r>
          </w:p>
        </w:tc>
      </w:tr>
    </w:tbl>
    <w:p w:rsidR="2496626E" w:rsidP="2496626E" w:rsidRDefault="2496626E" w14:paraId="27971A89" w14:textId="31417277">
      <w:pPr>
        <w:rPr>
          <w:rFonts w:ascii="Calibri" w:hAnsi="Calibri" w:eastAsia="Calibri" w:cs="Calibri"/>
          <w:color w:val="000000" w:themeColor="text1"/>
        </w:rPr>
      </w:pPr>
    </w:p>
    <w:p w:rsidR="35E36BA5" w:rsidP="2496626E" w:rsidRDefault="35E36BA5" w14:paraId="661FE73C" w14:textId="35930702">
      <w:pPr>
        <w:rPr>
          <w:rFonts w:ascii="Calibri" w:hAnsi="Calibri" w:eastAsia="Calibri" w:cs="Calibri"/>
          <w:color w:val="000000" w:themeColor="text1"/>
        </w:rPr>
      </w:pPr>
      <w:r w:rsidRPr="2496626E">
        <w:rPr>
          <w:rFonts w:ascii="Calibri" w:hAnsi="Calibri" w:eastAsia="Calibri" w:cs="Calibri"/>
          <w:color w:val="000000" w:themeColor="text1"/>
        </w:rPr>
        <w:t xml:space="preserve">Then a variable selection was performed. </w:t>
      </w:r>
    </w:p>
    <w:p w:rsidR="2496626E" w:rsidP="2496626E" w:rsidRDefault="2496626E" w14:paraId="054EF77F" w14:textId="747B7FF6">
      <w:pPr>
        <w:rPr>
          <w:rFonts w:ascii="Calibri" w:hAnsi="Calibri" w:eastAsia="Calibri" w:cs="Calibri"/>
          <w:color w:val="000000" w:themeColor="text1"/>
        </w:rPr>
      </w:pPr>
    </w:p>
    <w:p w:rsidR="5A6CF3B3" w:rsidP="2496626E" w:rsidRDefault="5A6CF3B3" w14:paraId="428DDA7E" w14:textId="27D00F12">
      <w:pPr>
        <w:rPr>
          <w:rFonts w:ascii="Calibri" w:hAnsi="Calibri" w:eastAsia="Calibri" w:cs="Calibri"/>
          <w:color w:val="000000" w:themeColor="text1"/>
        </w:rPr>
      </w:pPr>
      <w:r>
        <w:rPr>
          <w:noProof/>
        </w:rPr>
        <w:drawing>
          <wp:inline distT="0" distB="0" distL="0" distR="0" wp14:anchorId="6127291A" wp14:editId="742FFCE0">
            <wp:extent cx="5943600" cy="400050"/>
            <wp:effectExtent l="0" t="0" r="0" b="0"/>
            <wp:docPr id="2116434928" name="Picture 211643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00050"/>
                    </a:xfrm>
                    <a:prstGeom prst="rect">
                      <a:avLst/>
                    </a:prstGeom>
                  </pic:spPr>
                </pic:pic>
              </a:graphicData>
            </a:graphic>
          </wp:inline>
        </w:drawing>
      </w:r>
      <w:r>
        <w:rPr>
          <w:noProof/>
        </w:rPr>
        <w:drawing>
          <wp:inline distT="0" distB="0" distL="0" distR="0" wp14:anchorId="79086798" wp14:editId="79B7D0E1">
            <wp:extent cx="2489328" cy="2908449"/>
            <wp:effectExtent l="0" t="0" r="0" b="0"/>
            <wp:docPr id="2077680872" name="Picture 2077680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489328" cy="2908449"/>
                    </a:xfrm>
                    <a:prstGeom prst="rect">
                      <a:avLst/>
                    </a:prstGeom>
                  </pic:spPr>
                </pic:pic>
              </a:graphicData>
            </a:graphic>
          </wp:inline>
        </w:drawing>
      </w:r>
      <w:r>
        <w:rPr>
          <w:noProof/>
        </w:rPr>
        <w:drawing>
          <wp:inline distT="0" distB="0" distL="0" distR="0" wp14:anchorId="6980E72C" wp14:editId="1E4C679F">
            <wp:extent cx="5943600" cy="4181475"/>
            <wp:effectExtent l="0" t="0" r="0" b="0"/>
            <wp:docPr id="1892058255" name="Picture 1892058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181475"/>
                    </a:xfrm>
                    <a:prstGeom prst="rect">
                      <a:avLst/>
                    </a:prstGeom>
                  </pic:spPr>
                </pic:pic>
              </a:graphicData>
            </a:graphic>
          </wp:inline>
        </w:drawing>
      </w:r>
    </w:p>
    <w:p w:rsidR="5A6CF3B3" w:rsidP="2496626E" w:rsidRDefault="5A6CF3B3" w14:paraId="5F02C7EF" w14:textId="5DA52A61">
      <w:pPr>
        <w:rPr>
          <w:rFonts w:ascii="Calibri" w:hAnsi="Calibri" w:eastAsia="Calibri" w:cs="Calibri"/>
          <w:color w:val="000000" w:themeColor="text1"/>
        </w:rPr>
      </w:pPr>
      <w:r w:rsidRPr="2496626E">
        <w:rPr>
          <w:rFonts w:ascii="Calibri" w:hAnsi="Calibri" w:eastAsia="Calibri" w:cs="Calibri"/>
          <w:color w:val="000000" w:themeColor="text1"/>
        </w:rPr>
        <w:t xml:space="preserve">Eventually, </w:t>
      </w:r>
      <w:r w:rsidRPr="2496626E" w:rsidR="6F3F9452">
        <w:rPr>
          <w:rFonts w:ascii="Calibri" w:hAnsi="Calibri" w:eastAsia="Calibri" w:cs="Calibri"/>
          <w:color w:val="000000" w:themeColor="text1"/>
        </w:rPr>
        <w:t>t</w:t>
      </w:r>
      <w:r w:rsidRPr="2496626E">
        <w:rPr>
          <w:rFonts w:ascii="Calibri" w:hAnsi="Calibri" w:eastAsia="Calibri" w:cs="Calibri"/>
          <w:color w:val="000000" w:themeColor="text1"/>
        </w:rPr>
        <w:t xml:space="preserve">here were 6 variables left after the selection. </w:t>
      </w:r>
      <w:r w:rsidRPr="2496626E" w:rsidR="443608EF">
        <w:rPr>
          <w:rFonts w:ascii="Calibri" w:hAnsi="Calibri" w:eastAsia="Calibri" w:cs="Calibri"/>
          <w:color w:val="000000" w:themeColor="text1"/>
        </w:rPr>
        <w:t>So,</w:t>
      </w:r>
      <w:r w:rsidRPr="2496626E">
        <w:rPr>
          <w:rFonts w:ascii="Calibri" w:hAnsi="Calibri" w:eastAsia="Calibri" w:cs="Calibri"/>
          <w:color w:val="000000" w:themeColor="text1"/>
        </w:rPr>
        <w:t xml:space="preserve"> </w:t>
      </w:r>
      <w:r w:rsidRPr="2496626E" w:rsidR="7E09640A">
        <w:rPr>
          <w:rFonts w:ascii="Calibri" w:hAnsi="Calibri" w:eastAsia="Calibri" w:cs="Calibri"/>
          <w:color w:val="000000" w:themeColor="text1"/>
        </w:rPr>
        <w:t xml:space="preserve">reduced model was also </w:t>
      </w:r>
      <w:r w:rsidRPr="2496626E" w:rsidR="3D4203AE">
        <w:rPr>
          <w:rFonts w:ascii="Calibri" w:hAnsi="Calibri" w:eastAsia="Calibri" w:cs="Calibri"/>
          <w:color w:val="000000" w:themeColor="text1"/>
        </w:rPr>
        <w:t>constructed,</w:t>
      </w:r>
      <w:r w:rsidRPr="2496626E" w:rsidR="7E09640A">
        <w:rPr>
          <w:rFonts w:ascii="Calibri" w:hAnsi="Calibri" w:eastAsia="Calibri" w:cs="Calibri"/>
          <w:color w:val="000000" w:themeColor="text1"/>
        </w:rPr>
        <w:t xml:space="preserve"> and its summary is below:</w:t>
      </w:r>
    </w:p>
    <w:p w:rsidR="3B864225" w:rsidP="2496626E" w:rsidRDefault="3B864225" w14:paraId="6F91BF3F" w14:textId="2AF013CD">
      <w:pPr>
        <w:rPr>
          <w:rFonts w:ascii="Calibri" w:hAnsi="Calibri" w:eastAsia="Calibri" w:cs="Calibri"/>
          <w:color w:val="000000" w:themeColor="text1"/>
        </w:rPr>
      </w:pPr>
      <w:r>
        <w:rPr>
          <w:noProof/>
        </w:rPr>
        <w:drawing>
          <wp:inline distT="0" distB="0" distL="0" distR="0" wp14:anchorId="299EE170" wp14:editId="611C3A92">
            <wp:extent cx="3035456" cy="355618"/>
            <wp:effectExtent l="0" t="0" r="0" b="0"/>
            <wp:docPr id="107640964" name="Picture 107640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035456" cy="355618"/>
                    </a:xfrm>
                    <a:prstGeom prst="rect">
                      <a:avLst/>
                    </a:prstGeom>
                  </pic:spPr>
                </pic:pic>
              </a:graphicData>
            </a:graphic>
          </wp:inline>
        </w:drawing>
      </w:r>
    </w:p>
    <w:p w:rsidR="3B864225" w:rsidP="2496626E" w:rsidRDefault="3B864225" w14:paraId="25B9EFB5" w14:textId="0EEA0E97">
      <w:pPr>
        <w:rPr>
          <w:rFonts w:ascii="Calibri" w:hAnsi="Calibri" w:eastAsia="Calibri" w:cs="Calibri"/>
          <w:color w:val="000000" w:themeColor="text1"/>
          <w:sz w:val="28"/>
          <w:szCs w:val="28"/>
        </w:rPr>
      </w:pPr>
      <w:r>
        <w:rPr>
          <w:noProof/>
        </w:rPr>
        <w:drawing>
          <wp:inline distT="0" distB="0" distL="0" distR="0" wp14:anchorId="65D061E0" wp14:editId="7113C3D3">
            <wp:extent cx="5791202" cy="5943600"/>
            <wp:effectExtent l="0" t="0" r="0" b="0"/>
            <wp:docPr id="1981898866" name="Picture 1981898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1202" cy="5943600"/>
                    </a:xfrm>
                    <a:prstGeom prst="rect">
                      <a:avLst/>
                    </a:prstGeom>
                  </pic:spPr>
                </pic:pic>
              </a:graphicData>
            </a:graphic>
          </wp:inline>
        </w:drawing>
      </w:r>
    </w:p>
    <w:p w:rsidR="3B864225" w:rsidP="2496626E" w:rsidRDefault="3B864225" w14:paraId="4C2ACD73" w14:textId="2BF7CED9">
      <w:pPr>
        <w:rPr>
          <w:rFonts w:ascii="Calibri" w:hAnsi="Calibri" w:eastAsia="Calibri" w:cs="Calibri"/>
          <w:color w:val="000000" w:themeColor="text1"/>
        </w:rPr>
      </w:pPr>
      <w:r w:rsidRPr="2496626E">
        <w:rPr>
          <w:rFonts w:ascii="Calibri" w:hAnsi="Calibri" w:eastAsia="Calibri" w:cs="Calibri"/>
          <w:color w:val="000000" w:themeColor="text1"/>
        </w:rPr>
        <w:t xml:space="preserve">The result was very interesting as we can see the adjusted-R-squared value is the exact same as the full model! However, it has a relatively higher RSE than that of the full model. </w:t>
      </w:r>
      <w:r w:rsidRPr="2496626E" w:rsidR="5508193B">
        <w:rPr>
          <w:rFonts w:ascii="Calibri" w:hAnsi="Calibri" w:eastAsia="Calibri" w:cs="Calibri"/>
          <w:color w:val="000000" w:themeColor="text1"/>
        </w:rPr>
        <w:t>So far, the full model is a better model.</w:t>
      </w:r>
    </w:p>
    <w:p w:rsidR="5508193B" w:rsidP="2496626E" w:rsidRDefault="5508193B" w14:paraId="32D690D4" w14:textId="23509F83">
      <w:pPr>
        <w:rPr>
          <w:rFonts w:ascii="Calibri" w:hAnsi="Calibri" w:eastAsia="Calibri" w:cs="Calibri"/>
          <w:color w:val="000000" w:themeColor="text1"/>
        </w:rPr>
      </w:pPr>
      <w:r w:rsidRPr="2496626E">
        <w:rPr>
          <w:rFonts w:ascii="Calibri" w:hAnsi="Calibri" w:eastAsia="Calibri" w:cs="Calibri"/>
          <w:color w:val="000000" w:themeColor="text1"/>
        </w:rPr>
        <w:t xml:space="preserve">Then, an interaction model was developed. The results were too long to list here but most of the interaction terms are not </w:t>
      </w:r>
      <w:r w:rsidRPr="2496626E" w:rsidR="04F6BDF8">
        <w:rPr>
          <w:rFonts w:ascii="Calibri" w:hAnsi="Calibri" w:eastAsia="Calibri" w:cs="Calibri"/>
          <w:color w:val="000000" w:themeColor="text1"/>
        </w:rPr>
        <w:t>significant,</w:t>
      </w:r>
      <w:r w:rsidRPr="2496626E">
        <w:rPr>
          <w:rFonts w:ascii="Calibri" w:hAnsi="Calibri" w:eastAsia="Calibri" w:cs="Calibri"/>
          <w:color w:val="000000" w:themeColor="text1"/>
        </w:rPr>
        <w:t xml:space="preserve"> and the adjusted-R squared value only impro</w:t>
      </w:r>
      <w:r w:rsidRPr="2496626E" w:rsidR="64F86E82">
        <w:rPr>
          <w:rFonts w:ascii="Calibri" w:hAnsi="Calibri" w:eastAsia="Calibri" w:cs="Calibri"/>
          <w:color w:val="000000" w:themeColor="text1"/>
        </w:rPr>
        <w:t>ved by 0.2</w:t>
      </w:r>
      <w:r w:rsidRPr="2496626E" w:rsidR="70DEB5F4">
        <w:rPr>
          <w:rFonts w:ascii="Calibri" w:hAnsi="Calibri" w:eastAsia="Calibri" w:cs="Calibri"/>
          <w:color w:val="000000" w:themeColor="text1"/>
        </w:rPr>
        <w:t>4</w:t>
      </w:r>
      <w:r w:rsidRPr="2496626E" w:rsidR="4D3B5E2B">
        <w:rPr>
          <w:rFonts w:ascii="Calibri" w:hAnsi="Calibri" w:eastAsia="Calibri" w:cs="Calibri"/>
          <w:color w:val="000000" w:themeColor="text1"/>
        </w:rPr>
        <w:t>%</w:t>
      </w:r>
      <w:r w:rsidRPr="2496626E" w:rsidR="64F86E82">
        <w:rPr>
          <w:rFonts w:ascii="Calibri" w:hAnsi="Calibri" w:eastAsia="Calibri" w:cs="Calibri"/>
          <w:color w:val="000000" w:themeColor="text1"/>
        </w:rPr>
        <w:t xml:space="preserve"> which is barely a difference. Therefore, it can be concluded that the interaction model is likely overfitting the data. Therefore, we concluded that the full model is the best model. The </w:t>
      </w:r>
      <w:r w:rsidRPr="2496626E" w:rsidR="238C0D7A">
        <w:rPr>
          <w:rFonts w:ascii="Calibri" w:hAnsi="Calibri" w:eastAsia="Calibri" w:cs="Calibri"/>
          <w:color w:val="000000" w:themeColor="text1"/>
        </w:rPr>
        <w:t>final part of the interaction model output is attached below.</w:t>
      </w:r>
    </w:p>
    <w:p w:rsidR="238C0D7A" w:rsidP="2496626E" w:rsidRDefault="238C0D7A" w14:paraId="2F5B4A88" w14:textId="7B04C54F">
      <w:pPr>
        <w:rPr>
          <w:rFonts w:ascii="Calibri" w:hAnsi="Calibri" w:eastAsia="Calibri" w:cs="Calibri"/>
          <w:color w:val="000000" w:themeColor="text1"/>
        </w:rPr>
      </w:pPr>
      <w:r>
        <w:rPr>
          <w:noProof/>
        </w:rPr>
        <w:drawing>
          <wp:inline distT="0" distB="0" distL="0" distR="0" wp14:anchorId="73845549" wp14:editId="0A8D5C51">
            <wp:extent cx="5943600" cy="1095375"/>
            <wp:effectExtent l="0" t="0" r="0" b="0"/>
            <wp:docPr id="920784063" name="Picture 920784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1095375"/>
                    </a:xfrm>
                    <a:prstGeom prst="rect">
                      <a:avLst/>
                    </a:prstGeom>
                  </pic:spPr>
                </pic:pic>
              </a:graphicData>
            </a:graphic>
          </wp:inline>
        </w:drawing>
      </w:r>
    </w:p>
    <w:p w:rsidR="238C0D7A" w:rsidP="2496626E" w:rsidRDefault="238C0D7A" w14:paraId="67E014CF" w14:textId="73EDAF1A">
      <w:pPr>
        <w:rPr>
          <w:rFonts w:ascii="Calibri" w:hAnsi="Calibri" w:eastAsia="Calibri" w:cs="Calibri"/>
          <w:color w:val="000000" w:themeColor="text1"/>
        </w:rPr>
      </w:pPr>
      <w:r w:rsidRPr="2496626E">
        <w:rPr>
          <w:rFonts w:ascii="Calibri" w:hAnsi="Calibri" w:eastAsia="Calibri" w:cs="Calibri"/>
          <w:color w:val="000000" w:themeColor="text1"/>
        </w:rPr>
        <w:t xml:space="preserve">There is barely any improvement in the performance of </w:t>
      </w:r>
      <w:r w:rsidRPr="2496626E" w:rsidR="02F41B1F">
        <w:rPr>
          <w:rFonts w:ascii="Calibri" w:hAnsi="Calibri" w:eastAsia="Calibri" w:cs="Calibri"/>
          <w:color w:val="000000" w:themeColor="text1"/>
        </w:rPr>
        <w:t>the interaction</w:t>
      </w:r>
      <w:r w:rsidRPr="2496626E">
        <w:rPr>
          <w:rFonts w:ascii="Calibri" w:hAnsi="Calibri" w:eastAsia="Calibri" w:cs="Calibri"/>
          <w:color w:val="000000" w:themeColor="text1"/>
        </w:rPr>
        <w:t xml:space="preserve"> model as can be seen. Therefore, we concluded that the full model is the best model.</w:t>
      </w:r>
    </w:p>
    <w:p w:rsidR="5DB891D7" w:rsidP="2496626E" w:rsidRDefault="5DB891D7" w14:paraId="0AB8523A" w14:textId="73C8740F">
      <w:pPr>
        <w:rPr>
          <w:rFonts w:ascii="Calibri" w:hAnsi="Calibri" w:eastAsia="Calibri" w:cs="Calibri"/>
          <w:color w:val="000000" w:themeColor="text1"/>
        </w:rPr>
      </w:pPr>
      <w:r w:rsidRPr="2496626E">
        <w:rPr>
          <w:rFonts w:ascii="Calibri" w:hAnsi="Calibri" w:eastAsia="Calibri" w:cs="Calibri"/>
          <w:color w:val="000000" w:themeColor="text1"/>
        </w:rPr>
        <w:t xml:space="preserve">We also wanted to see if any of the terms should be a higher order, so we plotted the variables out with one another. </w:t>
      </w:r>
      <w:proofErr w:type="gramStart"/>
      <w:r w:rsidRPr="2496626E">
        <w:rPr>
          <w:rFonts w:ascii="Calibri" w:hAnsi="Calibri" w:eastAsia="Calibri" w:cs="Calibri"/>
          <w:color w:val="000000" w:themeColor="text1"/>
        </w:rPr>
        <w:t>It can be seen that interest rate’s</w:t>
      </w:r>
      <w:proofErr w:type="gramEnd"/>
      <w:r w:rsidRPr="2496626E">
        <w:rPr>
          <w:rFonts w:ascii="Calibri" w:hAnsi="Calibri" w:eastAsia="Calibri" w:cs="Calibri"/>
          <w:color w:val="000000" w:themeColor="text1"/>
        </w:rPr>
        <w:t xml:space="preserve"> </w:t>
      </w:r>
      <w:r w:rsidRPr="2496626E" w:rsidR="3AC51198">
        <w:rPr>
          <w:rFonts w:ascii="Calibri" w:hAnsi="Calibri" w:eastAsia="Calibri" w:cs="Calibri"/>
          <w:color w:val="000000" w:themeColor="text1"/>
        </w:rPr>
        <w:t>relationship (</w:t>
      </w:r>
      <w:r w:rsidRPr="2496626E" w:rsidR="730CC54F">
        <w:rPr>
          <w:rFonts w:ascii="Calibri" w:hAnsi="Calibri" w:eastAsia="Calibri" w:cs="Calibri"/>
          <w:color w:val="000000" w:themeColor="text1"/>
        </w:rPr>
        <w:t>as the response variable on the y-axis)</w:t>
      </w:r>
      <w:r w:rsidRPr="2496626E">
        <w:rPr>
          <w:rFonts w:ascii="Calibri" w:hAnsi="Calibri" w:eastAsia="Calibri" w:cs="Calibri"/>
          <w:color w:val="000000" w:themeColor="text1"/>
        </w:rPr>
        <w:t xml:space="preserve"> is quite </w:t>
      </w:r>
      <w:r w:rsidRPr="2496626E" w:rsidR="0AF4A9E3">
        <w:rPr>
          <w:rFonts w:ascii="Calibri" w:hAnsi="Calibri" w:eastAsia="Calibri" w:cs="Calibri"/>
          <w:color w:val="000000" w:themeColor="text1"/>
        </w:rPr>
        <w:t xml:space="preserve">linear with all other </w:t>
      </w:r>
      <w:r w:rsidRPr="2496626E" w:rsidR="430012AA">
        <w:rPr>
          <w:rFonts w:ascii="Calibri" w:hAnsi="Calibri" w:eastAsia="Calibri" w:cs="Calibri"/>
          <w:color w:val="000000" w:themeColor="text1"/>
        </w:rPr>
        <w:t>variables (</w:t>
      </w:r>
      <w:r w:rsidRPr="2496626E" w:rsidR="031C8213">
        <w:rPr>
          <w:rFonts w:ascii="Calibri" w:hAnsi="Calibri" w:eastAsia="Calibri" w:cs="Calibri"/>
          <w:color w:val="000000" w:themeColor="text1"/>
        </w:rPr>
        <w:t>on the x-axis)</w:t>
      </w:r>
      <w:r w:rsidRPr="2496626E" w:rsidR="0AF4A9E3">
        <w:rPr>
          <w:rFonts w:ascii="Calibri" w:hAnsi="Calibri" w:eastAsia="Calibri" w:cs="Calibri"/>
          <w:color w:val="000000" w:themeColor="text1"/>
        </w:rPr>
        <w:t xml:space="preserve"> which means no terms should be a higher order in the model.</w:t>
      </w:r>
    </w:p>
    <w:p w:rsidR="6A6395A3" w:rsidP="2496626E" w:rsidRDefault="6A6395A3" w14:paraId="3EC2E927" w14:textId="71B533AE">
      <w:pPr>
        <w:rPr>
          <w:rFonts w:ascii="Calibri" w:hAnsi="Calibri" w:eastAsia="Calibri" w:cs="Calibri"/>
        </w:rPr>
      </w:pPr>
      <w:r>
        <w:rPr>
          <w:noProof/>
        </w:rPr>
        <w:drawing>
          <wp:inline distT="0" distB="0" distL="0" distR="0" wp14:anchorId="02766728" wp14:editId="7F13992F">
            <wp:extent cx="6210618" cy="4229317"/>
            <wp:effectExtent l="0" t="0" r="0" b="0"/>
            <wp:docPr id="1950458119" name="Picture 1950458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210618" cy="4229317"/>
                    </a:xfrm>
                    <a:prstGeom prst="rect">
                      <a:avLst/>
                    </a:prstGeom>
                  </pic:spPr>
                </pic:pic>
              </a:graphicData>
            </a:graphic>
          </wp:inline>
        </w:drawing>
      </w:r>
    </w:p>
    <w:p w:rsidR="60194D10" w:rsidP="2496626E" w:rsidRDefault="60194D10" w14:paraId="349B2BBD" w14:textId="1E3529C4">
      <w:pPr>
        <w:rPr>
          <w:rFonts w:ascii="Calibri" w:hAnsi="Calibri" w:eastAsia="Calibri" w:cs="Calibri"/>
          <w:b/>
          <w:bCs/>
          <w:color w:val="000000" w:themeColor="text1"/>
          <w:u w:val="single"/>
        </w:rPr>
      </w:pPr>
      <w:r w:rsidRPr="2496626E">
        <w:rPr>
          <w:rFonts w:ascii="Calibri" w:hAnsi="Calibri" w:eastAsia="Calibri" w:cs="Calibri"/>
          <w:b/>
          <w:bCs/>
          <w:color w:val="000000" w:themeColor="text1"/>
          <w:u w:val="single"/>
        </w:rPr>
        <w:t xml:space="preserve">Assumptions Check: </w:t>
      </w:r>
    </w:p>
    <w:p w:rsidR="1D61C75D" w:rsidP="2496626E" w:rsidRDefault="1D61C75D" w14:paraId="00043AAB" w14:textId="4F457E9F">
      <w:pPr>
        <w:rPr>
          <w:rFonts w:ascii="Calibri" w:hAnsi="Calibri" w:eastAsia="Calibri" w:cs="Calibri"/>
          <w:color w:val="000000" w:themeColor="text1"/>
        </w:rPr>
      </w:pPr>
      <w:r w:rsidRPr="2496626E">
        <w:rPr>
          <w:rFonts w:ascii="Calibri" w:hAnsi="Calibri" w:eastAsia="Calibri" w:cs="Calibri"/>
          <w:color w:val="000000" w:themeColor="text1"/>
        </w:rPr>
        <w:t>We also checked a few assumptions: linearity, normality,</w:t>
      </w:r>
      <w:r w:rsidRPr="2496626E" w:rsidR="6472679A">
        <w:rPr>
          <w:rFonts w:ascii="Calibri" w:hAnsi="Calibri" w:eastAsia="Calibri" w:cs="Calibri"/>
          <w:color w:val="000000" w:themeColor="text1"/>
        </w:rPr>
        <w:t xml:space="preserve"> </w:t>
      </w:r>
      <w:r w:rsidRPr="2496626E" w:rsidR="64CACF1F">
        <w:rPr>
          <w:rFonts w:ascii="Calibri" w:hAnsi="Calibri" w:eastAsia="Calibri" w:cs="Calibri"/>
          <w:color w:val="000000" w:themeColor="text1"/>
        </w:rPr>
        <w:t>equal variance</w:t>
      </w:r>
      <w:r w:rsidRPr="2496626E" w:rsidR="7A7972C2">
        <w:rPr>
          <w:rFonts w:ascii="Calibri" w:hAnsi="Calibri" w:eastAsia="Calibri" w:cs="Calibri"/>
          <w:color w:val="000000" w:themeColor="text1"/>
        </w:rPr>
        <w:t xml:space="preserve">, </w:t>
      </w:r>
      <w:r w:rsidRPr="2496626E" w:rsidR="7A491785">
        <w:rPr>
          <w:rFonts w:ascii="Calibri" w:hAnsi="Calibri" w:eastAsia="Calibri" w:cs="Calibri"/>
          <w:color w:val="000000" w:themeColor="text1"/>
        </w:rPr>
        <w:t>independence</w:t>
      </w:r>
      <w:r w:rsidRPr="2496626E" w:rsidR="64CACF1F">
        <w:rPr>
          <w:rFonts w:ascii="Calibri" w:hAnsi="Calibri" w:eastAsia="Calibri" w:cs="Calibri"/>
          <w:color w:val="000000" w:themeColor="text1"/>
        </w:rPr>
        <w:t xml:space="preserve"> and </w:t>
      </w:r>
      <w:r w:rsidRPr="2496626E" w:rsidR="68B98283">
        <w:rPr>
          <w:rFonts w:ascii="Calibri" w:hAnsi="Calibri" w:eastAsia="Calibri" w:cs="Calibri"/>
          <w:color w:val="000000" w:themeColor="text1"/>
        </w:rPr>
        <w:t>multicollinearity</w:t>
      </w:r>
      <w:r w:rsidRPr="2496626E" w:rsidR="64CACF1F">
        <w:rPr>
          <w:rFonts w:ascii="Calibri" w:hAnsi="Calibri" w:eastAsia="Calibri" w:cs="Calibri"/>
          <w:color w:val="000000" w:themeColor="text1"/>
        </w:rPr>
        <w:t xml:space="preserve">. </w:t>
      </w:r>
    </w:p>
    <w:p w:rsidR="1D61C75D" w:rsidP="2496626E" w:rsidRDefault="1D61C75D" w14:paraId="2417A58A" w14:textId="589983E8">
      <w:pPr>
        <w:rPr>
          <w:rFonts w:ascii="Calibri" w:hAnsi="Calibri" w:eastAsia="Calibri" w:cs="Calibri"/>
          <w:color w:val="000000" w:themeColor="text1"/>
        </w:rPr>
      </w:pPr>
      <w:r w:rsidRPr="2496626E">
        <w:rPr>
          <w:rFonts w:ascii="Calibri" w:hAnsi="Calibri" w:eastAsia="Calibri" w:cs="Calibri"/>
          <w:color w:val="000000" w:themeColor="text1"/>
        </w:rPr>
        <w:t>For linearity, if there is no evident pattern in the residual plot, then the assumption is met.</w:t>
      </w:r>
    </w:p>
    <w:p w:rsidR="1D61C75D" w:rsidP="2496626E" w:rsidRDefault="1D61C75D" w14:paraId="4D3EC9B0" w14:textId="53FE8A98">
      <w:pPr>
        <w:rPr>
          <w:rFonts w:ascii="Calibri" w:hAnsi="Calibri" w:eastAsia="Calibri" w:cs="Calibri"/>
          <w:color w:val="000000" w:themeColor="text1"/>
        </w:rPr>
      </w:pPr>
      <w:r w:rsidRPr="2496626E">
        <w:rPr>
          <w:rFonts w:ascii="Calibri" w:hAnsi="Calibri" w:eastAsia="Calibri" w:cs="Calibri"/>
          <w:color w:val="000000" w:themeColor="text1"/>
        </w:rPr>
        <w:t xml:space="preserve">As can be seen from the plot below, the </w:t>
      </w:r>
      <w:r w:rsidRPr="2496626E" w:rsidR="214186C6">
        <w:rPr>
          <w:rFonts w:ascii="Calibri" w:hAnsi="Calibri" w:eastAsia="Calibri" w:cs="Calibri"/>
          <w:color w:val="000000" w:themeColor="text1"/>
        </w:rPr>
        <w:t>residual</w:t>
      </w:r>
      <w:r w:rsidRPr="2496626E">
        <w:rPr>
          <w:rFonts w:ascii="Calibri" w:hAnsi="Calibri" w:eastAsia="Calibri" w:cs="Calibri"/>
          <w:color w:val="000000" w:themeColor="text1"/>
        </w:rPr>
        <w:t xml:space="preserve"> of the full model is perfectly straight. Even though there are</w:t>
      </w:r>
    </w:p>
    <w:p w:rsidR="1D61C75D" w:rsidP="2496626E" w:rsidRDefault="1D61C75D" w14:paraId="1271DDE2" w14:textId="5305EDDB">
      <w:pPr>
        <w:rPr>
          <w:rFonts w:ascii="Calibri" w:hAnsi="Calibri" w:eastAsia="Calibri" w:cs="Calibri"/>
          <w:color w:val="000000" w:themeColor="text1"/>
        </w:rPr>
      </w:pPr>
      <w:r w:rsidRPr="2496626E">
        <w:rPr>
          <w:rFonts w:ascii="Calibri" w:hAnsi="Calibri" w:eastAsia="Calibri" w:cs="Calibri"/>
          <w:color w:val="000000" w:themeColor="text1"/>
        </w:rPr>
        <w:t>a few outliers, but it won’t make a difference in our result</w:t>
      </w:r>
      <w:r w:rsidRPr="2496626E" w:rsidR="0CCF1289">
        <w:rPr>
          <w:rFonts w:ascii="Calibri" w:hAnsi="Calibri" w:eastAsia="Calibri" w:cs="Calibri"/>
          <w:color w:val="000000" w:themeColor="text1"/>
        </w:rPr>
        <w:t xml:space="preserve"> as we have more than 12000 data points.  </w:t>
      </w:r>
    </w:p>
    <w:p w:rsidR="519548B3" w:rsidP="2496626E" w:rsidRDefault="519548B3" w14:paraId="213FBC8A" w14:textId="56563137">
      <w:pPr>
        <w:rPr>
          <w:rFonts w:ascii="Calibri" w:hAnsi="Calibri" w:eastAsia="Calibri" w:cs="Calibri"/>
          <w:color w:val="000000" w:themeColor="text1"/>
        </w:rPr>
      </w:pPr>
      <w:r>
        <w:rPr>
          <w:noProof/>
        </w:rPr>
        <w:drawing>
          <wp:inline distT="0" distB="0" distL="0" distR="0" wp14:anchorId="437BE292" wp14:editId="375AD492">
            <wp:extent cx="5734050" cy="4013835"/>
            <wp:effectExtent l="0" t="0" r="0" b="0"/>
            <wp:docPr id="1077803889" name="Picture 1077803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34050" cy="4013835"/>
                    </a:xfrm>
                    <a:prstGeom prst="rect">
                      <a:avLst/>
                    </a:prstGeom>
                  </pic:spPr>
                </pic:pic>
              </a:graphicData>
            </a:graphic>
          </wp:inline>
        </w:drawing>
      </w:r>
    </w:p>
    <w:p w:rsidR="0CCF1289" w:rsidP="2496626E" w:rsidRDefault="0CCF1289" w14:paraId="4EFF7FE1" w14:textId="73679A6B">
      <w:pPr>
        <w:rPr>
          <w:rFonts w:ascii="Calibri" w:hAnsi="Calibri" w:eastAsia="Calibri" w:cs="Calibri"/>
          <w:color w:val="000000" w:themeColor="text1"/>
        </w:rPr>
      </w:pPr>
      <w:r w:rsidRPr="2496626E">
        <w:rPr>
          <w:rFonts w:ascii="Calibri" w:hAnsi="Calibri" w:eastAsia="Calibri" w:cs="Calibri"/>
          <w:color w:val="000000" w:themeColor="text1"/>
        </w:rPr>
        <w:t>For normality, if the histogram shape is symmetrical and if the line of the QQ-plot is straight, then the assumption is met.</w:t>
      </w:r>
    </w:p>
    <w:p w:rsidR="213B39F2" w:rsidP="2496626E" w:rsidRDefault="213B39F2" w14:paraId="3400F843" w14:textId="0640CF91">
      <w:pPr>
        <w:rPr>
          <w:rFonts w:ascii="Calibri" w:hAnsi="Calibri" w:eastAsia="Calibri" w:cs="Calibri"/>
          <w:color w:val="000000" w:themeColor="text1"/>
        </w:rPr>
      </w:pPr>
      <w:r>
        <w:rPr>
          <w:noProof/>
        </w:rPr>
        <w:drawing>
          <wp:inline distT="0" distB="0" distL="0" distR="0" wp14:anchorId="75388AED" wp14:editId="502A6309">
            <wp:extent cx="6858000" cy="3762375"/>
            <wp:effectExtent l="0" t="0" r="0" b="0"/>
            <wp:docPr id="622120552" name="Picture 622120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858000" cy="3762375"/>
                    </a:xfrm>
                    <a:prstGeom prst="rect">
                      <a:avLst/>
                    </a:prstGeom>
                  </pic:spPr>
                </pic:pic>
              </a:graphicData>
            </a:graphic>
          </wp:inline>
        </w:drawing>
      </w:r>
    </w:p>
    <w:p w:rsidR="213B39F2" w:rsidP="2496626E" w:rsidRDefault="213B39F2" w14:paraId="0E71CB2D" w14:textId="2089353E">
      <w:pPr>
        <w:rPr>
          <w:rFonts w:ascii="Calibri" w:hAnsi="Calibri" w:eastAsia="Calibri" w:cs="Calibri"/>
          <w:color w:val="000000" w:themeColor="text1"/>
        </w:rPr>
      </w:pPr>
      <w:r>
        <w:rPr>
          <w:noProof/>
        </w:rPr>
        <w:drawing>
          <wp:inline distT="0" distB="0" distL="0" distR="0" wp14:anchorId="6770A9F4" wp14:editId="151D87D9">
            <wp:extent cx="6020108" cy="3975304"/>
            <wp:effectExtent l="0" t="0" r="0" b="0"/>
            <wp:docPr id="881475059" name="Picture 881475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020108" cy="3975304"/>
                    </a:xfrm>
                    <a:prstGeom prst="rect">
                      <a:avLst/>
                    </a:prstGeom>
                  </pic:spPr>
                </pic:pic>
              </a:graphicData>
            </a:graphic>
          </wp:inline>
        </w:drawing>
      </w:r>
    </w:p>
    <w:p w:rsidR="2496626E" w:rsidP="2496626E" w:rsidRDefault="2496626E" w14:paraId="0AC7A096" w14:textId="589A9F3A">
      <w:pPr>
        <w:rPr>
          <w:rFonts w:ascii="Calibri" w:hAnsi="Calibri" w:eastAsia="Calibri" w:cs="Calibri"/>
        </w:rPr>
      </w:pPr>
    </w:p>
    <w:p w:rsidR="5E996F0A" w:rsidP="2496626E" w:rsidRDefault="5E996F0A" w14:paraId="509AC18C" w14:textId="573AD508">
      <w:pPr>
        <w:rPr>
          <w:rFonts w:ascii="Calibri" w:hAnsi="Calibri" w:eastAsia="Calibri" w:cs="Calibri"/>
          <w:color w:val="000000" w:themeColor="text1"/>
        </w:rPr>
      </w:pPr>
      <w:r w:rsidRPr="2496626E">
        <w:rPr>
          <w:rFonts w:ascii="Calibri" w:hAnsi="Calibri" w:eastAsia="Calibri" w:cs="Calibri"/>
          <w:b/>
          <w:bCs/>
          <w:color w:val="000000" w:themeColor="text1"/>
        </w:rPr>
        <w:t xml:space="preserve">Result: </w:t>
      </w:r>
      <w:r w:rsidRPr="2496626E" w:rsidR="0CCF1289">
        <w:rPr>
          <w:rFonts w:ascii="Calibri" w:hAnsi="Calibri" w:eastAsia="Calibri" w:cs="Calibri"/>
          <w:color w:val="000000" w:themeColor="text1"/>
        </w:rPr>
        <w:t>As we can see, the normality assumption is very well met in the full model’s residuals.</w:t>
      </w:r>
    </w:p>
    <w:p w:rsidR="576FCAE0" w:rsidP="177C9E3D" w:rsidRDefault="576FCAE0" w14:paraId="3D86187D" w14:textId="755FBC16">
      <w:pPr>
        <w:rPr>
          <w:rFonts w:ascii="Calibri" w:hAnsi="Calibri" w:eastAsia="Calibri" w:cs="Calibri"/>
          <w:b w:val="1"/>
          <w:bCs w:val="1"/>
          <w:color w:val="000000" w:themeColor="text1"/>
        </w:rPr>
      </w:pPr>
      <w:r w:rsidRPr="177C9E3D" w:rsidR="0288E750">
        <w:rPr>
          <w:rFonts w:ascii="Calibri" w:hAnsi="Calibri" w:eastAsia="Calibri" w:cs="Calibri"/>
          <w:b w:val="1"/>
          <w:bCs w:val="1"/>
          <w:color w:val="000000" w:themeColor="text1" w:themeTint="FF" w:themeShade="FF"/>
        </w:rPr>
        <w:t>Testing for Independence:</w:t>
      </w:r>
    </w:p>
    <w:p w:rsidR="72C02950" w:rsidP="2496626E" w:rsidRDefault="72C02950" w14:paraId="4D8ADE8C" w14:textId="74963535">
      <w:pPr>
        <w:rPr>
          <w:rFonts w:ascii="Calibri" w:hAnsi="Calibri" w:eastAsia="Calibri" w:cs="Calibri"/>
          <w:color w:val="000000" w:themeColor="text1"/>
        </w:rPr>
      </w:pPr>
      <w:r>
        <w:rPr>
          <w:noProof/>
        </w:rPr>
        <w:drawing>
          <wp:inline distT="0" distB="0" distL="0" distR="0" wp14:anchorId="0ECD452F" wp14:editId="5745A6CE">
            <wp:extent cx="6858000" cy="3829050"/>
            <wp:effectExtent l="0" t="0" r="0" b="0"/>
            <wp:docPr id="1795204947" name="Picture 1795204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858000" cy="3829050"/>
                    </a:xfrm>
                    <a:prstGeom prst="rect">
                      <a:avLst/>
                    </a:prstGeom>
                  </pic:spPr>
                </pic:pic>
              </a:graphicData>
            </a:graphic>
          </wp:inline>
        </w:drawing>
      </w:r>
    </w:p>
    <w:p w:rsidR="28EDC9E3" w:rsidP="2496626E" w:rsidRDefault="28EDC9E3" w14:paraId="6B2BFE8E" w14:textId="56D85EF5">
      <w:pPr>
        <w:spacing w:before="240" w:after="240"/>
        <w:jc w:val="both"/>
        <w:rPr>
          <w:rFonts w:ascii="Calibri" w:hAnsi="Calibri" w:eastAsia="Calibri" w:cs="Calibri"/>
        </w:rPr>
      </w:pPr>
      <w:r w:rsidRPr="2496626E">
        <w:rPr>
          <w:rFonts w:ascii="Calibri" w:hAnsi="Calibri" w:eastAsia="Calibri" w:cs="Calibri"/>
          <w:b/>
          <w:bCs/>
        </w:rPr>
        <w:t>Result:</w:t>
      </w:r>
      <w:r w:rsidRPr="2496626E">
        <w:rPr>
          <w:rFonts w:ascii="Calibri" w:hAnsi="Calibri" w:eastAsia="Calibri" w:cs="Calibri"/>
        </w:rPr>
        <w:t xml:space="preserve"> </w:t>
      </w:r>
      <w:r w:rsidRPr="2496626E" w:rsidR="72C02950">
        <w:rPr>
          <w:rFonts w:ascii="Calibri" w:hAnsi="Calibri" w:eastAsia="Calibri" w:cs="Calibri"/>
        </w:rPr>
        <w:t xml:space="preserve">In the </w:t>
      </w:r>
      <w:r w:rsidRPr="2496626E" w:rsidR="72C02950">
        <w:rPr>
          <w:rFonts w:ascii="Calibri" w:hAnsi="Calibri" w:eastAsia="Calibri" w:cs="Calibri"/>
          <w:i/>
          <w:iCs/>
        </w:rPr>
        <w:t>Residuals vs. Fitted</w:t>
      </w:r>
      <w:r w:rsidRPr="2496626E" w:rsidR="72C02950">
        <w:rPr>
          <w:rFonts w:ascii="Calibri" w:hAnsi="Calibri" w:eastAsia="Calibri" w:cs="Calibri"/>
        </w:rPr>
        <w:t xml:space="preserve"> plot provided</w:t>
      </w:r>
      <w:r w:rsidRPr="2496626E" w:rsidR="526A6F11">
        <w:rPr>
          <w:rFonts w:ascii="Calibri" w:hAnsi="Calibri" w:eastAsia="Calibri" w:cs="Calibri"/>
        </w:rPr>
        <w:t xml:space="preserve"> above</w:t>
      </w:r>
      <w:r w:rsidRPr="2496626E" w:rsidR="72C02950">
        <w:rPr>
          <w:rFonts w:ascii="Calibri" w:hAnsi="Calibri" w:eastAsia="Calibri" w:cs="Calibri"/>
        </w:rPr>
        <w:t>, the residuals appear to be scattered randomly around the horizontal red line at zero without any clear trend or pattern.</w:t>
      </w:r>
      <w:r w:rsidRPr="2496626E" w:rsidR="5354CF18">
        <w:rPr>
          <w:rFonts w:ascii="Calibri" w:hAnsi="Calibri" w:eastAsia="Calibri" w:cs="Calibri"/>
        </w:rPr>
        <w:t xml:space="preserve"> </w:t>
      </w:r>
      <w:r w:rsidRPr="2496626E" w:rsidR="72C02950">
        <w:rPr>
          <w:rFonts w:ascii="Calibri" w:hAnsi="Calibri" w:eastAsia="Calibri" w:cs="Calibri"/>
        </w:rPr>
        <w:t>The random scatter of points around zero suggests there is no dependency or correlation in the residuals. This is a good sign, indicating that the residuals are independent.</w:t>
      </w:r>
    </w:p>
    <w:p w:rsidR="292E7344" w:rsidP="177C9E3D" w:rsidRDefault="292E7344" w14:paraId="27232ED1" w14:textId="05096EDF">
      <w:pPr>
        <w:spacing w:before="240" w:after="240"/>
        <w:jc w:val="both"/>
        <w:rPr>
          <w:rFonts w:ascii="Calibri" w:hAnsi="Calibri" w:eastAsia="Calibri" w:cs="Calibri"/>
          <w:b w:val="1"/>
          <w:bCs w:val="1"/>
        </w:rPr>
      </w:pPr>
      <w:r w:rsidRPr="177C9E3D" w:rsidR="35D6B569">
        <w:rPr>
          <w:rFonts w:ascii="Calibri" w:hAnsi="Calibri" w:eastAsia="Calibri" w:cs="Calibri"/>
          <w:b w:val="1"/>
          <w:bCs w:val="1"/>
        </w:rPr>
        <w:t xml:space="preserve">Breusch-Pagan Test for Consistency </w:t>
      </w:r>
      <w:r w:rsidRPr="177C9E3D" w:rsidR="21968991">
        <w:rPr>
          <w:rFonts w:ascii="Calibri" w:hAnsi="Calibri" w:eastAsia="Calibri" w:cs="Calibri"/>
          <w:b w:val="1"/>
          <w:bCs w:val="1"/>
        </w:rPr>
        <w:t>of Variance:</w:t>
      </w:r>
    </w:p>
    <w:p w:rsidR="4FAAEAEC" w:rsidP="2496626E" w:rsidRDefault="4FAAEAEC" w14:paraId="60F2E7BC" w14:textId="7BD50D89">
      <w:pPr>
        <w:spacing w:after="0"/>
        <w:jc w:val="both"/>
        <w:rPr>
          <w:rFonts w:ascii="Calibri" w:hAnsi="Calibri" w:eastAsia="Calibri" w:cs="Calibri"/>
        </w:rPr>
      </w:pPr>
      <w:r w:rsidRPr="2496626E">
        <w:rPr>
          <w:rFonts w:ascii="Calibri" w:hAnsi="Calibri" w:eastAsia="Calibri" w:cs="Calibri"/>
        </w:rPr>
        <w:t>Null Hypothesis (</w:t>
      </w:r>
      <w:r w:rsidRPr="2496626E">
        <w:rPr>
          <w:rFonts w:ascii="Calibri" w:hAnsi="Calibri" w:eastAsia="Calibri" w:cs="Calibri"/>
          <w:i/>
          <w:iCs/>
        </w:rPr>
        <w:t>H</w:t>
      </w:r>
      <w:r w:rsidRPr="2496626E" w:rsidR="40948D12">
        <w:rPr>
          <w:rFonts w:ascii="Calibri" w:hAnsi="Calibri" w:eastAsia="Calibri" w:cs="Calibri"/>
          <w:i/>
          <w:iCs/>
          <w:sz w:val="22"/>
          <w:szCs w:val="22"/>
        </w:rPr>
        <w:t>0</w:t>
      </w:r>
      <w:r w:rsidRPr="2496626E">
        <w:rPr>
          <w:rFonts w:ascii="Calibri" w:hAnsi="Calibri" w:eastAsia="Calibri" w:cs="Calibri"/>
        </w:rPr>
        <w:t>): The variance of the residuals is constant.</w:t>
      </w:r>
    </w:p>
    <w:p w:rsidR="4FAAEAEC" w:rsidP="2496626E" w:rsidRDefault="4FAAEAEC" w14:paraId="19F67638" w14:textId="420174B7">
      <w:pPr>
        <w:spacing w:after="0"/>
        <w:jc w:val="both"/>
        <w:rPr>
          <w:rFonts w:ascii="Calibri" w:hAnsi="Calibri" w:eastAsia="Calibri" w:cs="Calibri"/>
        </w:rPr>
      </w:pPr>
      <w:r w:rsidRPr="2496626E">
        <w:rPr>
          <w:rFonts w:ascii="Calibri" w:hAnsi="Calibri" w:eastAsia="Calibri" w:cs="Calibri"/>
        </w:rPr>
        <w:t>Alternative Hypothesis (</w:t>
      </w:r>
      <w:r w:rsidRPr="2496626E" w:rsidR="050A9735">
        <w:rPr>
          <w:rFonts w:ascii="Calibri" w:hAnsi="Calibri" w:eastAsia="Calibri" w:cs="Calibri"/>
          <w:i/>
          <w:iCs/>
        </w:rPr>
        <w:t>H</w:t>
      </w:r>
      <w:r w:rsidRPr="2496626E" w:rsidR="050A9735">
        <w:rPr>
          <w:rFonts w:ascii="Calibri" w:hAnsi="Calibri" w:eastAsia="Calibri" w:cs="Calibri"/>
          <w:i/>
          <w:iCs/>
          <w:sz w:val="22"/>
          <w:szCs w:val="22"/>
        </w:rPr>
        <w:t>1</w:t>
      </w:r>
      <w:r w:rsidRPr="2496626E">
        <w:rPr>
          <w:rFonts w:ascii="Calibri" w:hAnsi="Calibri" w:eastAsia="Calibri" w:cs="Calibri"/>
        </w:rPr>
        <w:t>): The variance of the residuals is not constant.</w:t>
      </w:r>
    </w:p>
    <w:p w:rsidR="292E7344" w:rsidP="2496626E" w:rsidRDefault="292E7344" w14:paraId="1817E434" w14:textId="7DC9CEC5">
      <w:pPr>
        <w:jc w:val="center"/>
        <w:rPr>
          <w:rFonts w:ascii="Calibri" w:hAnsi="Calibri" w:eastAsia="Calibri" w:cs="Calibri"/>
        </w:rPr>
      </w:pPr>
      <w:r>
        <w:rPr>
          <w:noProof/>
        </w:rPr>
        <w:drawing>
          <wp:inline distT="0" distB="0" distL="0" distR="0" wp14:anchorId="01E7CC83" wp14:editId="081CF5F5">
            <wp:extent cx="3867690" cy="1019317"/>
            <wp:effectExtent l="0" t="0" r="0" b="0"/>
            <wp:docPr id="1726075246" name="Picture 1726075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67690" cy="1019317"/>
                    </a:xfrm>
                    <a:prstGeom prst="rect">
                      <a:avLst/>
                    </a:prstGeom>
                  </pic:spPr>
                </pic:pic>
              </a:graphicData>
            </a:graphic>
          </wp:inline>
        </w:drawing>
      </w:r>
    </w:p>
    <w:p w:rsidR="6929918F" w:rsidP="2496626E" w:rsidRDefault="6929918F" w14:paraId="0668F791" w14:textId="3BE5685C">
      <w:pPr>
        <w:spacing w:after="0"/>
        <w:jc w:val="both"/>
        <w:rPr>
          <w:rFonts w:ascii="Calibri" w:hAnsi="Calibri" w:eastAsia="Calibri" w:cs="Calibri"/>
        </w:rPr>
      </w:pPr>
      <w:r w:rsidRPr="2496626E">
        <w:rPr>
          <w:rFonts w:ascii="Calibri" w:hAnsi="Calibri" w:eastAsia="Calibri" w:cs="Calibri"/>
          <w:b/>
          <w:bCs/>
        </w:rPr>
        <w:t xml:space="preserve">Result: </w:t>
      </w:r>
      <w:r w:rsidRPr="2496626E" w:rsidR="639813B1">
        <w:rPr>
          <w:rFonts w:ascii="Calibri" w:hAnsi="Calibri" w:eastAsia="Calibri" w:cs="Calibri"/>
        </w:rPr>
        <w:t>Based on the results of the Breusch-Pagan test, the p-value was found to be extremely small (p &lt; 0.05). Therefore, we reject the null hypothesis and conclude that there is strong evidence of heteroscedasticity in the model. While it is possible to apply transformations to stabilize the variance, we opted not to do so for the following reasons:</w:t>
      </w:r>
    </w:p>
    <w:p w:rsidR="639813B1" w:rsidP="2496626E" w:rsidRDefault="639813B1" w14:paraId="53CCDD66" w14:textId="58134301">
      <w:pPr>
        <w:pStyle w:val="ListParagraph"/>
        <w:numPr>
          <w:ilvl w:val="0"/>
          <w:numId w:val="5"/>
        </w:numPr>
        <w:spacing w:before="240" w:after="240"/>
        <w:jc w:val="both"/>
        <w:rPr>
          <w:rFonts w:ascii="Calibri" w:hAnsi="Calibri" w:eastAsia="Calibri" w:cs="Calibri"/>
        </w:rPr>
      </w:pPr>
      <w:r w:rsidRPr="2496626E">
        <w:rPr>
          <w:rFonts w:ascii="Calibri" w:hAnsi="Calibri" w:eastAsia="Calibri" w:cs="Calibri"/>
          <w:b/>
          <w:bCs/>
        </w:rPr>
        <w:t>Reliability of Parameter Estimates in Large Datasets</w:t>
      </w:r>
      <w:r w:rsidRPr="2496626E">
        <w:rPr>
          <w:rFonts w:ascii="Calibri" w:hAnsi="Calibri" w:eastAsia="Calibri" w:cs="Calibri"/>
        </w:rPr>
        <w:t>: The central limit theorem ensures that, in models with large datasets, the parameter estimates remain reliable and asymptotically normal, even in the presence of heteroscedasticity.</w:t>
      </w:r>
    </w:p>
    <w:p w:rsidR="639813B1" w:rsidP="2496626E" w:rsidRDefault="639813B1" w14:paraId="2C10B196" w14:textId="66D86A91">
      <w:pPr>
        <w:pStyle w:val="ListParagraph"/>
        <w:numPr>
          <w:ilvl w:val="0"/>
          <w:numId w:val="5"/>
        </w:numPr>
        <w:spacing w:before="240" w:after="240"/>
        <w:jc w:val="both"/>
        <w:rPr>
          <w:rFonts w:ascii="Calibri" w:hAnsi="Calibri" w:eastAsia="Calibri" w:cs="Calibri"/>
        </w:rPr>
      </w:pPr>
      <w:r w:rsidRPr="2496626E">
        <w:rPr>
          <w:rFonts w:ascii="Calibri" w:hAnsi="Calibri" w:eastAsia="Calibri" w:cs="Calibri"/>
          <w:b/>
          <w:bCs/>
        </w:rPr>
        <w:t>Limited Impact of Heteroscedasticity in Large Samples</w:t>
      </w:r>
      <w:r w:rsidRPr="2496626E">
        <w:rPr>
          <w:rFonts w:ascii="Calibri" w:hAnsi="Calibri" w:eastAsia="Calibri" w:cs="Calibri"/>
        </w:rPr>
        <w:t>: In large samples, small deviations in variance are less likely to significantly affect the validity of the results, reducing the necessity for corrective measures like transformation.</w:t>
      </w:r>
    </w:p>
    <w:p w:rsidR="639813B1" w:rsidP="2496626E" w:rsidRDefault="639813B1" w14:paraId="3C15460F" w14:textId="713E3AF3">
      <w:pPr>
        <w:spacing w:before="240" w:after="240"/>
        <w:jc w:val="both"/>
        <w:rPr>
          <w:rFonts w:ascii="Calibri" w:hAnsi="Calibri" w:eastAsia="Calibri" w:cs="Calibri"/>
        </w:rPr>
      </w:pPr>
      <w:r w:rsidRPr="2496626E">
        <w:rPr>
          <w:rFonts w:ascii="Calibri" w:hAnsi="Calibri" w:eastAsia="Calibri" w:cs="Calibri"/>
        </w:rPr>
        <w:t>Given these considerations, the model was retained in its current form, as the potential impact of heteroscedasticity was deemed negligible for this analysis.</w:t>
      </w:r>
    </w:p>
    <w:p w:rsidR="6D24F2AC" w:rsidP="2496626E" w:rsidRDefault="6D24F2AC" w14:paraId="76AAF018" w14:textId="1A6DFDDF">
      <w:pPr>
        <w:spacing w:before="240" w:after="240"/>
        <w:jc w:val="center"/>
        <w:rPr>
          <w:rFonts w:ascii="Calibri" w:hAnsi="Calibri" w:eastAsia="Calibri" w:cs="Calibri"/>
        </w:rPr>
      </w:pPr>
      <w:r w:rsidR="37123B06">
        <w:drawing>
          <wp:inline wp14:editId="485B3350" wp14:anchorId="7411F4D1">
            <wp:extent cx="4582164" cy="2486372"/>
            <wp:effectExtent l="0" t="0" r="0" b="0"/>
            <wp:docPr id="1201919585" name="Picture 1201919585" title=""/>
            <wp:cNvGraphicFramePr>
              <a:graphicFrameLocks noChangeAspect="1"/>
            </wp:cNvGraphicFramePr>
            <a:graphic>
              <a:graphicData uri="http://schemas.openxmlformats.org/drawingml/2006/picture">
                <pic:pic>
                  <pic:nvPicPr>
                    <pic:cNvPr id="0" name="Picture 1201919585"/>
                    <pic:cNvPicPr/>
                  </pic:nvPicPr>
                  <pic:blipFill>
                    <a:blip r:embed="Rcbe211a7d8cd4b7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82164" cy="2486372"/>
                    </a:xfrm>
                    <a:prstGeom prst="rect">
                      <a:avLst/>
                    </a:prstGeom>
                  </pic:spPr>
                </pic:pic>
              </a:graphicData>
            </a:graphic>
          </wp:inline>
        </w:drawing>
      </w:r>
    </w:p>
    <w:p w:rsidR="23854881" w:rsidP="177C9E3D" w:rsidRDefault="23854881" w14:paraId="33C9452D" w14:textId="43F5FE6F">
      <w:pPr>
        <w:spacing w:after="0"/>
        <w:jc w:val="both"/>
        <w:rPr>
          <w:rFonts w:ascii="Calibri" w:hAnsi="Calibri" w:eastAsia="Calibri" w:cs="Calibri"/>
          <w:b w:val="1"/>
          <w:bCs w:val="1"/>
        </w:rPr>
      </w:pPr>
      <w:r w:rsidRPr="177C9E3D" w:rsidR="23854881">
        <w:rPr>
          <w:rFonts w:ascii="Calibri" w:hAnsi="Calibri" w:eastAsia="Calibri" w:cs="Calibri"/>
          <w:b w:val="1"/>
          <w:bCs w:val="1"/>
        </w:rPr>
        <w:t xml:space="preserve">Testing for </w:t>
      </w:r>
      <w:r w:rsidRPr="177C9E3D" w:rsidR="23854881">
        <w:rPr>
          <w:rFonts w:ascii="Calibri" w:hAnsi="Calibri" w:eastAsia="Calibri" w:cs="Calibri"/>
          <w:b w:val="1"/>
          <w:bCs w:val="1"/>
        </w:rPr>
        <w:t>multicollinearity</w:t>
      </w:r>
      <w:r w:rsidRPr="177C9E3D" w:rsidR="23854881">
        <w:rPr>
          <w:rFonts w:ascii="Calibri" w:hAnsi="Calibri" w:eastAsia="Calibri" w:cs="Calibri"/>
          <w:b w:val="1"/>
          <w:bCs w:val="1"/>
        </w:rPr>
        <w:t xml:space="preserve">: </w:t>
      </w:r>
    </w:p>
    <w:p w:rsidR="60F6ADD1" w:rsidP="2496626E" w:rsidRDefault="60F6ADD1" w14:paraId="02CEE6C2" w14:textId="089B9B11">
      <w:pPr>
        <w:spacing w:after="0"/>
        <w:jc w:val="both"/>
        <w:rPr>
          <w:rFonts w:ascii="Calibri" w:hAnsi="Calibri" w:eastAsia="Calibri" w:cs="Calibri"/>
        </w:rPr>
      </w:pPr>
      <w:r w:rsidRPr="2496626E" w:rsidR="60F6ADD1">
        <w:rPr>
          <w:rFonts w:ascii="Calibri" w:hAnsi="Calibri" w:eastAsia="Calibri" w:cs="Calibri"/>
        </w:rPr>
        <w:t xml:space="preserve">The Variance Inflation Factor (VIF) was calculated to assess multicollinearity among the predictors in the model. Generalized VIF (GVIF) values and their adjusted measures, </w:t>
      </w:r>
      <m:oMath>
        <m:d>
          <m:dPr>
            <m:ctrlPr>
              <w:rPr>
                <w:rFonts w:ascii="Cambria Math" w:hAnsi="Cambria Math"/>
              </w:rPr>
            </m:ctrlPr>
          </m:dPr>
          <m:e>
            <m:r>
              <w:rPr>
                <w:rFonts w:ascii="Cambria Math" w:hAnsi="Cambria Math"/>
              </w:rPr>
              <m:t>GVI</m:t>
            </m:r>
            <m:sSup>
              <m:sSupPr>
                <m:ctrlPr>
                  <w:rPr>
                    <w:rFonts w:ascii="Cambria Math" w:hAnsi="Cambria Math"/>
                  </w:rPr>
                </m:ctrlPr>
              </m:sSupPr>
              <m:e>
                <m:r>
                  <w:rPr>
                    <w:rFonts w:ascii="Cambria Math" w:hAnsi="Cambria Math"/>
                  </w:rPr>
                  <m:t>F</m:t>
                </m:r>
              </m:e>
              <m:sup>
                <m:f>
                  <m:fPr>
                    <m:ctrlPr>
                      <w:rPr>
                        <w:rFonts w:ascii="Cambria Math" w:hAnsi="Cambria Math"/>
                      </w:rPr>
                    </m:ctrlPr>
                  </m:fPr>
                  <m:num>
                    <m:r>
                      <w:rPr>
                        <w:rFonts w:ascii="Cambria Math" w:hAnsi="Cambria Math"/>
                      </w:rPr>
                      <m:t>1</m:t>
                    </m:r>
                  </m:num>
                  <m:den>
                    <m:d>
                      <m:dPr>
                        <m:ctrlPr>
                          <w:rPr>
                            <w:rFonts w:ascii="Cambria Math" w:hAnsi="Cambria Math"/>
                          </w:rPr>
                        </m:ctrlPr>
                      </m:dPr>
                      <m:e>
                        <m:r>
                          <w:rPr>
                            <w:rFonts w:ascii="Cambria Math" w:hAnsi="Cambria Math"/>
                          </w:rPr>
                          <m:t>2⋅Df</m:t>
                        </m:r>
                      </m:e>
                    </m:d>
                  </m:den>
                </m:f>
              </m:sup>
            </m:sSup>
          </m:e>
        </m:d>
      </m:oMath>
      <w:r w:rsidRPr="2496626E" w:rsidR="74BA622C">
        <w:rPr>
          <w:rFonts w:ascii="Calibri" w:hAnsi="Calibri" w:eastAsia="Calibri" w:cs="Calibri"/>
        </w:rPr>
        <w:t xml:space="preserve">                        </w:t>
      </w:r>
      <w:r w:rsidRPr="2496626E" w:rsidR="60F6ADD1">
        <w:rPr>
          <w:rFonts w:ascii="Calibri" w:hAnsi="Calibri" w:eastAsia="Calibri" w:cs="Calibri"/>
        </w:rPr>
        <w:t xml:space="preserve">were reported. The </w:t>
      </w:r>
      <w:r w:rsidRPr="2496626E" w:rsidR="60F6ADD1">
        <w:rPr>
          <w:rFonts w:ascii="Calibri" w:hAnsi="Calibri" w:eastAsia="Calibri" w:cs="Calibri"/>
          <w:b w:val="1"/>
          <w:bCs w:val="1"/>
        </w:rPr>
        <w:t>results</w:t>
      </w:r>
      <w:r w:rsidRPr="2496626E" w:rsidR="60F6ADD1">
        <w:rPr>
          <w:rFonts w:ascii="Calibri" w:hAnsi="Calibri" w:eastAsia="Calibri" w:cs="Calibri"/>
        </w:rPr>
        <w:t xml:space="preserve"> are as follows:</w:t>
      </w:r>
    </w:p>
    <w:p w:rsidR="60F6ADD1" w:rsidP="2496626E" w:rsidRDefault="60F6ADD1" w14:paraId="3B190581" w14:textId="72843CB8">
      <w:pPr>
        <w:pStyle w:val="ListParagraph"/>
        <w:numPr>
          <w:ilvl w:val="0"/>
          <w:numId w:val="4"/>
        </w:numPr>
        <w:spacing w:after="0"/>
        <w:jc w:val="both"/>
        <w:rPr>
          <w:rFonts w:ascii="Calibri" w:hAnsi="Calibri" w:eastAsia="Calibri" w:cs="Calibri"/>
        </w:rPr>
      </w:pPr>
      <w:r w:rsidRPr="2496626E">
        <w:rPr>
          <w:rFonts w:ascii="Calibri" w:hAnsi="Calibri" w:eastAsia="Calibri" w:cs="Calibri"/>
          <w:b/>
          <w:bCs/>
        </w:rPr>
        <w:t>Assessment of GVIF Values</w:t>
      </w:r>
      <w:r w:rsidRPr="2496626E">
        <w:rPr>
          <w:rFonts w:ascii="Calibri" w:hAnsi="Calibri" w:eastAsia="Calibri" w:cs="Calibri"/>
        </w:rPr>
        <w:t>:</w:t>
      </w:r>
    </w:p>
    <w:p w:rsidR="60F6ADD1" w:rsidP="2496626E" w:rsidRDefault="60F6ADD1" w14:paraId="490E5D37" w14:textId="218FCD4F">
      <w:pPr>
        <w:numPr>
          <w:ilvl w:val="0"/>
          <w:numId w:val="4"/>
        </w:numPr>
        <w:spacing w:after="0"/>
        <w:jc w:val="both"/>
        <w:rPr>
          <w:rFonts w:ascii="Calibri" w:hAnsi="Calibri" w:eastAsia="Calibri" w:cs="Calibri"/>
        </w:rPr>
      </w:pPr>
      <w:r w:rsidRPr="672F7C70" w:rsidR="60F6ADD1">
        <w:rPr>
          <w:rFonts w:ascii="Calibri" w:hAnsi="Calibri" w:eastAsia="Calibri" w:cs="Calibri"/>
        </w:rPr>
        <w:t xml:space="preserve"> GVIF values for all predictors are below the commonly accepted threshold of 10, sugg</w:t>
      </w:r>
      <w:r w:rsidRPr="672F7C70" w:rsidR="67182231">
        <w:rPr>
          <w:rFonts w:ascii="Calibri" w:hAnsi="Calibri" w:eastAsia="Calibri" w:cs="Calibri"/>
        </w:rPr>
        <w:t>x</w:t>
      </w:r>
      <w:r w:rsidRPr="672F7C70" w:rsidR="60F6ADD1">
        <w:rPr>
          <w:rFonts w:ascii="Calibri" w:hAnsi="Calibri" w:eastAsia="Calibri" w:cs="Calibri"/>
        </w:rPr>
        <w:t>esting that severe multicollinearity is not present in the model.</w:t>
      </w:r>
    </w:p>
    <w:p w:rsidR="60F6ADD1" w:rsidP="2496626E" w:rsidRDefault="60F6ADD1" w14:paraId="323670C6" w14:textId="3FB42EC0">
      <w:pPr>
        <w:pStyle w:val="ListParagraph"/>
        <w:numPr>
          <w:ilvl w:val="0"/>
          <w:numId w:val="4"/>
        </w:numPr>
        <w:spacing w:after="0"/>
        <w:jc w:val="both"/>
        <w:rPr>
          <w:rFonts w:ascii="Calibri" w:hAnsi="Calibri" w:eastAsia="Calibri" w:cs="Calibri"/>
        </w:rPr>
      </w:pPr>
      <w:r w:rsidRPr="2496626E">
        <w:rPr>
          <w:rFonts w:ascii="Calibri" w:hAnsi="Calibri" w:eastAsia="Calibri" w:cs="Calibri"/>
          <w:b/>
          <w:bCs/>
        </w:rPr>
        <w:t xml:space="preserve">Adjusted Multicollinearity Measure </w:t>
      </w:r>
      <m:oMath>
        <m:d>
          <m:dPr>
            <m:ctrlPr>
              <w:rPr>
                <w:rFonts w:ascii="Cambria Math" w:hAnsi="Cambria Math"/>
              </w:rPr>
            </m:ctrlPr>
          </m:dPr>
          <m:e>
            <m:r>
              <w:rPr>
                <w:rFonts w:ascii="Cambria Math" w:hAnsi="Cambria Math"/>
              </w:rPr>
              <m:t>GVI</m:t>
            </m:r>
            <m:sSup>
              <m:sSupPr>
                <m:ctrlPr>
                  <w:rPr>
                    <w:rFonts w:ascii="Cambria Math" w:hAnsi="Cambria Math"/>
                  </w:rPr>
                </m:ctrlPr>
              </m:sSupPr>
              <m:e>
                <m:r>
                  <w:rPr>
                    <w:rFonts w:ascii="Cambria Math" w:hAnsi="Cambria Math"/>
                  </w:rPr>
                  <m:t>F</m:t>
                </m:r>
              </m:e>
              <m:sup>
                <m:f>
                  <m:fPr>
                    <m:ctrlPr>
                      <w:rPr>
                        <w:rFonts w:ascii="Cambria Math" w:hAnsi="Cambria Math"/>
                      </w:rPr>
                    </m:ctrlPr>
                  </m:fPr>
                  <m:num>
                    <m:r>
                      <w:rPr>
                        <w:rFonts w:ascii="Cambria Math" w:hAnsi="Cambria Math"/>
                      </w:rPr>
                      <m:t>1</m:t>
                    </m:r>
                  </m:num>
                  <m:den>
                    <m:d>
                      <m:dPr>
                        <m:ctrlPr>
                          <w:rPr>
                            <w:rFonts w:ascii="Cambria Math" w:hAnsi="Cambria Math"/>
                          </w:rPr>
                        </m:ctrlPr>
                      </m:dPr>
                      <m:e>
                        <m:r>
                          <w:rPr>
                            <w:rFonts w:ascii="Cambria Math" w:hAnsi="Cambria Math"/>
                          </w:rPr>
                          <m:t>2⋅Df</m:t>
                        </m:r>
                      </m:e>
                    </m:d>
                  </m:den>
                </m:f>
              </m:sup>
            </m:sSup>
          </m:e>
        </m:d>
      </m:oMath>
      <w:r w:rsidRPr="2496626E">
        <w:rPr>
          <w:rFonts w:ascii="Calibri" w:hAnsi="Calibri" w:eastAsia="Calibri" w:cs="Calibri"/>
        </w:rPr>
        <w:t>:</w:t>
      </w:r>
      <w:r w:rsidRPr="2496626E" w:rsidR="157A26FE">
        <w:rPr>
          <w:rFonts w:ascii="Calibri" w:hAnsi="Calibri" w:eastAsia="Calibri" w:cs="Calibri"/>
        </w:rPr>
        <w:t xml:space="preserve"> </w:t>
      </w:r>
    </w:p>
    <w:p w:rsidR="60F6ADD1" w:rsidP="2496626E" w:rsidRDefault="60F6ADD1" w14:paraId="635EC9F7" w14:textId="24E717BD">
      <w:pPr>
        <w:spacing w:after="0"/>
        <w:jc w:val="both"/>
        <w:rPr>
          <w:rFonts w:ascii="Calibri" w:hAnsi="Calibri" w:eastAsia="Calibri" w:cs="Calibri"/>
        </w:rPr>
      </w:pPr>
      <w:r w:rsidRPr="2496626E">
        <w:rPr>
          <w:rFonts w:ascii="Calibri" w:hAnsi="Calibri" w:eastAsia="Calibri" w:cs="Calibri"/>
        </w:rPr>
        <w:t xml:space="preserve"> The adjusted GVIF values are all close to or below 2, further supporting the absence of significant multicollinearity. Notably:</w:t>
      </w:r>
    </w:p>
    <w:p w:rsidR="60F6ADD1" w:rsidP="2496626E" w:rsidRDefault="60F6ADD1" w14:paraId="051EA577" w14:textId="65685936">
      <w:pPr>
        <w:pStyle w:val="ListParagraph"/>
        <w:numPr>
          <w:ilvl w:val="1"/>
          <w:numId w:val="4"/>
        </w:numPr>
        <w:spacing w:after="0"/>
        <w:jc w:val="both"/>
        <w:rPr>
          <w:rFonts w:ascii="Calibri" w:hAnsi="Calibri" w:eastAsia="Calibri" w:cs="Calibri"/>
        </w:rPr>
      </w:pPr>
      <w:r w:rsidRPr="2496626E">
        <w:rPr>
          <w:rFonts w:ascii="Calibri" w:hAnsi="Calibri" w:eastAsia="Calibri" w:cs="Calibri"/>
          <w:b/>
          <w:bCs/>
        </w:rPr>
        <w:t>Interest Payments (GVIF: 4.54; Adjusted: 2.13)</w:t>
      </w:r>
      <w:r w:rsidRPr="2496626E">
        <w:rPr>
          <w:rFonts w:ascii="Calibri" w:hAnsi="Calibri" w:eastAsia="Calibri" w:cs="Calibri"/>
        </w:rPr>
        <w:t xml:space="preserve"> and </w:t>
      </w:r>
      <w:r w:rsidRPr="2496626E">
        <w:rPr>
          <w:rFonts w:ascii="Calibri" w:hAnsi="Calibri" w:eastAsia="Calibri" w:cs="Calibri"/>
          <w:b/>
          <w:bCs/>
        </w:rPr>
        <w:t>Grade (GVIF: 5.31; Adjusted: 1.15)</w:t>
      </w:r>
      <w:r w:rsidRPr="2496626E">
        <w:rPr>
          <w:rFonts w:ascii="Calibri" w:hAnsi="Calibri" w:eastAsia="Calibri" w:cs="Calibri"/>
        </w:rPr>
        <w:t xml:space="preserve"> show slightly elevated values, but these are still within acceptable limits.</w:t>
      </w:r>
    </w:p>
    <w:p w:rsidR="60F6ADD1" w:rsidP="2496626E" w:rsidRDefault="60F6ADD1" w14:paraId="6B0B5AB1" w14:textId="73B2E335">
      <w:pPr>
        <w:pStyle w:val="ListParagraph"/>
        <w:numPr>
          <w:ilvl w:val="1"/>
          <w:numId w:val="4"/>
        </w:numPr>
        <w:spacing w:after="0"/>
        <w:jc w:val="both"/>
        <w:rPr>
          <w:rFonts w:ascii="Calibri" w:hAnsi="Calibri" w:eastAsia="Calibri" w:cs="Calibri"/>
        </w:rPr>
      </w:pPr>
      <w:r w:rsidRPr="2496626E">
        <w:rPr>
          <w:rFonts w:ascii="Calibri" w:hAnsi="Calibri" w:eastAsia="Calibri" w:cs="Calibri"/>
        </w:rPr>
        <w:t>All other predictors exhibit minimal multicollinearity, with adjusted values consistently below 1.25.</w:t>
      </w:r>
    </w:p>
    <w:p w:rsidR="60F6ADD1" w:rsidP="2496626E" w:rsidRDefault="60F6ADD1" w14:paraId="4905DA4F" w14:textId="5E94B08F">
      <w:pPr>
        <w:pStyle w:val="ListParagraph"/>
        <w:numPr>
          <w:ilvl w:val="0"/>
          <w:numId w:val="4"/>
        </w:numPr>
        <w:spacing w:after="0"/>
        <w:jc w:val="both"/>
        <w:rPr>
          <w:rFonts w:ascii="Calibri" w:hAnsi="Calibri" w:eastAsia="Calibri" w:cs="Calibri"/>
        </w:rPr>
      </w:pPr>
      <w:r w:rsidRPr="2496626E">
        <w:rPr>
          <w:rFonts w:ascii="Calibri" w:hAnsi="Calibri" w:eastAsia="Calibri" w:cs="Calibri"/>
          <w:b/>
          <w:bCs/>
        </w:rPr>
        <w:t>Conclusion</w:t>
      </w:r>
      <w:r w:rsidRPr="2496626E">
        <w:rPr>
          <w:rFonts w:ascii="Calibri" w:hAnsi="Calibri" w:eastAsia="Calibri" w:cs="Calibri"/>
        </w:rPr>
        <w:t>:</w:t>
      </w:r>
    </w:p>
    <w:p w:rsidR="2496626E" w:rsidP="177C9E3D" w:rsidRDefault="2496626E" w14:paraId="45887C01" w14:textId="6DCCC4F1">
      <w:pPr>
        <w:spacing w:after="0"/>
        <w:jc w:val="both"/>
        <w:rPr>
          <w:rFonts w:ascii="Calibri" w:hAnsi="Calibri" w:eastAsia="Calibri" w:cs="Calibri"/>
        </w:rPr>
      </w:pPr>
      <w:r w:rsidRPr="177C9E3D" w:rsidR="374C67E3">
        <w:rPr>
          <w:rFonts w:ascii="Calibri" w:hAnsi="Calibri" w:eastAsia="Calibri" w:cs="Calibri"/>
        </w:rPr>
        <w:t xml:space="preserve"> Multicollinearity does not appear to be a concern for this model. The predictors are sufficiently independent to provide reliable parameter estimates. No corrective actions, such as variable removal or transformation, are necessary at this stage.</w:t>
      </w:r>
    </w:p>
    <w:p w:rsidR="2496626E" w:rsidP="2496626E" w:rsidRDefault="2496626E" w14:paraId="446F3513" w14:textId="6FC93777">
      <w:pPr>
        <w:rPr>
          <w:rFonts w:ascii="Calibri" w:hAnsi="Calibri" w:eastAsia="Calibri" w:cs="Calibri"/>
          <w:color w:val="000000" w:themeColor="text1"/>
        </w:rPr>
      </w:pPr>
      <w:bookmarkStart w:name="_Toc648115346" w:id="1578465910"/>
      <w:r w:rsidRPr="177C9E3D" w:rsidR="2518B956">
        <w:rPr>
          <w:rStyle w:val="Heading2Char"/>
          <w:rFonts w:ascii="Calibri" w:hAnsi="Calibri" w:eastAsia="Calibri" w:cs="Calibri"/>
        </w:rPr>
        <w:t>2.4</w:t>
      </w:r>
      <w:r w:rsidRPr="177C9E3D" w:rsidR="00E26F1E">
        <w:rPr>
          <w:rStyle w:val="Heading2Char"/>
          <w:rFonts w:ascii="Calibri" w:hAnsi="Calibri" w:eastAsia="Calibri" w:cs="Calibri"/>
        </w:rPr>
        <w:t>.</w:t>
      </w:r>
      <w:r w:rsidRPr="177C9E3D" w:rsidR="2518B956">
        <w:rPr>
          <w:rStyle w:val="Heading2Char"/>
          <w:rFonts w:ascii="Calibri" w:hAnsi="Calibri" w:eastAsia="Calibri" w:cs="Calibri"/>
        </w:rPr>
        <w:t xml:space="preserve"> Contributions</w:t>
      </w:r>
      <w:bookmarkEnd w:id="1578465910"/>
      <w:r>
        <w:br/>
      </w:r>
      <w:r w:rsidRPr="177C9E3D" w:rsidR="2518B956">
        <w:rPr>
          <w:rFonts w:ascii="Calibri" w:hAnsi="Calibri" w:eastAsia="Calibri" w:cs="Calibri"/>
          <w:color w:val="000000" w:themeColor="text1" w:themeTint="FF" w:themeShade="FF"/>
        </w:rPr>
        <w:t>As a team, we all agreed to work on finding the model together and compare our results to avoid the situation where only one member works on finding the model but turns out they made a mistake somewhere which eventually gives us the wrong model and thus the wrong conclusion</w:t>
      </w:r>
      <w:r w:rsidRPr="177C9E3D" w:rsidR="2518B956">
        <w:rPr>
          <w:rFonts w:ascii="Calibri" w:hAnsi="Calibri" w:eastAsia="Calibri" w:cs="Calibri"/>
          <w:color w:val="000000" w:themeColor="text1" w:themeTint="FF" w:themeShade="FF"/>
        </w:rPr>
        <w:t xml:space="preserve">.  </w:t>
      </w:r>
      <w:r w:rsidRPr="177C9E3D" w:rsidR="2518B956">
        <w:rPr>
          <w:rFonts w:ascii="Calibri" w:hAnsi="Calibri" w:eastAsia="Calibri" w:cs="Calibri"/>
          <w:color w:val="000000" w:themeColor="text1" w:themeTint="FF" w:themeShade="FF"/>
        </w:rPr>
        <w:t xml:space="preserve">For the oral presentation, we will all speak for our assigned part for this report. Sharlin will start with the introduction, Warren will introduce the </w:t>
      </w:r>
      <w:r w:rsidRPr="177C9E3D" w:rsidR="2518B956">
        <w:rPr>
          <w:rFonts w:ascii="Calibri" w:hAnsi="Calibri" w:eastAsia="Calibri" w:cs="Calibri"/>
          <w:color w:val="000000" w:themeColor="text1" w:themeTint="FF" w:themeShade="FF"/>
        </w:rPr>
        <w:t>methodology</w:t>
      </w:r>
      <w:r w:rsidRPr="177C9E3D" w:rsidR="2518B956">
        <w:rPr>
          <w:rFonts w:ascii="Calibri" w:hAnsi="Calibri" w:eastAsia="Calibri" w:cs="Calibri"/>
          <w:color w:val="000000" w:themeColor="text1" w:themeTint="FF" w:themeShade="FF"/>
        </w:rPr>
        <w:t xml:space="preserve"> and Gagandeep will speak for assumption checking. Cancan will interpret the results and </w:t>
      </w:r>
      <w:r w:rsidRPr="177C9E3D" w:rsidR="2518B956">
        <w:rPr>
          <w:rFonts w:ascii="Calibri" w:hAnsi="Calibri" w:eastAsia="Calibri" w:cs="Calibri"/>
          <w:color w:val="000000" w:themeColor="text1" w:themeTint="FF" w:themeShade="FF"/>
        </w:rPr>
        <w:t>state</w:t>
      </w:r>
      <w:r w:rsidRPr="177C9E3D" w:rsidR="2518B956">
        <w:rPr>
          <w:rFonts w:ascii="Calibri" w:hAnsi="Calibri" w:eastAsia="Calibri" w:cs="Calibri"/>
          <w:color w:val="000000" w:themeColor="text1" w:themeTint="FF" w:themeShade="FF"/>
        </w:rPr>
        <w:t xml:space="preserve"> the final model</w:t>
      </w:r>
      <w:r w:rsidRPr="177C9E3D" w:rsidR="2518B956">
        <w:rPr>
          <w:rFonts w:ascii="Calibri" w:hAnsi="Calibri" w:eastAsia="Calibri" w:cs="Calibri"/>
          <w:color w:val="000000" w:themeColor="text1" w:themeTint="FF" w:themeShade="FF"/>
        </w:rPr>
        <w:t xml:space="preserve">.  </w:t>
      </w:r>
      <w:r w:rsidRPr="177C9E3D" w:rsidR="2518B956">
        <w:rPr>
          <w:rFonts w:ascii="Calibri" w:hAnsi="Calibri" w:eastAsia="Calibri" w:cs="Calibri"/>
          <w:color w:val="000000" w:themeColor="text1" w:themeTint="FF" w:themeShade="FF"/>
        </w:rPr>
        <w:t xml:space="preserve">Finally, </w:t>
      </w:r>
      <w:r w:rsidRPr="177C9E3D" w:rsidR="2518B956">
        <w:rPr>
          <w:rFonts w:ascii="Calibri" w:hAnsi="Calibri" w:eastAsia="Calibri" w:cs="Calibri"/>
          <w:color w:val="000000" w:themeColor="text1" w:themeTint="FF" w:themeShade="FF"/>
        </w:rPr>
        <w:t>Chandanchutha</w:t>
      </w:r>
      <w:r w:rsidRPr="177C9E3D" w:rsidR="2518B956">
        <w:rPr>
          <w:rFonts w:ascii="Calibri" w:hAnsi="Calibri" w:eastAsia="Calibri" w:cs="Calibri"/>
          <w:color w:val="000000" w:themeColor="text1" w:themeTint="FF" w:themeShade="FF"/>
        </w:rPr>
        <w:t xml:space="preserve"> will summarize important findings and discuss </w:t>
      </w:r>
      <w:r w:rsidRPr="177C9E3D" w:rsidR="3F053D17">
        <w:rPr>
          <w:rFonts w:ascii="Calibri" w:hAnsi="Calibri" w:eastAsia="Calibri" w:cs="Calibri"/>
          <w:color w:val="000000" w:themeColor="text1" w:themeTint="FF" w:themeShade="FF"/>
        </w:rPr>
        <w:t>their</w:t>
      </w:r>
      <w:r w:rsidRPr="177C9E3D" w:rsidR="2518B956">
        <w:rPr>
          <w:rFonts w:ascii="Calibri" w:hAnsi="Calibri" w:eastAsia="Calibri" w:cs="Calibri"/>
          <w:color w:val="000000" w:themeColor="text1" w:themeTint="FF" w:themeShade="FF"/>
        </w:rPr>
        <w:t xml:space="preserve"> implications.</w:t>
      </w:r>
    </w:p>
    <w:p w:rsidR="00B82245" w:rsidP="177C9E3D" w:rsidRDefault="00B82245" w14:paraId="29CB58B4" w14:textId="0E51CC8C">
      <w:pPr>
        <w:pStyle w:val="NoSpacing"/>
        <w:rPr>
          <w:rStyle w:val="Heading1Char"/>
          <w:rFonts w:ascii="Calibri" w:hAnsi="Calibri" w:eastAsia="Calibri" w:cs="Calibri"/>
          <w:sz w:val="32"/>
          <w:szCs w:val="32"/>
        </w:rPr>
      </w:pPr>
      <w:bookmarkStart w:name="_Toc1953879577" w:id="868538675"/>
      <w:r w:rsidRPr="177C9E3D" w:rsidR="0E2EB6BA">
        <w:rPr>
          <w:rStyle w:val="Heading1Char"/>
          <w:rFonts w:ascii="Calibri" w:hAnsi="Calibri" w:eastAsia="Calibri" w:cs="Calibri"/>
          <w:sz w:val="32"/>
          <w:szCs w:val="32"/>
        </w:rPr>
        <w:t xml:space="preserve">3. </w:t>
      </w:r>
      <w:r w:rsidRPr="177C9E3D" w:rsidR="268263F7">
        <w:rPr>
          <w:rStyle w:val="Heading1Char"/>
          <w:rFonts w:ascii="Calibri" w:hAnsi="Calibri" w:eastAsia="Calibri" w:cs="Calibri"/>
          <w:sz w:val="32"/>
          <w:szCs w:val="32"/>
        </w:rPr>
        <w:t>Main Results of The Analysis</w:t>
      </w:r>
      <w:bookmarkEnd w:id="868538675"/>
    </w:p>
    <w:p w:rsidR="4CFF697F" w:rsidP="00B82245" w:rsidRDefault="4CFF697F" w14:paraId="5419506A" w14:textId="696011A5">
      <w:pPr>
        <w:pStyle w:val="Heading2"/>
        <w:rPr>
          <w:rFonts w:eastAsia="Calibri"/>
        </w:rPr>
      </w:pPr>
      <w:bookmarkStart w:name="_Toc528452786" w:id="287834"/>
      <w:r w:rsidRPr="177C9E3D" w:rsidR="74554F4D">
        <w:rPr>
          <w:rFonts w:eastAsia="Calibri"/>
        </w:rPr>
        <w:t>3.</w:t>
      </w:r>
      <w:r w:rsidRPr="177C9E3D" w:rsidR="62E734EA">
        <w:rPr>
          <w:rFonts w:eastAsia="Calibri"/>
        </w:rPr>
        <w:t>1</w:t>
      </w:r>
      <w:r w:rsidRPr="177C9E3D" w:rsidR="74554F4D">
        <w:rPr>
          <w:rFonts w:eastAsia="Calibri"/>
        </w:rPr>
        <w:t>. Final Linear Model</w:t>
      </w:r>
      <w:bookmarkEnd w:id="287834"/>
    </w:p>
    <w:p w:rsidR="77F64503" w:rsidP="2496626E" w:rsidRDefault="77F64503" w14:paraId="58313DBB" w14:textId="4696E90D">
      <w:pPr>
        <w:pStyle w:val="ListParagraph"/>
        <w:numPr>
          <w:ilvl w:val="0"/>
          <w:numId w:val="3"/>
        </w:numPr>
        <w:spacing w:before="240" w:after="240"/>
        <w:rPr>
          <w:rFonts w:ascii="Calibri" w:hAnsi="Calibri" w:eastAsia="Calibri" w:cs="Calibri"/>
        </w:rPr>
      </w:pPr>
      <w:r w:rsidRPr="2496626E">
        <w:rPr>
          <w:rFonts w:ascii="Calibri" w:hAnsi="Calibri" w:eastAsia="Calibri" w:cs="Calibri"/>
        </w:rPr>
        <w:t>The results of the different models are as follows:</w:t>
      </w:r>
    </w:p>
    <w:tbl>
      <w:tblPr>
        <w:tblStyle w:val="PlainTable5"/>
        <w:tblW w:w="0" w:type="auto"/>
        <w:tblLayout w:type="fixed"/>
        <w:tblLook w:val="06A0" w:firstRow="1" w:lastRow="0" w:firstColumn="1" w:lastColumn="0" w:noHBand="1" w:noVBand="1"/>
      </w:tblPr>
      <w:tblGrid>
        <w:gridCol w:w="2700"/>
        <w:gridCol w:w="2700"/>
        <w:gridCol w:w="2700"/>
        <w:gridCol w:w="2700"/>
      </w:tblGrid>
      <w:tr w:rsidR="2496626E" w:rsidTr="2496626E" w14:paraId="267D23CF"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700"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rsidR="2496626E" w:rsidP="2496626E" w:rsidRDefault="2496626E" w14:paraId="5F0C1E95" w14:textId="5135C912">
            <w:pPr>
              <w:jc w:val="center"/>
              <w:rPr>
                <w:rFonts w:ascii="Calibri" w:hAnsi="Calibri" w:eastAsia="Calibri" w:cs="Calibri"/>
                <w:b/>
                <w:bCs/>
                <w:i w:val="0"/>
                <w:iCs w:val="0"/>
                <w:color w:val="000000" w:themeColor="text1"/>
                <w:sz w:val="24"/>
              </w:rPr>
            </w:pPr>
            <w:r w:rsidRPr="2496626E">
              <w:rPr>
                <w:rFonts w:ascii="Calibri" w:hAnsi="Calibri" w:eastAsia="Calibri" w:cs="Calibri"/>
                <w:b/>
                <w:bCs/>
                <w:i w:val="0"/>
                <w:iCs w:val="0"/>
                <w:color w:val="000000" w:themeColor="text1"/>
                <w:sz w:val="24"/>
              </w:rPr>
              <w:t xml:space="preserve"> Model</w:t>
            </w:r>
          </w:p>
        </w:tc>
        <w:tc>
          <w:tcPr>
            <w:tcW w:w="2700"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rsidR="50EC7EEA" w:rsidP="2496626E" w:rsidRDefault="50EC7EEA" w14:paraId="5299829E" w14:textId="1E0F83EF">
            <w:pPr>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Calibri"/>
                <w:b/>
                <w:bCs/>
                <w:color w:val="000000" w:themeColor="text1"/>
              </w:rPr>
            </w:pPr>
            <w:r w:rsidRPr="2496626E">
              <w:rPr>
                <w:rFonts w:ascii="Calibri" w:hAnsi="Calibri" w:eastAsia="Calibri" w:cs="Calibri"/>
                <w:b/>
                <w:bCs/>
                <w:i w:val="0"/>
                <w:iCs w:val="0"/>
                <w:color w:val="000000" w:themeColor="text1"/>
                <w:sz w:val="24"/>
              </w:rPr>
              <w:t>N</w:t>
            </w:r>
            <w:r w:rsidRPr="2496626E" w:rsidR="2496626E">
              <w:rPr>
                <w:rFonts w:ascii="Calibri" w:hAnsi="Calibri" w:eastAsia="Calibri" w:cs="Calibri"/>
                <w:b/>
                <w:bCs/>
                <w:i w:val="0"/>
                <w:iCs w:val="0"/>
                <w:color w:val="000000" w:themeColor="text1"/>
                <w:sz w:val="24"/>
              </w:rPr>
              <w:t>umber of variables</w:t>
            </w:r>
          </w:p>
        </w:tc>
        <w:tc>
          <w:tcPr>
            <w:tcW w:w="2700"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rsidR="2496626E" w:rsidP="2496626E" w:rsidRDefault="2496626E" w14:paraId="659FA9E3" w14:textId="6793FE13">
            <w:pPr>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Calibri"/>
                <w:b/>
                <w:bCs/>
                <w:color w:val="000000" w:themeColor="text1"/>
              </w:rPr>
            </w:pPr>
            <w:r w:rsidRPr="2496626E">
              <w:rPr>
                <w:rFonts w:ascii="Calibri" w:hAnsi="Calibri" w:eastAsia="Calibri" w:cs="Calibri"/>
                <w:b/>
                <w:bCs/>
                <w:i w:val="0"/>
                <w:iCs w:val="0"/>
                <w:color w:val="000000" w:themeColor="text1"/>
                <w:sz w:val="24"/>
              </w:rPr>
              <w:t>Adjust</w:t>
            </w:r>
            <w:r w:rsidRPr="2496626E" w:rsidR="6B48491E">
              <w:rPr>
                <w:rFonts w:ascii="Calibri" w:hAnsi="Calibri" w:eastAsia="Calibri" w:cs="Calibri"/>
                <w:b/>
                <w:bCs/>
                <w:i w:val="0"/>
                <w:iCs w:val="0"/>
                <w:color w:val="000000" w:themeColor="text1"/>
                <w:sz w:val="24"/>
              </w:rPr>
              <w:t>ed</w:t>
            </w:r>
            <w:r w:rsidRPr="2496626E">
              <w:rPr>
                <w:rFonts w:ascii="Calibri" w:hAnsi="Calibri" w:eastAsia="Calibri" w:cs="Calibri"/>
                <w:b/>
                <w:bCs/>
                <w:i w:val="0"/>
                <w:iCs w:val="0"/>
                <w:color w:val="000000" w:themeColor="text1"/>
                <w:sz w:val="24"/>
              </w:rPr>
              <w:t xml:space="preserve"> R</w:t>
            </w:r>
            <w:r w:rsidRPr="2496626E" w:rsidR="369FCCEE">
              <w:rPr>
                <w:rFonts w:ascii="Calibri" w:hAnsi="Calibri" w:eastAsia="Calibri" w:cs="Calibri"/>
                <w:b/>
                <w:bCs/>
                <w:i w:val="0"/>
                <w:iCs w:val="0"/>
                <w:color w:val="000000" w:themeColor="text1"/>
                <w:sz w:val="24"/>
              </w:rPr>
              <w:t>-</w:t>
            </w:r>
            <w:r w:rsidRPr="2496626E">
              <w:rPr>
                <w:rFonts w:ascii="Calibri" w:hAnsi="Calibri" w:eastAsia="Calibri" w:cs="Calibri"/>
                <w:b/>
                <w:bCs/>
                <w:i w:val="0"/>
                <w:iCs w:val="0"/>
                <w:color w:val="000000" w:themeColor="text1"/>
                <w:sz w:val="24"/>
              </w:rPr>
              <w:t>square</w:t>
            </w:r>
          </w:p>
        </w:tc>
        <w:tc>
          <w:tcPr>
            <w:tcW w:w="2700"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rsidR="2496626E" w:rsidP="2496626E" w:rsidRDefault="2496626E" w14:paraId="7F7546BC" w14:textId="41AAFFAA">
            <w:pPr>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Calibri"/>
                <w:b/>
                <w:bCs/>
                <w:color w:val="000000" w:themeColor="text1"/>
              </w:rPr>
            </w:pPr>
            <w:r w:rsidRPr="2496626E">
              <w:rPr>
                <w:rFonts w:ascii="Calibri" w:hAnsi="Calibri" w:eastAsia="Calibri" w:cs="Calibri"/>
                <w:b/>
                <w:bCs/>
                <w:i w:val="0"/>
                <w:iCs w:val="0"/>
                <w:color w:val="000000" w:themeColor="text1"/>
                <w:sz w:val="24"/>
              </w:rPr>
              <w:t>RSE</w:t>
            </w:r>
          </w:p>
        </w:tc>
      </w:tr>
      <w:tr w:rsidR="2496626E" w:rsidTr="2496626E" w14:paraId="71895C8C" w14:textId="77777777">
        <w:trPr>
          <w:trHeight w:val="300"/>
        </w:trPr>
        <w:tc>
          <w:tcPr>
            <w:cnfStyle w:val="001000000000" w:firstRow="0" w:lastRow="0" w:firstColumn="1" w:lastColumn="0" w:oddVBand="0" w:evenVBand="0" w:oddHBand="0" w:evenHBand="0" w:firstRowFirstColumn="0" w:firstRowLastColumn="0" w:lastRowFirstColumn="0" w:lastRowLastColumn="0"/>
            <w:tcW w:w="2700"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rsidR="2496626E" w:rsidP="2496626E" w:rsidRDefault="2496626E" w14:paraId="299BDB44" w14:textId="1834D8A6">
            <w:pPr>
              <w:jc w:val="center"/>
              <w:rPr>
                <w:rFonts w:ascii="Calibri" w:hAnsi="Calibri" w:eastAsia="Calibri" w:cs="Calibri"/>
                <w:i w:val="0"/>
                <w:iCs w:val="0"/>
                <w:color w:val="000000" w:themeColor="text1"/>
                <w:sz w:val="24"/>
              </w:rPr>
            </w:pPr>
            <w:r w:rsidRPr="2496626E">
              <w:rPr>
                <w:rFonts w:ascii="Calibri" w:hAnsi="Calibri" w:eastAsia="Calibri" w:cs="Calibri"/>
                <w:i w:val="0"/>
                <w:iCs w:val="0"/>
                <w:color w:val="000000" w:themeColor="text1"/>
                <w:sz w:val="24"/>
              </w:rPr>
              <w:t>Full model</w:t>
            </w:r>
          </w:p>
        </w:tc>
        <w:tc>
          <w:tcPr>
            <w:tcW w:w="2700"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rsidR="2496626E" w:rsidP="2496626E" w:rsidRDefault="2496626E" w14:paraId="02F7DA9D" w14:textId="2D219284">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rPr>
            </w:pPr>
            <w:r w:rsidRPr="2496626E">
              <w:rPr>
                <w:rFonts w:ascii="Calibri" w:hAnsi="Calibri" w:eastAsia="Calibri" w:cs="Calibri"/>
                <w:color w:val="000000" w:themeColor="text1"/>
              </w:rPr>
              <w:t>10</w:t>
            </w:r>
          </w:p>
        </w:tc>
        <w:tc>
          <w:tcPr>
            <w:tcW w:w="2700"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rsidR="2496626E" w:rsidP="2496626E" w:rsidRDefault="2496626E" w14:paraId="1C12BE16" w14:textId="11383211">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rPr>
            </w:pPr>
            <w:r w:rsidRPr="2496626E">
              <w:rPr>
                <w:rFonts w:ascii="Calibri" w:hAnsi="Calibri" w:eastAsia="Calibri" w:cs="Calibri"/>
                <w:color w:val="000000" w:themeColor="text1"/>
              </w:rPr>
              <w:t>0.963</w:t>
            </w:r>
          </w:p>
        </w:tc>
        <w:tc>
          <w:tcPr>
            <w:tcW w:w="2700"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rsidR="2496626E" w:rsidP="2496626E" w:rsidRDefault="2496626E" w14:paraId="47A6557E" w14:textId="1AA9CA79">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rPr>
            </w:pPr>
            <w:r w:rsidRPr="2496626E">
              <w:rPr>
                <w:rFonts w:ascii="Calibri" w:hAnsi="Calibri" w:eastAsia="Calibri" w:cs="Calibri"/>
                <w:color w:val="000000" w:themeColor="text1"/>
              </w:rPr>
              <w:t>0.6711</w:t>
            </w:r>
          </w:p>
        </w:tc>
      </w:tr>
      <w:tr w:rsidR="2496626E" w:rsidTr="2496626E" w14:paraId="14BFD587" w14:textId="77777777">
        <w:trPr>
          <w:trHeight w:val="300"/>
        </w:trPr>
        <w:tc>
          <w:tcPr>
            <w:cnfStyle w:val="001000000000" w:firstRow="0" w:lastRow="0" w:firstColumn="1" w:lastColumn="0" w:oddVBand="0" w:evenVBand="0" w:oddHBand="0" w:evenHBand="0" w:firstRowFirstColumn="0" w:firstRowLastColumn="0" w:lastRowFirstColumn="0" w:lastRowLastColumn="0"/>
            <w:tcW w:w="2700"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rsidR="2496626E" w:rsidP="2496626E" w:rsidRDefault="2496626E" w14:paraId="035B8E54" w14:textId="55B8E27F">
            <w:pPr>
              <w:jc w:val="center"/>
              <w:rPr>
                <w:rFonts w:ascii="Calibri" w:hAnsi="Calibri" w:eastAsia="Calibri" w:cs="Calibri"/>
                <w:i w:val="0"/>
                <w:iCs w:val="0"/>
                <w:color w:val="000000" w:themeColor="text1"/>
                <w:sz w:val="24"/>
              </w:rPr>
            </w:pPr>
            <w:r w:rsidRPr="2496626E">
              <w:rPr>
                <w:rFonts w:ascii="Calibri" w:hAnsi="Calibri" w:eastAsia="Calibri" w:cs="Calibri"/>
                <w:i w:val="0"/>
                <w:iCs w:val="0"/>
                <w:color w:val="000000" w:themeColor="text1"/>
                <w:sz w:val="24"/>
              </w:rPr>
              <w:t>Reduced model</w:t>
            </w:r>
          </w:p>
        </w:tc>
        <w:tc>
          <w:tcPr>
            <w:tcW w:w="2700"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rsidR="2496626E" w:rsidP="2496626E" w:rsidRDefault="2496626E" w14:paraId="1DDABE34" w14:textId="6F7E8419">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rPr>
            </w:pPr>
            <w:r w:rsidRPr="2496626E">
              <w:rPr>
                <w:rFonts w:ascii="Calibri" w:hAnsi="Calibri" w:eastAsia="Calibri" w:cs="Calibri"/>
                <w:color w:val="000000" w:themeColor="text1"/>
              </w:rPr>
              <w:t>6</w:t>
            </w:r>
          </w:p>
        </w:tc>
        <w:tc>
          <w:tcPr>
            <w:tcW w:w="2700"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rsidR="2496626E" w:rsidP="2496626E" w:rsidRDefault="2496626E" w14:paraId="7AA27315" w14:textId="1B526C33">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rPr>
            </w:pPr>
            <w:r w:rsidRPr="2496626E">
              <w:rPr>
                <w:rFonts w:ascii="Calibri" w:hAnsi="Calibri" w:eastAsia="Calibri" w:cs="Calibri"/>
                <w:color w:val="000000" w:themeColor="text1"/>
              </w:rPr>
              <w:t>0.963</w:t>
            </w:r>
          </w:p>
        </w:tc>
        <w:tc>
          <w:tcPr>
            <w:tcW w:w="2700"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rsidR="2496626E" w:rsidP="2496626E" w:rsidRDefault="2496626E" w14:paraId="2F8D2064" w14:textId="1B2367C6">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rPr>
            </w:pPr>
            <w:r w:rsidRPr="2496626E">
              <w:rPr>
                <w:rFonts w:ascii="Calibri" w:hAnsi="Calibri" w:eastAsia="Calibri" w:cs="Calibri"/>
                <w:color w:val="000000" w:themeColor="text1"/>
              </w:rPr>
              <w:t>0.6712</w:t>
            </w:r>
          </w:p>
        </w:tc>
      </w:tr>
      <w:tr w:rsidR="2496626E" w:rsidTr="2496626E" w14:paraId="4335094C" w14:textId="77777777">
        <w:trPr>
          <w:trHeight w:val="450"/>
        </w:trPr>
        <w:tc>
          <w:tcPr>
            <w:cnfStyle w:val="001000000000" w:firstRow="0" w:lastRow="0" w:firstColumn="1" w:lastColumn="0" w:oddVBand="0" w:evenVBand="0" w:oddHBand="0" w:evenHBand="0" w:firstRowFirstColumn="0" w:firstRowLastColumn="0" w:lastRowFirstColumn="0" w:lastRowLastColumn="0"/>
            <w:tcW w:w="2700"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rsidR="2496626E" w:rsidP="2496626E" w:rsidRDefault="2496626E" w14:paraId="07EFEFA7" w14:textId="3586263A">
            <w:pPr>
              <w:jc w:val="center"/>
              <w:rPr>
                <w:rFonts w:ascii="Calibri" w:hAnsi="Calibri" w:eastAsia="Calibri" w:cs="Calibri"/>
                <w:i w:val="0"/>
                <w:iCs w:val="0"/>
                <w:color w:val="000000" w:themeColor="text1"/>
                <w:sz w:val="24"/>
              </w:rPr>
            </w:pPr>
            <w:r w:rsidRPr="2496626E">
              <w:rPr>
                <w:rFonts w:ascii="Calibri" w:hAnsi="Calibri" w:eastAsia="Calibri" w:cs="Calibri"/>
                <w:i w:val="0"/>
                <w:iCs w:val="0"/>
                <w:color w:val="000000" w:themeColor="text1"/>
                <w:sz w:val="24"/>
              </w:rPr>
              <w:t>Interaction model</w:t>
            </w:r>
          </w:p>
        </w:tc>
        <w:tc>
          <w:tcPr>
            <w:tcW w:w="2700"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rsidR="2496626E" w:rsidP="2496626E" w:rsidRDefault="2496626E" w14:paraId="47FD394E" w14:textId="0AAA6EA0">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c>
          <w:tcPr>
            <w:tcW w:w="2700"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rsidR="2496626E" w:rsidP="2496626E" w:rsidRDefault="2496626E" w14:paraId="73C84329" w14:textId="17FBB113">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rPr>
            </w:pPr>
            <w:r w:rsidRPr="2496626E">
              <w:rPr>
                <w:rFonts w:ascii="Calibri" w:hAnsi="Calibri" w:eastAsia="Calibri" w:cs="Calibri"/>
                <w:color w:val="000000" w:themeColor="text1"/>
              </w:rPr>
              <w:t>0.9654</w:t>
            </w:r>
          </w:p>
        </w:tc>
        <w:tc>
          <w:tcPr>
            <w:tcW w:w="2700"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rsidR="2496626E" w:rsidP="2496626E" w:rsidRDefault="2496626E" w14:paraId="43DB7C7B" w14:textId="5F61EECF">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rPr>
            </w:pPr>
            <w:r w:rsidRPr="2496626E">
              <w:rPr>
                <w:rFonts w:ascii="Calibri" w:hAnsi="Calibri" w:eastAsia="Calibri" w:cs="Calibri"/>
                <w:color w:val="000000" w:themeColor="text1"/>
              </w:rPr>
              <w:t>0.6486</w:t>
            </w:r>
          </w:p>
        </w:tc>
      </w:tr>
    </w:tbl>
    <w:p w:rsidR="2496626E" w:rsidP="2496626E" w:rsidRDefault="2496626E" w14:paraId="0EA106FA" w14:textId="2A0DE785">
      <w:pPr>
        <w:rPr>
          <w:rFonts w:ascii="Calibri" w:hAnsi="Calibri" w:eastAsia="Calibri" w:cs="Calibri"/>
        </w:rPr>
      </w:pPr>
    </w:p>
    <w:p w:rsidR="65DCE8AB" w:rsidP="2496626E" w:rsidRDefault="65DCE8AB" w14:paraId="3B29C70F" w14:textId="6C28A0EE">
      <w:pPr>
        <w:pStyle w:val="NoSpacing"/>
        <w:numPr>
          <w:ilvl w:val="0"/>
          <w:numId w:val="2"/>
        </w:numPr>
        <w:rPr>
          <w:rFonts w:ascii="Calibri" w:hAnsi="Calibri" w:eastAsia="Calibri" w:cs="Calibri"/>
        </w:rPr>
      </w:pPr>
      <w:r w:rsidRPr="177C9E3D" w:rsidR="5DFE4BC9">
        <w:rPr>
          <w:rFonts w:ascii="Calibri" w:hAnsi="Calibri" w:eastAsia="Calibri" w:cs="Calibri"/>
        </w:rPr>
        <w:t>The assumptions of linearity, normality, independence, consistency of variance</w:t>
      </w:r>
      <w:r w:rsidRPr="177C9E3D" w:rsidR="119E6382">
        <w:rPr>
          <w:rFonts w:ascii="Calibri" w:hAnsi="Calibri" w:eastAsia="Calibri" w:cs="Calibri"/>
        </w:rPr>
        <w:t xml:space="preserve"> </w:t>
      </w:r>
      <w:r w:rsidRPr="177C9E3D" w:rsidR="5DFE4BC9">
        <w:rPr>
          <w:rFonts w:ascii="Calibri" w:hAnsi="Calibri" w:eastAsia="Calibri" w:cs="Calibri"/>
        </w:rPr>
        <w:t>and multicollinearity have all been satisfied.</w:t>
      </w:r>
    </w:p>
    <w:p w:rsidR="2496626E" w:rsidP="2496626E" w:rsidRDefault="2496626E" w14:paraId="2E5ADC7A" w14:textId="739F5B68">
      <w:pPr>
        <w:pStyle w:val="NoSpacing"/>
        <w:ind w:left="720"/>
        <w:rPr>
          <w:rFonts w:ascii="Calibri" w:hAnsi="Calibri" w:eastAsia="Calibri" w:cs="Calibri"/>
        </w:rPr>
      </w:pPr>
    </w:p>
    <w:p w:rsidR="6E38E1F6" w:rsidP="2496626E" w:rsidRDefault="6E38E1F6" w14:paraId="1BBBD1E2" w14:textId="1C84045D">
      <w:pPr>
        <w:pStyle w:val="NoSpacing"/>
        <w:rPr>
          <w:rFonts w:ascii="Calibri" w:hAnsi="Calibri" w:eastAsia="Calibri" w:cs="Calibri"/>
        </w:rPr>
      </w:pPr>
      <w:r w:rsidRPr="2496626E">
        <w:rPr>
          <w:rFonts w:ascii="Calibri" w:hAnsi="Calibri" w:eastAsia="Calibri" w:cs="Calibri"/>
        </w:rPr>
        <w:t>From the results table above, although the Adjusted R-squared for the interaction model is the highest and the RSE is the lowest, we have opted for the full model considering its balance between performance and complexity. Therefor</w:t>
      </w:r>
      <w:r w:rsidRPr="2496626E" w:rsidR="19B77F23">
        <w:rPr>
          <w:rFonts w:ascii="Calibri" w:hAnsi="Calibri" w:eastAsia="Calibri" w:cs="Calibri"/>
        </w:rPr>
        <w:t xml:space="preserve"> we ultimately selected the full model as our final model</w:t>
      </w:r>
      <w:r w:rsidRPr="2496626E" w:rsidR="5EBAEC41">
        <w:rPr>
          <w:rFonts w:ascii="Calibri" w:hAnsi="Calibri" w:eastAsia="Calibri" w:cs="Calibri"/>
        </w:rPr>
        <w:t xml:space="preserve">. </w:t>
      </w:r>
      <w:r w:rsidRPr="2496626E" w:rsidR="19B77F23">
        <w:rPr>
          <w:rFonts w:ascii="Calibri" w:hAnsi="Calibri" w:eastAsia="Calibri" w:cs="Calibri"/>
        </w:rPr>
        <w:t>The equation is as follows:</w:t>
      </w:r>
    </w:p>
    <w:p w:rsidR="2496626E" w:rsidP="2496626E" w:rsidRDefault="2496626E" w14:paraId="5A1D90BB" w14:textId="6953E1A7">
      <w:pPr>
        <w:pStyle w:val="NoSpacing"/>
        <w:rPr>
          <w:rFonts w:ascii="Calibri" w:hAnsi="Calibri" w:eastAsia="Calibri" w:cs="Calibri"/>
        </w:rPr>
      </w:pPr>
    </w:p>
    <w:p w:rsidR="1C1EBD57" w:rsidP="2496626E" w:rsidRDefault="1C1EBD57" w14:paraId="5C716902" w14:textId="03809B29">
      <w:pPr>
        <w:pStyle w:val="NoSpacing"/>
        <w:rPr>
          <w:rFonts w:ascii="Calibri" w:hAnsi="Calibri" w:eastAsia="Calibri" w:cs="Calibri"/>
        </w:rPr>
      </w:pPr>
      <w:r>
        <w:rPr>
          <w:noProof/>
        </w:rPr>
        <w:drawing>
          <wp:inline distT="0" distB="0" distL="0" distR="0" wp14:anchorId="27C8C4AC" wp14:editId="5AB51C83">
            <wp:extent cx="6858000" cy="4819652"/>
            <wp:effectExtent l="0" t="0" r="0" b="0"/>
            <wp:docPr id="677849075" name="Picture 677849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58000" cy="4819652"/>
                    </a:xfrm>
                    <a:prstGeom prst="rect">
                      <a:avLst/>
                    </a:prstGeom>
                  </pic:spPr>
                </pic:pic>
              </a:graphicData>
            </a:graphic>
          </wp:inline>
        </w:drawing>
      </w:r>
    </w:p>
    <w:p w:rsidR="2496626E" w:rsidP="177C9E3D" w:rsidRDefault="2496626E" w14:paraId="1A4E86F4" w14:textId="5448D4C5">
      <w:pPr>
        <w:pStyle w:val="NoSpacing"/>
        <w:rPr>
          <w:rFonts w:ascii="Calibri" w:hAnsi="Calibri" w:eastAsia="Calibri" w:cs="Calibri"/>
        </w:rPr>
      </w:pPr>
      <w:r w:rsidRPr="177C9E3D" w:rsidR="19215253">
        <w:rPr>
          <w:rFonts w:ascii="Calibri" w:hAnsi="Calibri" w:eastAsia="Calibri" w:cs="Calibri"/>
        </w:rPr>
        <w:t xml:space="preserve">From the model coefficients, we can see that the coefficients for </w:t>
      </w:r>
      <w:r w:rsidRPr="177C9E3D" w:rsidR="19215253">
        <w:rPr>
          <w:rFonts w:ascii="Calibri" w:hAnsi="Calibri" w:eastAsia="Calibri" w:cs="Calibri"/>
          <w:b w:val="1"/>
          <w:bCs w:val="1"/>
        </w:rPr>
        <w:t>annual_inc</w:t>
      </w:r>
      <w:r w:rsidRPr="177C9E3D" w:rsidR="19215253">
        <w:rPr>
          <w:rFonts w:ascii="Calibri" w:hAnsi="Calibri" w:eastAsia="Calibri" w:cs="Calibri"/>
        </w:rPr>
        <w:t xml:space="preserve"> and </w:t>
      </w:r>
      <w:r w:rsidRPr="177C9E3D" w:rsidR="19215253">
        <w:rPr>
          <w:rFonts w:ascii="Calibri" w:hAnsi="Calibri" w:eastAsia="Calibri" w:cs="Calibri"/>
          <w:b w:val="1"/>
          <w:bCs w:val="1"/>
        </w:rPr>
        <w:t>loan_amount</w:t>
      </w:r>
      <w:r w:rsidRPr="177C9E3D" w:rsidR="19215253">
        <w:rPr>
          <w:rFonts w:ascii="Calibri" w:hAnsi="Calibri" w:eastAsia="Calibri" w:cs="Calibri"/>
        </w:rPr>
        <w:t xml:space="preserve"> are </w:t>
      </w:r>
      <w:r w:rsidRPr="177C9E3D" w:rsidR="19215253">
        <w:rPr>
          <w:rFonts w:ascii="Calibri" w:hAnsi="Calibri" w:eastAsia="Calibri" w:cs="Calibri"/>
        </w:rPr>
        <w:t>very close</w:t>
      </w:r>
      <w:r w:rsidRPr="177C9E3D" w:rsidR="19215253">
        <w:rPr>
          <w:rFonts w:ascii="Calibri" w:hAnsi="Calibri" w:eastAsia="Calibri" w:cs="Calibri"/>
        </w:rPr>
        <w:t xml:space="preserve"> to 0, </w:t>
      </w:r>
      <w:r w:rsidRPr="177C9E3D" w:rsidR="19215253">
        <w:rPr>
          <w:rFonts w:ascii="Calibri" w:hAnsi="Calibri" w:eastAsia="Calibri" w:cs="Calibri"/>
        </w:rPr>
        <w:t>indicating</w:t>
      </w:r>
      <w:r w:rsidRPr="177C9E3D" w:rsidR="19215253">
        <w:rPr>
          <w:rFonts w:ascii="Calibri" w:hAnsi="Calibri" w:eastAsia="Calibri" w:cs="Calibri"/>
        </w:rPr>
        <w:t xml:space="preserve"> a minimal effect on the interest rate. For the sake of accuracy, we have kept them in our model for this report. However, in real-life applications, they could be removed for simplicity.</w:t>
      </w:r>
    </w:p>
    <w:p w:rsidR="30359A07" w:rsidP="2496626E" w:rsidRDefault="30359A07" w14:paraId="54A9C1C3" w14:textId="44A207CF">
      <w:pPr>
        <w:pStyle w:val="Heading2"/>
        <w:rPr>
          <w:rStyle w:val="Heading2Char"/>
          <w:rFonts w:ascii="Calibri" w:hAnsi="Calibri" w:eastAsia="Calibri" w:cs="Calibri"/>
        </w:rPr>
      </w:pPr>
      <w:bookmarkStart w:name="_Toc891369813" w:id="1833459120"/>
      <w:r w:rsidRPr="177C9E3D" w:rsidR="16521084">
        <w:rPr>
          <w:rFonts w:ascii="Calibri" w:hAnsi="Calibri" w:eastAsia="Calibri" w:cs="Calibri"/>
        </w:rPr>
        <w:t>3.</w:t>
      </w:r>
      <w:r w:rsidRPr="177C9E3D" w:rsidR="2A8C0D76">
        <w:rPr>
          <w:rFonts w:ascii="Calibri" w:hAnsi="Calibri" w:eastAsia="Calibri" w:cs="Calibri"/>
        </w:rPr>
        <w:t>2</w:t>
      </w:r>
      <w:r w:rsidRPr="177C9E3D" w:rsidR="16521084">
        <w:rPr>
          <w:rFonts w:ascii="Calibri" w:hAnsi="Calibri" w:eastAsia="Calibri" w:cs="Calibri"/>
        </w:rPr>
        <w:t>. Results</w:t>
      </w:r>
      <w:r w:rsidRPr="177C9E3D" w:rsidR="02C44AFC">
        <w:rPr>
          <w:rFonts w:ascii="Calibri" w:hAnsi="Calibri" w:eastAsia="Calibri" w:cs="Calibri"/>
        </w:rPr>
        <w:t xml:space="preserve"> Interpretation</w:t>
      </w:r>
      <w:r>
        <w:br/>
      </w:r>
      <w:bookmarkEnd w:id="1833459120"/>
    </w:p>
    <w:p w:rsidR="3C050A31" w:rsidP="177C9E3D" w:rsidRDefault="3C050A31" w14:paraId="5F1BD7F4" w14:textId="3B38C876">
      <w:pPr>
        <w:pStyle w:val="Heading4"/>
        <w:spacing w:before="100" w:after="100"/>
        <w:rPr>
          <w:rFonts w:ascii="Calibri" w:hAnsi="Calibri" w:eastAsia="Calibri" w:cs="Calibri"/>
          <w:b w:val="1"/>
          <w:bCs w:val="1"/>
          <w:i w:val="0"/>
          <w:iCs w:val="0"/>
          <w:color w:val="auto"/>
        </w:rPr>
      </w:pPr>
      <w:bookmarkStart w:name="_Toc70809017" w:id="1839708425"/>
      <w:r w:rsidRPr="177C9E3D" w:rsidR="1D2E8050">
        <w:rPr>
          <w:rFonts w:ascii="Calibri" w:hAnsi="Calibri" w:eastAsia="Calibri" w:cs="Calibri"/>
          <w:b w:val="1"/>
          <w:bCs w:val="1"/>
          <w:i w:val="0"/>
          <w:iCs w:val="0"/>
          <w:color w:val="auto"/>
        </w:rPr>
        <w:t>Intercept (β0=8.20)</w:t>
      </w:r>
      <w:bookmarkEnd w:id="1839708425"/>
    </w:p>
    <w:p w:rsidR="3C050A31" w:rsidP="177C9E3D" w:rsidRDefault="3C050A31" w14:paraId="5479719B" w14:textId="4F493AFB">
      <w:pPr>
        <w:pStyle w:val="Heading4"/>
        <w:spacing w:before="100" w:after="100"/>
        <w:rPr>
          <w:rFonts w:ascii="Calibri" w:hAnsi="Calibri" w:eastAsia="Calibri" w:cs="Calibri"/>
          <w:i w:val="0"/>
          <w:iCs w:val="0"/>
          <w:color w:val="auto"/>
        </w:rPr>
      </w:pPr>
      <w:bookmarkStart w:name="_Toc488812266" w:id="2011078670"/>
      <w:r w:rsidRPr="177C9E3D" w:rsidR="1D2E8050">
        <w:rPr>
          <w:rFonts w:ascii="Calibri" w:hAnsi="Calibri" w:eastAsia="Calibri" w:cs="Calibri"/>
          <w:i w:val="0"/>
          <w:iCs w:val="0"/>
          <w:color w:val="auto"/>
        </w:rPr>
        <w:t xml:space="preserve">The intercept </w:t>
      </w:r>
      <w:r w:rsidRPr="177C9E3D" w:rsidR="1D2E8050">
        <w:rPr>
          <w:rFonts w:ascii="Calibri" w:hAnsi="Calibri" w:eastAsia="Calibri" w:cs="Calibri"/>
          <w:i w:val="0"/>
          <w:iCs w:val="0"/>
          <w:color w:val="auto"/>
        </w:rPr>
        <w:t>represents</w:t>
      </w:r>
      <w:r w:rsidRPr="177C9E3D" w:rsidR="1D2E8050">
        <w:rPr>
          <w:rFonts w:ascii="Calibri" w:hAnsi="Calibri" w:eastAsia="Calibri" w:cs="Calibri"/>
          <w:i w:val="0"/>
          <w:iCs w:val="0"/>
          <w:color w:val="auto"/>
        </w:rPr>
        <w:t xml:space="preserve"> the </w:t>
      </w:r>
      <w:r w:rsidRPr="177C9E3D" w:rsidR="2EC2C2E5">
        <w:rPr>
          <w:rFonts w:ascii="Calibri" w:hAnsi="Calibri" w:eastAsia="Calibri" w:cs="Calibri"/>
          <w:i w:val="0"/>
          <w:iCs w:val="0"/>
          <w:color w:val="auto"/>
        </w:rPr>
        <w:t>interest rate</w:t>
      </w:r>
      <w:r w:rsidRPr="177C9E3D" w:rsidR="1D2E8050">
        <w:rPr>
          <w:rFonts w:ascii="Calibri" w:hAnsi="Calibri" w:eastAsia="Calibri" w:cs="Calibri"/>
          <w:i w:val="0"/>
          <w:iCs w:val="0"/>
          <w:color w:val="auto"/>
        </w:rPr>
        <w:t xml:space="preserve"> when all predictors are at their reference or zero values. This is the baseline value of the target variable before any predictors are added.</w:t>
      </w:r>
      <w:bookmarkEnd w:id="2011078670"/>
    </w:p>
    <w:p w:rsidR="3C050A31" w:rsidP="177C9E3D" w:rsidRDefault="3C050A31" w14:paraId="2CEC2CF1" w14:textId="5D32A90A">
      <w:pPr>
        <w:pStyle w:val="Heading4"/>
        <w:spacing w:before="100" w:after="100"/>
        <w:rPr>
          <w:rFonts w:ascii="Calibri" w:hAnsi="Calibri" w:eastAsia="Calibri" w:cs="Calibri"/>
          <w:i w:val="0"/>
          <w:iCs w:val="0"/>
          <w:color w:val="auto"/>
        </w:rPr>
      </w:pPr>
      <w:bookmarkStart w:name="_Toc1062229931" w:id="750223817"/>
      <w:r w:rsidRPr="177C9E3D" w:rsidR="1D2E8050">
        <w:rPr>
          <w:rFonts w:ascii="Calibri" w:hAnsi="Calibri" w:eastAsia="Calibri" w:cs="Calibri"/>
          <w:i w:val="0"/>
          <w:iCs w:val="0"/>
          <w:color w:val="auto"/>
        </w:rPr>
        <w:t>Employment Length (β1=−0.002)</w:t>
      </w:r>
      <w:bookmarkEnd w:id="750223817"/>
    </w:p>
    <w:p w:rsidR="3C050A31" w:rsidP="2496626E" w:rsidRDefault="3C050A31" w14:paraId="66943E1D" w14:textId="18B0E03E">
      <w:pPr>
        <w:pStyle w:val="ListParagraph"/>
        <w:numPr>
          <w:ilvl w:val="0"/>
          <w:numId w:val="29"/>
        </w:numPr>
        <w:spacing w:after="0"/>
        <w:jc w:val="both"/>
        <w:rPr>
          <w:rFonts w:ascii="Calibri" w:hAnsi="Calibri" w:eastAsia="Calibri" w:cs="Calibri"/>
        </w:rPr>
      </w:pPr>
      <w:r w:rsidRPr="2496626E">
        <w:rPr>
          <w:rFonts w:ascii="Calibri" w:hAnsi="Calibri" w:eastAsia="Calibri" w:cs="Calibri"/>
        </w:rPr>
        <w:t>Effect: For each additional year of employment, the predicted outcome decreases by 0.002.</w:t>
      </w:r>
    </w:p>
    <w:p w:rsidR="3C050A31" w:rsidP="2496626E" w:rsidRDefault="3C050A31" w14:paraId="3C31BE15" w14:textId="281AD8E3">
      <w:pPr>
        <w:pStyle w:val="ListParagraph"/>
        <w:numPr>
          <w:ilvl w:val="0"/>
          <w:numId w:val="29"/>
        </w:numPr>
        <w:spacing w:after="0"/>
        <w:jc w:val="both"/>
        <w:rPr>
          <w:rFonts w:ascii="Calibri" w:hAnsi="Calibri" w:eastAsia="Calibri" w:cs="Calibri"/>
        </w:rPr>
      </w:pPr>
      <w:r w:rsidRPr="2496626E">
        <w:rPr>
          <w:rFonts w:ascii="Calibri" w:hAnsi="Calibri" w:eastAsia="Calibri" w:cs="Calibri"/>
        </w:rPr>
        <w:t xml:space="preserve">Implication: Longer employment length slightly decreases the </w:t>
      </w:r>
      <w:r w:rsidRPr="2496626E" w:rsidR="12C9DB45">
        <w:rPr>
          <w:rFonts w:ascii="Calibri" w:hAnsi="Calibri" w:eastAsia="Calibri" w:cs="Calibri"/>
        </w:rPr>
        <w:t>interest rate</w:t>
      </w:r>
      <w:r w:rsidRPr="2496626E">
        <w:rPr>
          <w:rFonts w:ascii="Calibri" w:hAnsi="Calibri" w:eastAsia="Calibri" w:cs="Calibri"/>
        </w:rPr>
        <w:t>, but the effect is minimal.</w:t>
      </w:r>
    </w:p>
    <w:p w:rsidR="3C050A31" w:rsidP="177C9E3D" w:rsidRDefault="3C050A31" w14:paraId="21CABBF3" w14:textId="1A5D9BB2">
      <w:pPr>
        <w:pStyle w:val="Heading4"/>
        <w:spacing w:before="100" w:after="100"/>
        <w:rPr>
          <w:rFonts w:ascii="Calibri" w:hAnsi="Calibri" w:eastAsia="Calibri" w:cs="Calibri"/>
          <w:b w:val="1"/>
          <w:bCs w:val="1"/>
          <w:i w:val="0"/>
          <w:iCs w:val="0"/>
          <w:color w:val="auto"/>
        </w:rPr>
      </w:pPr>
      <w:bookmarkStart w:name="_Toc984692563" w:id="993420378"/>
      <w:r w:rsidRPr="177C9E3D" w:rsidR="1D2E8050">
        <w:rPr>
          <w:rFonts w:ascii="Calibri" w:hAnsi="Calibri" w:eastAsia="Calibri" w:cs="Calibri"/>
          <w:b w:val="1"/>
          <w:bCs w:val="1"/>
          <w:i w:val="0"/>
          <w:iCs w:val="0"/>
          <w:color w:val="auto"/>
        </w:rPr>
        <w:t>Home Ownership (β2)</w:t>
      </w:r>
      <w:bookmarkEnd w:id="993420378"/>
    </w:p>
    <w:p w:rsidR="3C050A31" w:rsidP="2496626E" w:rsidRDefault="3C050A31" w14:paraId="27B32D58" w14:textId="694096AC">
      <w:pPr>
        <w:pStyle w:val="ListParagraph"/>
        <w:numPr>
          <w:ilvl w:val="0"/>
          <w:numId w:val="28"/>
        </w:numPr>
        <w:spacing w:after="0"/>
        <w:jc w:val="both"/>
        <w:rPr>
          <w:rFonts w:ascii="Calibri" w:hAnsi="Calibri" w:eastAsia="Calibri" w:cs="Calibri"/>
        </w:rPr>
      </w:pPr>
      <w:r w:rsidRPr="2496626E">
        <w:rPr>
          <w:rFonts w:ascii="Calibri" w:hAnsi="Calibri" w:eastAsia="Calibri" w:cs="Calibri"/>
        </w:rPr>
        <w:t xml:space="preserve">Mortgage (Reference): Coefficient = 0 </w:t>
      </w:r>
    </w:p>
    <w:p w:rsidR="3C050A31" w:rsidP="2496626E" w:rsidRDefault="3C050A31" w14:paraId="2A1EEF11" w14:textId="54A227E3">
      <w:pPr>
        <w:pStyle w:val="ListParagraph"/>
        <w:numPr>
          <w:ilvl w:val="1"/>
          <w:numId w:val="27"/>
        </w:numPr>
        <w:spacing w:after="0"/>
        <w:jc w:val="both"/>
        <w:rPr>
          <w:rFonts w:ascii="Calibri" w:hAnsi="Calibri" w:eastAsia="Calibri" w:cs="Calibri"/>
        </w:rPr>
      </w:pPr>
      <w:r w:rsidRPr="2496626E">
        <w:rPr>
          <w:rFonts w:ascii="Calibri" w:hAnsi="Calibri" w:eastAsia="Calibri" w:cs="Calibri"/>
        </w:rPr>
        <w:t>OTHER: Increases by 0.410.</w:t>
      </w:r>
    </w:p>
    <w:p w:rsidR="3C050A31" w:rsidP="2496626E" w:rsidRDefault="3C050A31" w14:paraId="24BD2A91" w14:textId="523028BB">
      <w:pPr>
        <w:pStyle w:val="ListParagraph"/>
        <w:numPr>
          <w:ilvl w:val="1"/>
          <w:numId w:val="27"/>
        </w:numPr>
        <w:spacing w:after="0"/>
        <w:jc w:val="both"/>
        <w:rPr>
          <w:rFonts w:ascii="Calibri" w:hAnsi="Calibri" w:eastAsia="Calibri" w:cs="Calibri"/>
        </w:rPr>
      </w:pPr>
      <w:r w:rsidRPr="2496626E">
        <w:rPr>
          <w:rFonts w:ascii="Calibri" w:hAnsi="Calibri" w:eastAsia="Calibri" w:cs="Calibri"/>
        </w:rPr>
        <w:t>OWN: Increases by 0.019.</w:t>
      </w:r>
    </w:p>
    <w:p w:rsidR="3C050A31" w:rsidP="2496626E" w:rsidRDefault="3C050A31" w14:paraId="2BB89E46" w14:textId="46A71B89">
      <w:pPr>
        <w:pStyle w:val="ListParagraph"/>
        <w:numPr>
          <w:ilvl w:val="1"/>
          <w:numId w:val="27"/>
        </w:numPr>
        <w:spacing w:after="0"/>
        <w:jc w:val="both"/>
        <w:rPr>
          <w:rFonts w:ascii="Calibri" w:hAnsi="Calibri" w:eastAsia="Calibri" w:cs="Calibri"/>
        </w:rPr>
      </w:pPr>
      <w:r w:rsidRPr="2496626E">
        <w:rPr>
          <w:rFonts w:ascii="Calibri" w:hAnsi="Calibri" w:eastAsia="Calibri" w:cs="Calibri"/>
        </w:rPr>
        <w:t>RENT: Increases by 0.027.</w:t>
      </w:r>
    </w:p>
    <w:p w:rsidR="3C050A31" w:rsidP="2496626E" w:rsidRDefault="3C050A31" w14:paraId="5D3DED6E" w14:textId="49ABE44C">
      <w:pPr>
        <w:pStyle w:val="ListParagraph"/>
        <w:numPr>
          <w:ilvl w:val="0"/>
          <w:numId w:val="28"/>
        </w:numPr>
        <w:spacing w:after="0"/>
        <w:jc w:val="both"/>
        <w:rPr>
          <w:rFonts w:ascii="Calibri" w:hAnsi="Calibri" w:eastAsia="Calibri" w:cs="Calibri"/>
        </w:rPr>
      </w:pPr>
      <w:r w:rsidRPr="2496626E">
        <w:rPr>
          <w:rFonts w:ascii="Calibri" w:hAnsi="Calibri" w:eastAsia="Calibri" w:cs="Calibri"/>
        </w:rPr>
        <w:t xml:space="preserve">Implication: Borrowers with "OTHER" home ownership types have a higher </w:t>
      </w:r>
      <w:r w:rsidRPr="2496626E" w:rsidR="6F9EE4CB">
        <w:rPr>
          <w:rFonts w:ascii="Calibri" w:hAnsi="Calibri" w:eastAsia="Calibri" w:cs="Calibri"/>
        </w:rPr>
        <w:t>interest rate</w:t>
      </w:r>
      <w:r w:rsidRPr="2496626E">
        <w:rPr>
          <w:rFonts w:ascii="Calibri" w:hAnsi="Calibri" w:eastAsia="Calibri" w:cs="Calibri"/>
        </w:rPr>
        <w:t>, while "OWN" and "RENT" have minor impacts.</w:t>
      </w:r>
    </w:p>
    <w:p w:rsidR="3C050A31" w:rsidP="2496626E" w:rsidRDefault="3C050A31" w14:paraId="4995E57B" w14:textId="57999F0B">
      <w:pPr>
        <w:spacing w:before="100" w:after="100"/>
        <w:jc w:val="both"/>
        <w:rPr>
          <w:rFonts w:ascii="Calibri" w:hAnsi="Calibri" w:eastAsia="Calibri" w:cs="Calibri"/>
          <w:b/>
          <w:bCs/>
        </w:rPr>
      </w:pPr>
      <w:r w:rsidRPr="2496626E">
        <w:rPr>
          <w:rFonts w:ascii="Calibri" w:hAnsi="Calibri" w:eastAsia="Calibri" w:cs="Calibri"/>
          <w:b/>
          <w:bCs/>
        </w:rPr>
        <w:t>Income Category (β3)</w:t>
      </w:r>
    </w:p>
    <w:p w:rsidR="3C050A31" w:rsidP="2496626E" w:rsidRDefault="3C050A31" w14:paraId="72B69C9D" w14:textId="530E9123">
      <w:pPr>
        <w:pStyle w:val="ListParagraph"/>
        <w:numPr>
          <w:ilvl w:val="0"/>
          <w:numId w:val="25"/>
        </w:numPr>
        <w:spacing w:after="0"/>
        <w:jc w:val="both"/>
        <w:rPr>
          <w:rFonts w:ascii="Calibri" w:hAnsi="Calibri" w:eastAsia="Calibri" w:cs="Calibri"/>
        </w:rPr>
      </w:pPr>
      <w:r w:rsidRPr="2496626E">
        <w:rPr>
          <w:rFonts w:ascii="Calibri" w:hAnsi="Calibri" w:eastAsia="Calibri" w:cs="Calibri"/>
        </w:rPr>
        <w:t xml:space="preserve">High (Reference): Coefficient = 0 </w:t>
      </w:r>
    </w:p>
    <w:p w:rsidR="3C050A31" w:rsidP="2496626E" w:rsidRDefault="3C050A31" w14:paraId="1F148F15" w14:textId="07D7FEBB">
      <w:pPr>
        <w:pStyle w:val="ListParagraph"/>
        <w:numPr>
          <w:ilvl w:val="1"/>
          <w:numId w:val="24"/>
        </w:numPr>
        <w:spacing w:after="0"/>
        <w:jc w:val="both"/>
        <w:rPr>
          <w:rFonts w:ascii="Calibri" w:hAnsi="Calibri" w:eastAsia="Calibri" w:cs="Calibri"/>
        </w:rPr>
      </w:pPr>
      <w:r w:rsidRPr="2496626E">
        <w:rPr>
          <w:rFonts w:ascii="Calibri" w:hAnsi="Calibri" w:eastAsia="Calibri" w:cs="Calibri"/>
        </w:rPr>
        <w:t>Low: Decreases by 0.136.</w:t>
      </w:r>
    </w:p>
    <w:p w:rsidR="3C050A31" w:rsidP="2496626E" w:rsidRDefault="3C050A31" w14:paraId="1F24B87A" w14:textId="111BDDF7">
      <w:pPr>
        <w:pStyle w:val="ListParagraph"/>
        <w:numPr>
          <w:ilvl w:val="1"/>
          <w:numId w:val="24"/>
        </w:numPr>
        <w:spacing w:after="0"/>
        <w:jc w:val="both"/>
        <w:rPr>
          <w:rFonts w:ascii="Calibri" w:hAnsi="Calibri" w:eastAsia="Calibri" w:cs="Calibri"/>
        </w:rPr>
      </w:pPr>
      <w:r w:rsidRPr="2496626E">
        <w:rPr>
          <w:rFonts w:ascii="Calibri" w:hAnsi="Calibri" w:eastAsia="Calibri" w:cs="Calibri"/>
        </w:rPr>
        <w:t>Medium: Decreases by 0.105.</w:t>
      </w:r>
    </w:p>
    <w:p w:rsidR="3C050A31" w:rsidP="2496626E" w:rsidRDefault="3C050A31" w14:paraId="6C8B0867" w14:textId="68E2FFFF">
      <w:pPr>
        <w:pStyle w:val="ListParagraph"/>
        <w:numPr>
          <w:ilvl w:val="0"/>
          <w:numId w:val="25"/>
        </w:numPr>
        <w:spacing w:after="0"/>
        <w:jc w:val="both"/>
        <w:rPr>
          <w:rFonts w:ascii="Calibri" w:hAnsi="Calibri" w:eastAsia="Calibri" w:cs="Calibri"/>
        </w:rPr>
      </w:pPr>
      <w:r w:rsidRPr="2496626E">
        <w:rPr>
          <w:rFonts w:ascii="Calibri" w:hAnsi="Calibri" w:eastAsia="Calibri" w:cs="Calibri"/>
        </w:rPr>
        <w:t xml:space="preserve">Implication: Higher-income borrowers are associated with higher </w:t>
      </w:r>
      <w:r w:rsidRPr="2496626E" w:rsidR="57097B5B">
        <w:rPr>
          <w:rFonts w:ascii="Calibri" w:hAnsi="Calibri" w:eastAsia="Calibri" w:cs="Calibri"/>
        </w:rPr>
        <w:t xml:space="preserve">interest </w:t>
      </w:r>
      <w:r w:rsidRPr="2496626E" w:rsidR="6E700B25">
        <w:rPr>
          <w:rFonts w:ascii="Calibri" w:hAnsi="Calibri" w:eastAsia="Calibri" w:cs="Calibri"/>
        </w:rPr>
        <w:t>rates</w:t>
      </w:r>
      <w:r w:rsidRPr="2496626E">
        <w:rPr>
          <w:rFonts w:ascii="Calibri" w:hAnsi="Calibri" w:eastAsia="Calibri" w:cs="Calibri"/>
        </w:rPr>
        <w:t>, while lower and medium-income borrowers have negative impacts.</w:t>
      </w:r>
    </w:p>
    <w:p w:rsidR="3C050A31" w:rsidP="177C9E3D" w:rsidRDefault="3C050A31" w14:paraId="240C85D0" w14:textId="6BBE3747">
      <w:pPr>
        <w:pStyle w:val="Heading4"/>
        <w:spacing w:before="100" w:after="100"/>
        <w:rPr>
          <w:rFonts w:ascii="Calibri" w:hAnsi="Calibri" w:eastAsia="Calibri" w:cs="Calibri"/>
          <w:b w:val="1"/>
          <w:bCs w:val="1"/>
          <w:i w:val="0"/>
          <w:iCs w:val="0"/>
          <w:color w:val="auto"/>
        </w:rPr>
      </w:pPr>
      <w:bookmarkStart w:name="_Toc301113121" w:id="1388122097"/>
      <w:r w:rsidRPr="177C9E3D" w:rsidR="1D2E8050">
        <w:rPr>
          <w:rFonts w:ascii="Calibri" w:hAnsi="Calibri" w:eastAsia="Calibri" w:cs="Calibri"/>
          <w:b w:val="1"/>
          <w:bCs w:val="1"/>
          <w:i w:val="0"/>
          <w:iCs w:val="0"/>
          <w:color w:val="auto"/>
        </w:rPr>
        <w:t>Annual Income (β4=−0.00000008923)</w:t>
      </w:r>
      <w:bookmarkEnd w:id="1388122097"/>
    </w:p>
    <w:p w:rsidR="3C050A31" w:rsidP="2496626E" w:rsidRDefault="3C050A31" w14:paraId="4E238C5D" w14:textId="04EFC76B">
      <w:pPr>
        <w:pStyle w:val="ListParagraph"/>
        <w:numPr>
          <w:ilvl w:val="0"/>
          <w:numId w:val="22"/>
        </w:numPr>
        <w:spacing w:after="0"/>
        <w:jc w:val="both"/>
        <w:rPr>
          <w:rFonts w:ascii="Calibri" w:hAnsi="Calibri" w:eastAsia="Calibri" w:cs="Calibri"/>
        </w:rPr>
      </w:pPr>
      <w:r w:rsidRPr="2496626E">
        <w:rPr>
          <w:rFonts w:ascii="Calibri" w:hAnsi="Calibri" w:eastAsia="Calibri" w:cs="Calibri"/>
        </w:rPr>
        <w:t xml:space="preserve">Effect: A small decrease in the </w:t>
      </w:r>
      <w:r w:rsidRPr="2496626E" w:rsidR="27CC40F9">
        <w:rPr>
          <w:rFonts w:ascii="Calibri" w:hAnsi="Calibri" w:eastAsia="Calibri" w:cs="Calibri"/>
        </w:rPr>
        <w:t>interest rate</w:t>
      </w:r>
      <w:r w:rsidRPr="2496626E">
        <w:rPr>
          <w:rFonts w:ascii="Calibri" w:hAnsi="Calibri" w:eastAsia="Calibri" w:cs="Calibri"/>
        </w:rPr>
        <w:t xml:space="preserve"> with increasing annual income.</w:t>
      </w:r>
    </w:p>
    <w:p w:rsidR="3C050A31" w:rsidP="2496626E" w:rsidRDefault="3C050A31" w14:paraId="3C16079D" w14:textId="0315988A">
      <w:pPr>
        <w:pStyle w:val="ListParagraph"/>
        <w:numPr>
          <w:ilvl w:val="0"/>
          <w:numId w:val="22"/>
        </w:numPr>
        <w:spacing w:after="0"/>
        <w:jc w:val="both"/>
        <w:rPr>
          <w:rFonts w:ascii="Calibri" w:hAnsi="Calibri" w:eastAsia="Calibri" w:cs="Calibri"/>
        </w:rPr>
      </w:pPr>
      <w:r w:rsidRPr="2496626E">
        <w:rPr>
          <w:rFonts w:ascii="Calibri" w:hAnsi="Calibri" w:eastAsia="Calibri" w:cs="Calibri"/>
        </w:rPr>
        <w:t>Implication: Though statistically significant, the practical impact is negligible.</w:t>
      </w:r>
    </w:p>
    <w:p w:rsidR="3C050A31" w:rsidP="2496626E" w:rsidRDefault="3C050A31" w14:paraId="276472D7" w14:textId="797C403F">
      <w:pPr>
        <w:spacing w:before="100" w:after="100"/>
        <w:jc w:val="both"/>
        <w:rPr>
          <w:rFonts w:ascii="Calibri" w:hAnsi="Calibri" w:eastAsia="Calibri" w:cs="Calibri"/>
          <w:b/>
          <w:bCs/>
        </w:rPr>
      </w:pPr>
      <w:r w:rsidRPr="2496626E">
        <w:rPr>
          <w:rFonts w:ascii="Calibri" w:hAnsi="Calibri" w:eastAsia="Calibri" w:cs="Calibri"/>
          <w:b/>
          <w:bCs/>
        </w:rPr>
        <w:t>Loan Term (β5)</w:t>
      </w:r>
    </w:p>
    <w:p w:rsidR="3C050A31" w:rsidP="2496626E" w:rsidRDefault="3C050A31" w14:paraId="52DEBAA5" w14:textId="2E0C3F9C">
      <w:pPr>
        <w:pStyle w:val="ListParagraph"/>
        <w:numPr>
          <w:ilvl w:val="0"/>
          <w:numId w:val="21"/>
        </w:numPr>
        <w:spacing w:after="0"/>
        <w:jc w:val="both"/>
        <w:rPr>
          <w:rFonts w:ascii="Calibri" w:hAnsi="Calibri" w:eastAsia="Calibri" w:cs="Calibri"/>
        </w:rPr>
      </w:pPr>
      <w:r w:rsidRPr="2496626E">
        <w:rPr>
          <w:rFonts w:ascii="Calibri" w:hAnsi="Calibri" w:eastAsia="Calibri" w:cs="Calibri"/>
        </w:rPr>
        <w:t xml:space="preserve">30 Months (Reference): Coefficient = 0 </w:t>
      </w:r>
    </w:p>
    <w:p w:rsidR="3C050A31" w:rsidP="2496626E" w:rsidRDefault="3C050A31" w14:paraId="7F269765" w14:textId="4CA9F891">
      <w:pPr>
        <w:pStyle w:val="ListParagraph"/>
        <w:numPr>
          <w:ilvl w:val="1"/>
          <w:numId w:val="20"/>
        </w:numPr>
        <w:spacing w:after="0"/>
        <w:jc w:val="both"/>
        <w:rPr>
          <w:rFonts w:ascii="Calibri" w:hAnsi="Calibri" w:eastAsia="Calibri" w:cs="Calibri"/>
        </w:rPr>
      </w:pPr>
      <w:r w:rsidRPr="2496626E">
        <w:rPr>
          <w:rFonts w:ascii="Calibri" w:hAnsi="Calibri" w:eastAsia="Calibri" w:cs="Calibri"/>
        </w:rPr>
        <w:t xml:space="preserve">60 Months: Increases the </w:t>
      </w:r>
      <w:r w:rsidRPr="2496626E" w:rsidR="0068AA0E">
        <w:rPr>
          <w:rFonts w:ascii="Calibri" w:hAnsi="Calibri" w:eastAsia="Calibri" w:cs="Calibri"/>
        </w:rPr>
        <w:t xml:space="preserve">interest rate </w:t>
      </w:r>
      <w:r w:rsidRPr="2496626E">
        <w:rPr>
          <w:rFonts w:ascii="Calibri" w:hAnsi="Calibri" w:eastAsia="Calibri" w:cs="Calibri"/>
        </w:rPr>
        <w:t>by 0.07156.</w:t>
      </w:r>
    </w:p>
    <w:p w:rsidR="3C050A31" w:rsidP="2496626E" w:rsidRDefault="3C050A31" w14:paraId="520E7671" w14:textId="3D91B81C">
      <w:pPr>
        <w:pStyle w:val="ListParagraph"/>
        <w:numPr>
          <w:ilvl w:val="0"/>
          <w:numId w:val="21"/>
        </w:numPr>
        <w:spacing w:after="0"/>
        <w:jc w:val="both"/>
        <w:rPr>
          <w:rFonts w:ascii="Calibri" w:hAnsi="Calibri" w:eastAsia="Calibri" w:cs="Calibri"/>
        </w:rPr>
      </w:pPr>
      <w:r w:rsidRPr="2496626E">
        <w:rPr>
          <w:rFonts w:ascii="Calibri" w:hAnsi="Calibri" w:eastAsia="Calibri" w:cs="Calibri"/>
        </w:rPr>
        <w:t xml:space="preserve">Implication: Longer loan terms slightly increase the </w:t>
      </w:r>
      <w:r w:rsidRPr="2496626E" w:rsidR="3C0BD86B">
        <w:rPr>
          <w:rFonts w:ascii="Calibri" w:hAnsi="Calibri" w:eastAsia="Calibri" w:cs="Calibri"/>
        </w:rPr>
        <w:t>interest rate</w:t>
      </w:r>
      <w:r w:rsidRPr="2496626E">
        <w:rPr>
          <w:rFonts w:ascii="Calibri" w:hAnsi="Calibri" w:eastAsia="Calibri" w:cs="Calibri"/>
        </w:rPr>
        <w:t>.</w:t>
      </w:r>
    </w:p>
    <w:p w:rsidR="3C050A31" w:rsidP="177C9E3D" w:rsidRDefault="3C050A31" w14:paraId="660B54E2" w14:textId="12A9108A">
      <w:pPr>
        <w:pStyle w:val="Heading4"/>
        <w:spacing w:before="100" w:after="100"/>
        <w:rPr>
          <w:rFonts w:ascii="Calibri" w:hAnsi="Calibri" w:eastAsia="Calibri" w:cs="Calibri"/>
          <w:b w:val="1"/>
          <w:bCs w:val="1"/>
          <w:i w:val="0"/>
          <w:iCs w:val="0"/>
          <w:color w:val="auto"/>
        </w:rPr>
      </w:pPr>
      <w:bookmarkStart w:name="_Toc1687856463" w:id="1822834101"/>
      <w:r w:rsidRPr="177C9E3D" w:rsidR="1D2E8050">
        <w:rPr>
          <w:rFonts w:ascii="Calibri" w:hAnsi="Calibri" w:eastAsia="Calibri" w:cs="Calibri"/>
          <w:b w:val="1"/>
          <w:bCs w:val="1"/>
          <w:i w:val="0"/>
          <w:iCs w:val="0"/>
          <w:color w:val="auto"/>
        </w:rPr>
        <w:t>Purpose of Loan (β6)</w:t>
      </w:r>
      <w:bookmarkEnd w:id="1822834101"/>
    </w:p>
    <w:p w:rsidR="3C050A31" w:rsidP="2496626E" w:rsidRDefault="3C050A31" w14:paraId="13EE59F0" w14:textId="73CA3C41">
      <w:pPr>
        <w:pStyle w:val="ListParagraph"/>
        <w:numPr>
          <w:ilvl w:val="0"/>
          <w:numId w:val="18"/>
        </w:numPr>
        <w:spacing w:after="0"/>
        <w:jc w:val="both"/>
        <w:rPr>
          <w:rFonts w:ascii="Calibri" w:hAnsi="Calibri" w:eastAsia="Calibri" w:cs="Calibri"/>
        </w:rPr>
      </w:pPr>
      <w:r w:rsidRPr="2496626E">
        <w:rPr>
          <w:rFonts w:ascii="Calibri" w:hAnsi="Calibri" w:eastAsia="Calibri" w:cs="Calibri"/>
        </w:rPr>
        <w:t xml:space="preserve">Car (Reference): Coefficient = 0 </w:t>
      </w:r>
    </w:p>
    <w:p w:rsidR="3C050A31" w:rsidP="2496626E" w:rsidRDefault="3C050A31" w14:paraId="628E3788" w14:textId="4E8B03EB">
      <w:pPr>
        <w:pStyle w:val="ListParagraph"/>
        <w:numPr>
          <w:ilvl w:val="1"/>
          <w:numId w:val="17"/>
        </w:numPr>
        <w:spacing w:after="0"/>
        <w:jc w:val="both"/>
        <w:rPr>
          <w:rFonts w:ascii="Calibri" w:hAnsi="Calibri" w:eastAsia="Calibri" w:cs="Calibri"/>
        </w:rPr>
      </w:pPr>
      <w:r w:rsidRPr="2496626E">
        <w:rPr>
          <w:rFonts w:ascii="Calibri" w:hAnsi="Calibri" w:eastAsia="Calibri" w:cs="Calibri"/>
        </w:rPr>
        <w:t>Educational: Increases by 0.3287 (largest positive effect).</w:t>
      </w:r>
    </w:p>
    <w:p w:rsidR="3C050A31" w:rsidP="2496626E" w:rsidRDefault="3C050A31" w14:paraId="7E15E202" w14:textId="5FE4BB15">
      <w:pPr>
        <w:pStyle w:val="ListParagraph"/>
        <w:numPr>
          <w:ilvl w:val="1"/>
          <w:numId w:val="17"/>
        </w:numPr>
        <w:spacing w:after="0"/>
        <w:jc w:val="both"/>
        <w:rPr>
          <w:rFonts w:ascii="Calibri" w:hAnsi="Calibri" w:eastAsia="Calibri" w:cs="Calibri"/>
        </w:rPr>
      </w:pPr>
      <w:r w:rsidRPr="2496626E">
        <w:rPr>
          <w:rFonts w:ascii="Calibri" w:hAnsi="Calibri" w:eastAsia="Calibri" w:cs="Calibri"/>
        </w:rPr>
        <w:t>Vacation: Decreases by 0.04081.</w:t>
      </w:r>
    </w:p>
    <w:p w:rsidR="3C050A31" w:rsidP="2496626E" w:rsidRDefault="3C050A31" w14:paraId="3809AFFA" w14:textId="2FC94EBA">
      <w:pPr>
        <w:pStyle w:val="ListParagraph"/>
        <w:numPr>
          <w:ilvl w:val="0"/>
          <w:numId w:val="18"/>
        </w:numPr>
        <w:spacing w:after="0"/>
        <w:jc w:val="both"/>
        <w:rPr>
          <w:rFonts w:ascii="Calibri" w:hAnsi="Calibri" w:eastAsia="Calibri" w:cs="Calibri"/>
        </w:rPr>
      </w:pPr>
      <w:r w:rsidRPr="2496626E">
        <w:rPr>
          <w:rFonts w:ascii="Calibri" w:hAnsi="Calibri" w:eastAsia="Calibri" w:cs="Calibri"/>
        </w:rPr>
        <w:t>Implication: Educational loans are strongly associated with positive outcomes, while vacation loans have a negative effect.</w:t>
      </w:r>
    </w:p>
    <w:p w:rsidR="3C050A31" w:rsidP="177C9E3D" w:rsidRDefault="3C050A31" w14:paraId="271F4328" w14:textId="11ED45B7">
      <w:pPr>
        <w:pStyle w:val="Heading4"/>
        <w:spacing w:before="100" w:after="100"/>
        <w:rPr>
          <w:rFonts w:ascii="Calibri" w:hAnsi="Calibri" w:eastAsia="Calibri" w:cs="Calibri"/>
          <w:b w:val="1"/>
          <w:bCs w:val="1"/>
          <w:i w:val="0"/>
          <w:iCs w:val="0"/>
          <w:color w:val="auto"/>
        </w:rPr>
      </w:pPr>
      <w:bookmarkStart w:name="_Toc1130585239" w:id="21955934"/>
      <w:r w:rsidRPr="177C9E3D" w:rsidR="1D2E8050">
        <w:rPr>
          <w:rFonts w:ascii="Calibri" w:hAnsi="Calibri" w:eastAsia="Calibri" w:cs="Calibri"/>
          <w:b w:val="1"/>
          <w:bCs w:val="1"/>
          <w:i w:val="0"/>
          <w:iCs w:val="0"/>
          <w:color w:val="auto"/>
        </w:rPr>
        <w:t>Interest Payments (β7=−1.058)</w:t>
      </w:r>
      <w:bookmarkEnd w:id="21955934"/>
    </w:p>
    <w:p w:rsidR="3C050A31" w:rsidP="2496626E" w:rsidRDefault="3C050A31" w14:paraId="49AD7BF2" w14:textId="16D9E662">
      <w:pPr>
        <w:pStyle w:val="ListParagraph"/>
        <w:numPr>
          <w:ilvl w:val="0"/>
          <w:numId w:val="15"/>
        </w:numPr>
        <w:spacing w:after="0"/>
        <w:jc w:val="both"/>
        <w:rPr>
          <w:rFonts w:ascii="Calibri" w:hAnsi="Calibri" w:eastAsia="Calibri" w:cs="Calibri"/>
        </w:rPr>
      </w:pPr>
      <w:r w:rsidRPr="2496626E">
        <w:rPr>
          <w:rFonts w:ascii="Calibri" w:hAnsi="Calibri" w:eastAsia="Calibri" w:cs="Calibri"/>
        </w:rPr>
        <w:t xml:space="preserve">Effect: Higher interest payments significantly decrease the </w:t>
      </w:r>
      <w:r w:rsidRPr="2496626E" w:rsidR="78DF95DB">
        <w:rPr>
          <w:rFonts w:ascii="Calibri" w:hAnsi="Calibri" w:eastAsia="Calibri" w:cs="Calibri"/>
        </w:rPr>
        <w:t>interest rate</w:t>
      </w:r>
      <w:r w:rsidRPr="2496626E">
        <w:rPr>
          <w:rFonts w:ascii="Calibri" w:hAnsi="Calibri" w:eastAsia="Calibri" w:cs="Calibri"/>
        </w:rPr>
        <w:t>.</w:t>
      </w:r>
    </w:p>
    <w:p w:rsidR="3C050A31" w:rsidP="2496626E" w:rsidRDefault="3C050A31" w14:paraId="5F31F153" w14:textId="6A97A471">
      <w:pPr>
        <w:pStyle w:val="ListParagraph"/>
        <w:numPr>
          <w:ilvl w:val="0"/>
          <w:numId w:val="15"/>
        </w:numPr>
        <w:spacing w:after="0"/>
        <w:jc w:val="both"/>
        <w:rPr>
          <w:rFonts w:ascii="Calibri" w:hAnsi="Calibri" w:eastAsia="Calibri" w:cs="Calibri"/>
        </w:rPr>
      </w:pPr>
      <w:r w:rsidRPr="2496626E">
        <w:rPr>
          <w:rFonts w:ascii="Calibri" w:hAnsi="Calibri" w:eastAsia="Calibri" w:cs="Calibri"/>
        </w:rPr>
        <w:t>Implication: Borrowers with higher interest payments face a substantial negative impact</w:t>
      </w:r>
      <w:r w:rsidRPr="2496626E" w:rsidR="13DA5485">
        <w:rPr>
          <w:rFonts w:ascii="Calibri" w:hAnsi="Calibri" w:eastAsia="Calibri" w:cs="Calibri"/>
        </w:rPr>
        <w:t>.</w:t>
      </w:r>
    </w:p>
    <w:p w:rsidR="3C050A31" w:rsidP="177C9E3D" w:rsidRDefault="3C050A31" w14:paraId="5BCC519C" w14:textId="2A721A36">
      <w:pPr>
        <w:pStyle w:val="Heading4"/>
        <w:spacing w:before="100" w:after="100"/>
        <w:rPr>
          <w:rFonts w:ascii="Calibri" w:hAnsi="Calibri" w:eastAsia="Calibri" w:cs="Calibri"/>
          <w:b w:val="1"/>
          <w:bCs w:val="1"/>
          <w:i w:val="0"/>
          <w:iCs w:val="0"/>
          <w:color w:val="auto"/>
        </w:rPr>
      </w:pPr>
      <w:bookmarkStart w:name="_Toc861609187" w:id="1556798174"/>
      <w:r w:rsidRPr="177C9E3D" w:rsidR="1D2E8050">
        <w:rPr>
          <w:rFonts w:ascii="Calibri" w:hAnsi="Calibri" w:eastAsia="Calibri" w:cs="Calibri"/>
          <w:b w:val="1"/>
          <w:bCs w:val="1"/>
          <w:i w:val="0"/>
          <w:iCs w:val="0"/>
          <w:color w:val="auto"/>
        </w:rPr>
        <w:t>Loan Amount (β8=0.000002906)</w:t>
      </w:r>
      <w:bookmarkEnd w:id="1556798174"/>
    </w:p>
    <w:p w:rsidR="3C050A31" w:rsidP="2496626E" w:rsidRDefault="3C050A31" w14:paraId="28B24130" w14:textId="6205B8DC">
      <w:pPr>
        <w:pStyle w:val="ListParagraph"/>
        <w:numPr>
          <w:ilvl w:val="0"/>
          <w:numId w:val="14"/>
        </w:numPr>
        <w:spacing w:after="0"/>
        <w:jc w:val="both"/>
        <w:rPr>
          <w:rFonts w:ascii="Calibri" w:hAnsi="Calibri" w:eastAsia="Calibri" w:cs="Calibri"/>
        </w:rPr>
      </w:pPr>
      <w:r w:rsidRPr="2496626E">
        <w:rPr>
          <w:rFonts w:ascii="Calibri" w:hAnsi="Calibri" w:eastAsia="Calibri" w:cs="Calibri"/>
        </w:rPr>
        <w:t xml:space="preserve">Effect: Increasing loan amounts slightly increase the </w:t>
      </w:r>
      <w:r w:rsidRPr="2496626E" w:rsidR="60708552">
        <w:rPr>
          <w:rFonts w:ascii="Calibri" w:hAnsi="Calibri" w:eastAsia="Calibri" w:cs="Calibri"/>
        </w:rPr>
        <w:t>interest rate</w:t>
      </w:r>
      <w:r w:rsidRPr="2496626E">
        <w:rPr>
          <w:rFonts w:ascii="Calibri" w:hAnsi="Calibri" w:eastAsia="Calibri" w:cs="Calibri"/>
        </w:rPr>
        <w:t>, but the effect is minimal.</w:t>
      </w:r>
    </w:p>
    <w:p w:rsidR="3C050A31" w:rsidP="2496626E" w:rsidRDefault="3C050A31" w14:paraId="279DEF66" w14:textId="0C341277">
      <w:pPr>
        <w:pStyle w:val="ListParagraph"/>
        <w:numPr>
          <w:ilvl w:val="0"/>
          <w:numId w:val="14"/>
        </w:numPr>
        <w:spacing w:after="0"/>
        <w:jc w:val="both"/>
        <w:rPr>
          <w:rFonts w:ascii="Calibri" w:hAnsi="Calibri" w:eastAsia="Calibri" w:cs="Calibri"/>
        </w:rPr>
      </w:pPr>
      <w:r w:rsidRPr="2496626E">
        <w:rPr>
          <w:rFonts w:ascii="Calibri" w:hAnsi="Calibri" w:eastAsia="Calibri" w:cs="Calibri"/>
        </w:rPr>
        <w:t>Implication: Though statistically significant, the practical impact is very small.</w:t>
      </w:r>
    </w:p>
    <w:p w:rsidR="3C050A31" w:rsidP="177C9E3D" w:rsidRDefault="3C050A31" w14:paraId="64E8A876" w14:textId="293EBB55">
      <w:pPr>
        <w:pStyle w:val="Heading4"/>
        <w:spacing w:before="100" w:after="100"/>
        <w:rPr>
          <w:rFonts w:ascii="Calibri" w:hAnsi="Calibri" w:eastAsia="Calibri" w:cs="Calibri"/>
          <w:b w:val="1"/>
          <w:bCs w:val="1"/>
          <w:i w:val="0"/>
          <w:iCs w:val="0"/>
          <w:color w:val="auto"/>
        </w:rPr>
      </w:pPr>
      <w:bookmarkStart w:name="_Toc217869511" w:id="1584100380"/>
      <w:r w:rsidRPr="177C9E3D" w:rsidR="1D2E8050">
        <w:rPr>
          <w:rFonts w:ascii="Calibri" w:hAnsi="Calibri" w:eastAsia="Calibri" w:cs="Calibri"/>
          <w:b w:val="1"/>
          <w:bCs w:val="1"/>
          <w:i w:val="0"/>
          <w:iCs w:val="0"/>
          <w:color w:val="auto"/>
        </w:rPr>
        <w:t>Loan Grade (β9)</w:t>
      </w:r>
      <w:bookmarkEnd w:id="1584100380"/>
    </w:p>
    <w:p w:rsidR="3C050A31" w:rsidP="2496626E" w:rsidRDefault="3C050A31" w14:paraId="5F34325F" w14:textId="657EB76A">
      <w:pPr>
        <w:pStyle w:val="ListParagraph"/>
        <w:numPr>
          <w:ilvl w:val="0"/>
          <w:numId w:val="13"/>
        </w:numPr>
        <w:spacing w:after="0"/>
        <w:jc w:val="both"/>
        <w:rPr>
          <w:rFonts w:ascii="Calibri" w:hAnsi="Calibri" w:eastAsia="Calibri" w:cs="Calibri"/>
        </w:rPr>
      </w:pPr>
      <w:r w:rsidRPr="2496626E">
        <w:rPr>
          <w:rFonts w:ascii="Calibri" w:hAnsi="Calibri" w:eastAsia="Calibri" w:cs="Calibri"/>
        </w:rPr>
        <w:t xml:space="preserve">Grade A (Reference): Coefficient = 0 </w:t>
      </w:r>
    </w:p>
    <w:p w:rsidR="3C050A31" w:rsidP="2496626E" w:rsidRDefault="3C050A31" w14:paraId="4349B916" w14:textId="3ACF8D88">
      <w:pPr>
        <w:pStyle w:val="ListParagraph"/>
        <w:numPr>
          <w:ilvl w:val="1"/>
          <w:numId w:val="12"/>
        </w:numPr>
        <w:spacing w:after="0"/>
        <w:jc w:val="both"/>
        <w:rPr>
          <w:rFonts w:ascii="Calibri" w:hAnsi="Calibri" w:eastAsia="Calibri" w:cs="Calibri"/>
        </w:rPr>
      </w:pPr>
      <w:r w:rsidRPr="2496626E">
        <w:rPr>
          <w:rFonts w:ascii="Calibri" w:hAnsi="Calibri" w:eastAsia="Calibri" w:cs="Calibri"/>
        </w:rPr>
        <w:t>B: Increases by 3.567.</w:t>
      </w:r>
    </w:p>
    <w:p w:rsidR="3C050A31" w:rsidP="2496626E" w:rsidRDefault="3C050A31" w14:paraId="2BD9C006" w14:textId="6691B1AE">
      <w:pPr>
        <w:pStyle w:val="ListParagraph"/>
        <w:numPr>
          <w:ilvl w:val="1"/>
          <w:numId w:val="12"/>
        </w:numPr>
        <w:spacing w:after="0"/>
        <w:jc w:val="both"/>
        <w:rPr>
          <w:rFonts w:ascii="Calibri" w:hAnsi="Calibri" w:eastAsia="Calibri" w:cs="Calibri"/>
        </w:rPr>
      </w:pPr>
      <w:r w:rsidRPr="2496626E">
        <w:rPr>
          <w:rFonts w:ascii="Calibri" w:hAnsi="Calibri" w:eastAsia="Calibri" w:cs="Calibri"/>
        </w:rPr>
        <w:t>G: Increases by 12.370.</w:t>
      </w:r>
    </w:p>
    <w:p w:rsidR="3C050A31" w:rsidP="2496626E" w:rsidRDefault="3C050A31" w14:paraId="65A30945" w14:textId="3320B0B8">
      <w:pPr>
        <w:pStyle w:val="ListParagraph"/>
        <w:numPr>
          <w:ilvl w:val="0"/>
          <w:numId w:val="13"/>
        </w:numPr>
        <w:spacing w:after="0"/>
        <w:jc w:val="both"/>
        <w:rPr>
          <w:rFonts w:ascii="Calibri" w:hAnsi="Calibri" w:eastAsia="Calibri" w:cs="Calibri"/>
        </w:rPr>
      </w:pPr>
      <w:r w:rsidRPr="2496626E">
        <w:rPr>
          <w:rFonts w:ascii="Calibri" w:hAnsi="Calibri" w:eastAsia="Calibri" w:cs="Calibri"/>
        </w:rPr>
        <w:t>Implication: Higher-risk grades are associated with higher predicted outcomes, reflecting higher interest rates.</w:t>
      </w:r>
    </w:p>
    <w:p w:rsidR="3C050A31" w:rsidP="177C9E3D" w:rsidRDefault="3C050A31" w14:paraId="37541B32" w14:textId="396EBE73">
      <w:pPr>
        <w:pStyle w:val="Heading4"/>
        <w:spacing w:before="100" w:after="100"/>
        <w:rPr>
          <w:rFonts w:ascii="Calibri" w:hAnsi="Calibri" w:eastAsia="Calibri" w:cs="Calibri"/>
          <w:b w:val="1"/>
          <w:bCs w:val="1"/>
          <w:i w:val="0"/>
          <w:iCs w:val="0"/>
          <w:color w:val="auto"/>
        </w:rPr>
      </w:pPr>
      <w:bookmarkStart w:name="_Toc12863909" w:id="1496011279"/>
      <w:r w:rsidRPr="177C9E3D" w:rsidR="1D2E8050">
        <w:rPr>
          <w:rFonts w:ascii="Calibri" w:hAnsi="Calibri" w:eastAsia="Calibri" w:cs="Calibri"/>
          <w:b w:val="1"/>
          <w:bCs w:val="1"/>
          <w:i w:val="0"/>
          <w:iCs w:val="0"/>
          <w:color w:val="auto"/>
        </w:rPr>
        <w:t>Debt-to-Income Ratio (DTI) (β10=0.001929)</w:t>
      </w:r>
      <w:bookmarkEnd w:id="1496011279"/>
    </w:p>
    <w:p w:rsidR="3C050A31" w:rsidP="2496626E" w:rsidRDefault="3C050A31" w14:paraId="4B019E7C" w14:textId="5B3AF5D9">
      <w:pPr>
        <w:pStyle w:val="ListParagraph"/>
        <w:numPr>
          <w:ilvl w:val="0"/>
          <w:numId w:val="10"/>
        </w:numPr>
        <w:spacing w:after="0"/>
        <w:jc w:val="both"/>
        <w:rPr>
          <w:rFonts w:ascii="Calibri" w:hAnsi="Calibri" w:eastAsia="Calibri" w:cs="Calibri"/>
        </w:rPr>
      </w:pPr>
      <w:r w:rsidRPr="2496626E">
        <w:rPr>
          <w:rFonts w:ascii="Calibri" w:hAnsi="Calibri" w:eastAsia="Calibri" w:cs="Calibri"/>
        </w:rPr>
        <w:t xml:space="preserve">Effect: Higher DTI ratios slightly increase the </w:t>
      </w:r>
      <w:r w:rsidRPr="2496626E" w:rsidR="5C26E3ED">
        <w:rPr>
          <w:rFonts w:ascii="Calibri" w:hAnsi="Calibri" w:eastAsia="Calibri" w:cs="Calibri"/>
        </w:rPr>
        <w:t>interest rate</w:t>
      </w:r>
      <w:r w:rsidRPr="2496626E">
        <w:rPr>
          <w:rFonts w:ascii="Calibri" w:hAnsi="Calibri" w:eastAsia="Calibri" w:cs="Calibri"/>
        </w:rPr>
        <w:t>.</w:t>
      </w:r>
    </w:p>
    <w:p w:rsidR="3C050A31" w:rsidP="2496626E" w:rsidRDefault="3C050A31" w14:paraId="1A90EADA" w14:textId="25C7920B">
      <w:pPr>
        <w:pStyle w:val="ListParagraph"/>
        <w:numPr>
          <w:ilvl w:val="0"/>
          <w:numId w:val="10"/>
        </w:numPr>
        <w:spacing w:after="0"/>
        <w:jc w:val="both"/>
        <w:rPr>
          <w:rFonts w:ascii="Calibri" w:hAnsi="Calibri" w:eastAsia="Calibri" w:cs="Calibri"/>
        </w:rPr>
      </w:pPr>
      <w:r w:rsidRPr="2496626E">
        <w:rPr>
          <w:rFonts w:ascii="Calibri" w:hAnsi="Calibri" w:eastAsia="Calibri" w:cs="Calibri"/>
        </w:rPr>
        <w:t xml:space="preserve">Implication: Borrowers with higher DTI may present increased </w:t>
      </w:r>
      <w:r w:rsidRPr="2496626E" w:rsidR="1EFA8F62">
        <w:rPr>
          <w:rFonts w:ascii="Calibri" w:hAnsi="Calibri" w:eastAsia="Calibri" w:cs="Calibri"/>
        </w:rPr>
        <w:t>interest rates</w:t>
      </w:r>
      <w:r w:rsidRPr="2496626E">
        <w:rPr>
          <w:rFonts w:ascii="Calibri" w:hAnsi="Calibri" w:eastAsia="Calibri" w:cs="Calibri"/>
        </w:rPr>
        <w:t>.</w:t>
      </w:r>
    </w:p>
    <w:p w:rsidR="2496626E" w:rsidP="2496626E" w:rsidRDefault="2496626E" w14:paraId="554E2C24" w14:textId="7549549A">
      <w:pPr>
        <w:pStyle w:val="NoSpacing"/>
        <w:rPr>
          <w:rFonts w:ascii="Calibri" w:hAnsi="Calibri" w:eastAsia="Calibri" w:cs="Calibri"/>
          <w:highlight w:val="yellow"/>
        </w:rPr>
      </w:pPr>
    </w:p>
    <w:p w:rsidR="62C0A639" w:rsidP="2496626E" w:rsidRDefault="62C0A639" w14:paraId="5E0D9751" w14:textId="3A514898">
      <w:pPr>
        <w:rPr>
          <w:rStyle w:val="Heading2Char"/>
          <w:rFonts w:ascii="Calibri" w:hAnsi="Calibri" w:eastAsia="Calibri" w:cs="Calibri"/>
          <w:color w:val="auto"/>
          <w:sz w:val="24"/>
          <w:szCs w:val="24"/>
        </w:rPr>
      </w:pPr>
      <w:r w:rsidRPr="2496626E">
        <w:t>Although the full model is quite complex, it best reflects real-life loan dynamics and provides valuable insights. For example:</w:t>
      </w:r>
    </w:p>
    <w:p w:rsidR="62C0A639" w:rsidP="2496626E" w:rsidRDefault="62C0A639" w14:paraId="6944B311" w14:textId="3EF70F30">
      <w:pPr>
        <w:pStyle w:val="ListParagraph"/>
        <w:numPr>
          <w:ilvl w:val="0"/>
          <w:numId w:val="1"/>
        </w:numPr>
        <w:rPr>
          <w:rStyle w:val="Heading2Char"/>
          <w:rFonts w:ascii="Calibri" w:hAnsi="Calibri" w:eastAsia="Calibri" w:cs="Calibri"/>
          <w:color w:val="auto"/>
          <w:sz w:val="24"/>
          <w:szCs w:val="24"/>
        </w:rPr>
      </w:pPr>
      <w:r w:rsidRPr="2496626E">
        <w:t>Key Drivers: Home ownership type, loan grade, purpose, and interest payments have noticeable impacts.</w:t>
      </w:r>
    </w:p>
    <w:p w:rsidR="62C0A639" w:rsidP="2496626E" w:rsidRDefault="62C0A639" w14:paraId="027AA7EC" w14:textId="5B2ED758">
      <w:pPr>
        <w:pStyle w:val="ListParagraph"/>
        <w:numPr>
          <w:ilvl w:val="0"/>
          <w:numId w:val="1"/>
        </w:numPr>
        <w:rPr>
          <w:rStyle w:val="Heading2Char"/>
          <w:rFonts w:ascii="Calibri" w:hAnsi="Calibri" w:eastAsia="Calibri" w:cs="Calibri"/>
          <w:color w:val="auto"/>
          <w:sz w:val="24"/>
          <w:szCs w:val="24"/>
        </w:rPr>
      </w:pPr>
      <w:r w:rsidRPr="2496626E">
        <w:t>Risk Indicators: High DTI and interest payments are potential risk factors.</w:t>
      </w:r>
    </w:p>
    <w:p w:rsidR="62C0A639" w:rsidP="2496626E" w:rsidRDefault="62C0A639" w14:paraId="305258DD" w14:textId="5FCA7FA5">
      <w:pPr>
        <w:pStyle w:val="ListParagraph"/>
        <w:numPr>
          <w:ilvl w:val="0"/>
          <w:numId w:val="1"/>
        </w:numPr>
        <w:rPr>
          <w:rStyle w:val="Heading2Char"/>
          <w:rFonts w:ascii="Calibri" w:hAnsi="Calibri" w:eastAsia="Calibri" w:cs="Calibri"/>
          <w:color w:val="auto"/>
          <w:sz w:val="24"/>
          <w:szCs w:val="24"/>
        </w:rPr>
      </w:pPr>
      <w:r w:rsidRPr="2496626E">
        <w:t xml:space="preserve">Income </w:t>
      </w:r>
      <w:r w:rsidRPr="2496626E" w:rsidR="3DD19997">
        <w:t>C</w:t>
      </w:r>
      <w:r w:rsidRPr="2496626E">
        <w:t>ategory: Lower and medium-income groups have slightly negative effects compared to high-income groups.</w:t>
      </w:r>
    </w:p>
    <w:p w:rsidR="2496626E" w:rsidP="177C9E3D" w:rsidRDefault="2496626E" w14:paraId="20D50D85" w14:textId="1FF0FF45">
      <w:pPr>
        <w:pStyle w:val="ListParagraph"/>
        <w:numPr>
          <w:ilvl w:val="0"/>
          <w:numId w:val="1"/>
        </w:numPr>
        <w:rPr>
          <w:rStyle w:val="Heading2Char"/>
          <w:rFonts w:ascii="Calibri" w:hAnsi="Calibri" w:eastAsia="Calibri" w:cs="Calibri"/>
          <w:color w:val="auto"/>
          <w:sz w:val="24"/>
          <w:szCs w:val="24"/>
        </w:rPr>
      </w:pPr>
      <w:r w:rsidR="1F292F93">
        <w:rPr/>
        <w:t>Loan Grade Progression: As the grade worsens, the predicted outcome increases, suggesting a need for caution when lending to lower-grade borrowers.</w:t>
      </w:r>
    </w:p>
    <w:p w:rsidR="00B82245" w:rsidP="2496626E" w:rsidRDefault="7FC7366F" w14:paraId="09ED3A15" w14:textId="237B5F09">
      <w:pPr>
        <w:rPr>
          <w:rStyle w:val="Heading1Char"/>
          <w:rFonts w:ascii="Calibri" w:hAnsi="Calibri" w:eastAsia="Calibri" w:cs="Calibri"/>
          <w:sz w:val="36"/>
          <w:szCs w:val="36"/>
        </w:rPr>
      </w:pPr>
      <w:bookmarkStart w:name="_Toc1928648534" w:id="1018118191"/>
      <w:r w:rsidRPr="177C9E3D" w:rsidR="78837CF8">
        <w:rPr>
          <w:rStyle w:val="Heading1Char"/>
          <w:rFonts w:ascii="Calibri" w:hAnsi="Calibri" w:eastAsia="Calibri" w:cs="Calibri"/>
          <w:sz w:val="36"/>
          <w:szCs w:val="36"/>
        </w:rPr>
        <w:t xml:space="preserve">4. </w:t>
      </w:r>
      <w:r w:rsidRPr="177C9E3D" w:rsidR="268263F7">
        <w:rPr>
          <w:rStyle w:val="Heading1Char"/>
          <w:rFonts w:ascii="Calibri" w:hAnsi="Calibri" w:eastAsia="Calibri" w:cs="Calibri"/>
          <w:sz w:val="36"/>
          <w:szCs w:val="36"/>
        </w:rPr>
        <w:t>Conclusion And Discussion</w:t>
      </w:r>
      <w:bookmarkEnd w:id="1018118191"/>
    </w:p>
    <w:p w:rsidR="7FC7366F" w:rsidP="2496626E" w:rsidRDefault="7FC7366F" w14:paraId="21A07FB3" w14:textId="29A0691D">
      <w:pPr>
        <w:rPr>
          <w:rFonts w:ascii="Calibri" w:hAnsi="Calibri" w:eastAsia="Calibri" w:cs="Calibri"/>
        </w:rPr>
      </w:pPr>
      <w:r>
        <w:br/>
      </w:r>
      <w:r w:rsidRPr="177C9E3D" w:rsidR="05613421">
        <w:rPr>
          <w:rStyle w:val="Heading2Char"/>
          <w:rFonts w:ascii="Calibri" w:hAnsi="Calibri" w:eastAsia="Calibri" w:cs="Calibri"/>
        </w:rPr>
        <w:t>4.1</w:t>
      </w:r>
      <w:r w:rsidRPr="177C9E3D" w:rsidR="3AAA08C3">
        <w:rPr>
          <w:rStyle w:val="Heading2Char"/>
          <w:rFonts w:ascii="Calibri" w:hAnsi="Calibri" w:eastAsia="Calibri" w:cs="Calibri"/>
        </w:rPr>
        <w:t>.</w:t>
      </w:r>
      <w:r w:rsidRPr="177C9E3D" w:rsidR="05613421">
        <w:rPr>
          <w:rStyle w:val="Heading2Char"/>
          <w:rFonts w:ascii="Calibri" w:hAnsi="Calibri" w:eastAsia="Calibri" w:cs="Calibri"/>
        </w:rPr>
        <w:t xml:space="preserve"> Approach</w:t>
      </w:r>
    </w:p>
    <w:p w:rsidR="6A805B03" w:rsidP="2496626E" w:rsidRDefault="6A805B03" w14:paraId="2ACC9EDA" w14:textId="2FE4DE0C">
      <w:pPr>
        <w:spacing w:line="257" w:lineRule="auto"/>
        <w:rPr>
          <w:rFonts w:ascii="Calibri" w:hAnsi="Calibri" w:eastAsia="Calibri" w:cs="Calibri"/>
        </w:rPr>
      </w:pPr>
      <w:r w:rsidRPr="2496626E">
        <w:rPr>
          <w:rFonts w:ascii="Calibri" w:hAnsi="Calibri" w:eastAsia="Calibri" w:cs="Calibri"/>
        </w:rPr>
        <w:t>Our objective was to predict interest rates based on various independent variables such as employment length, home ownership, income category, loan amount, and more. After performing the full model, the stepwise model offered a simplified version, which kept the most significant variables like loan amount, grade, and purpose, and removed less significant ones like home ownership and annual income.</w:t>
      </w:r>
    </w:p>
    <w:p w:rsidR="6A805B03" w:rsidP="2496626E" w:rsidRDefault="6A805B03" w14:paraId="37F8EA56" w14:textId="3801C8F5">
      <w:pPr>
        <w:spacing w:line="257" w:lineRule="auto"/>
        <w:rPr>
          <w:rFonts w:ascii="Calibri" w:hAnsi="Calibri" w:eastAsia="Calibri" w:cs="Calibri"/>
        </w:rPr>
      </w:pPr>
      <w:r w:rsidRPr="2496626E">
        <w:rPr>
          <w:rFonts w:ascii="Calibri" w:hAnsi="Calibri" w:eastAsia="Calibri" w:cs="Calibri"/>
        </w:rPr>
        <w:t>Both models had a high adjusted R-squared (96.3%), showing that a significant portion of the variability in interest rates is explained by the predictors in both models. However, the full model had a slightly lower residual standard error (RSE) than the stepwise model, indicating a slightly better fit. This led us to select the full model as our final model.</w:t>
      </w:r>
    </w:p>
    <w:p w:rsidR="6A805B03" w:rsidP="2496626E" w:rsidRDefault="6A805B03" w14:paraId="2D061AFA" w14:textId="136C9458">
      <w:pPr>
        <w:spacing w:line="257" w:lineRule="auto"/>
        <w:rPr>
          <w:rFonts w:ascii="Calibri" w:hAnsi="Calibri" w:eastAsia="Calibri" w:cs="Calibri"/>
        </w:rPr>
      </w:pPr>
      <w:r w:rsidRPr="2496626E">
        <w:rPr>
          <w:rFonts w:ascii="Calibri" w:hAnsi="Calibri" w:eastAsia="Calibri" w:cs="Calibri"/>
        </w:rPr>
        <w:t xml:space="preserve">We then explored whether interactions between variables could improve the model. Although adding interactions slightly increased the adjusted R-squared, most interaction terms were not significant. The increase in model complexity without a significant performance boost suggested that the interaction model could be overfitting the data. For this reason, we rejected the interaction model in </w:t>
      </w:r>
      <w:r w:rsidRPr="2496626E" w:rsidR="08F77A22">
        <w:rPr>
          <w:rFonts w:ascii="Calibri" w:hAnsi="Calibri" w:eastAsia="Calibri" w:cs="Calibri"/>
        </w:rPr>
        <w:t>favor</w:t>
      </w:r>
      <w:r w:rsidRPr="2496626E">
        <w:rPr>
          <w:rFonts w:ascii="Calibri" w:hAnsi="Calibri" w:eastAsia="Calibri" w:cs="Calibri"/>
        </w:rPr>
        <w:t xml:space="preserve"> of the full model.</w:t>
      </w:r>
    </w:p>
    <w:p w:rsidR="465C0340" w:rsidP="2496626E" w:rsidRDefault="465C0340" w14:paraId="3D81E162" w14:textId="7947E35D">
      <w:pPr>
        <w:spacing w:line="257" w:lineRule="auto"/>
        <w:rPr>
          <w:rFonts w:ascii="Calibri" w:hAnsi="Calibri" w:eastAsia="Calibri" w:cs="Calibri"/>
        </w:rPr>
      </w:pPr>
      <w:r w:rsidRPr="2496626E">
        <w:rPr>
          <w:rFonts w:ascii="Calibri" w:hAnsi="Calibri" w:eastAsia="Calibri" w:cs="Calibri"/>
        </w:rPr>
        <w:t>We</w:t>
      </w:r>
      <w:r w:rsidRPr="2496626E" w:rsidR="6A805B03">
        <w:rPr>
          <w:rFonts w:ascii="Calibri" w:hAnsi="Calibri" w:eastAsia="Calibri" w:cs="Calibri"/>
        </w:rPr>
        <w:t xml:space="preserve"> checked for potential non-linear relationships by plotting the variables, but we found that the relationship between interest rate and the other variables appeared to be linear, so no higher-order terms were added. </w:t>
      </w:r>
    </w:p>
    <w:p w:rsidR="4F36E98D" w:rsidP="2496626E" w:rsidRDefault="4F36E98D" w14:paraId="181D05DF" w14:textId="4457734A">
      <w:pPr>
        <w:spacing w:line="257" w:lineRule="auto"/>
        <w:rPr>
          <w:rFonts w:ascii="Calibri" w:hAnsi="Calibri" w:eastAsia="Calibri" w:cs="Calibri"/>
        </w:rPr>
      </w:pPr>
      <w:r w:rsidRPr="2496626E">
        <w:rPr>
          <w:rFonts w:ascii="Calibri" w:hAnsi="Calibri" w:eastAsia="Calibri" w:cs="Calibri"/>
        </w:rPr>
        <w:t>We also checked key assumptions for the model: linearity, normality, independence, and multicollinearity. Given that all the assumptions were satisfied, we can confidently conclude that the model is valid and robust.</w:t>
      </w:r>
      <w:r w:rsidRPr="2496626E" w:rsidR="7B4EBBF7">
        <w:rPr>
          <w:rFonts w:ascii="Calibri" w:hAnsi="Calibri" w:eastAsia="Calibri" w:cs="Calibri"/>
        </w:rPr>
        <w:t xml:space="preserve"> </w:t>
      </w:r>
    </w:p>
    <w:p w:rsidR="2496626E" w:rsidP="2496626E" w:rsidRDefault="2496626E" w14:paraId="70B8ED75" w14:textId="1E5532AE">
      <w:pPr>
        <w:spacing w:line="257" w:lineRule="auto"/>
        <w:rPr>
          <w:rFonts w:ascii="Calibri" w:hAnsi="Calibri" w:eastAsia="Calibri" w:cs="Calibri"/>
        </w:rPr>
      </w:pPr>
    </w:p>
    <w:p w:rsidR="61049E42" w:rsidP="2496626E" w:rsidRDefault="61049E42" w14:paraId="335A173F" w14:textId="12B7F91A">
      <w:pPr>
        <w:spacing w:line="257" w:lineRule="auto"/>
        <w:rPr>
          <w:rFonts w:ascii="Calibri" w:hAnsi="Calibri" w:eastAsia="Calibri" w:cs="Calibri"/>
        </w:rPr>
      </w:pPr>
      <w:bookmarkStart w:name="_Toc1768250958" w:id="1297548849"/>
      <w:r w:rsidRPr="177C9E3D" w:rsidR="5E6D5069">
        <w:rPr>
          <w:rStyle w:val="Heading2Char"/>
          <w:rFonts w:ascii="Calibri" w:hAnsi="Calibri" w:eastAsia="Calibri" w:cs="Calibri"/>
        </w:rPr>
        <w:t>4.2. Future Work</w:t>
      </w:r>
      <w:bookmarkEnd w:id="1297548849"/>
    </w:p>
    <w:p w:rsidR="6A805B03" w:rsidP="2496626E" w:rsidRDefault="6A805B03" w14:paraId="03A1F8BC" w14:textId="298798FD">
      <w:pPr>
        <w:spacing w:line="257" w:lineRule="auto"/>
        <w:rPr>
          <w:rFonts w:ascii="Calibri" w:hAnsi="Calibri" w:eastAsia="Calibri" w:cs="Calibri"/>
        </w:rPr>
      </w:pPr>
      <w:r w:rsidRPr="2496626E">
        <w:rPr>
          <w:rFonts w:ascii="Calibri" w:hAnsi="Calibri" w:eastAsia="Calibri" w:cs="Calibri"/>
        </w:rPr>
        <w:t>While the model is strong in its current form, there are several potential areas for future work. One would be to explore non-linear models such as decision trees or random forests, which could potentially capture more complex relationships between the predictors and interest rates that the linear model might be missing.</w:t>
      </w:r>
    </w:p>
    <w:p w:rsidR="6A805B03" w:rsidP="2496626E" w:rsidRDefault="6A805B03" w14:paraId="6F4456A5" w14:textId="1E998077">
      <w:pPr>
        <w:spacing w:line="257" w:lineRule="auto"/>
        <w:rPr>
          <w:rFonts w:ascii="Calibri" w:hAnsi="Calibri" w:eastAsia="Calibri" w:cs="Calibri"/>
        </w:rPr>
      </w:pPr>
      <w:r w:rsidRPr="177C9E3D" w:rsidR="34B813CC">
        <w:rPr>
          <w:rFonts w:ascii="Calibri" w:hAnsi="Calibri" w:eastAsia="Calibri" w:cs="Calibri"/>
        </w:rPr>
        <w:t xml:space="preserve"> Additionally, collecting more detailed data, such as credit score histories or loan repayment performance, could improve the predictive power of the model. This data would help account for customer </w:t>
      </w:r>
      <w:r w:rsidRPr="177C9E3D" w:rsidR="0F3B2901">
        <w:rPr>
          <w:rFonts w:ascii="Calibri" w:hAnsi="Calibri" w:eastAsia="Calibri" w:cs="Calibri"/>
        </w:rPr>
        <w:t>behavior</w:t>
      </w:r>
      <w:r w:rsidRPr="177C9E3D" w:rsidR="34B813CC">
        <w:rPr>
          <w:rFonts w:ascii="Calibri" w:hAnsi="Calibri" w:eastAsia="Calibri" w:cs="Calibri"/>
        </w:rPr>
        <w:t xml:space="preserve"> over time, which might be a crucial factor in how banks assign interest rates.</w:t>
      </w:r>
    </w:p>
    <w:p w:rsidR="6A805B03" w:rsidP="2496626E" w:rsidRDefault="6A805B03" w14:paraId="7F8164DE" w14:textId="1AB8F116">
      <w:pPr>
        <w:spacing w:line="257" w:lineRule="auto"/>
        <w:rPr>
          <w:rFonts w:ascii="Calibri" w:hAnsi="Calibri" w:eastAsia="Calibri" w:cs="Calibri"/>
        </w:rPr>
      </w:pPr>
      <w:r w:rsidRPr="2496626E">
        <w:rPr>
          <w:rFonts w:ascii="Calibri" w:hAnsi="Calibri" w:eastAsia="Calibri" w:cs="Calibri"/>
        </w:rPr>
        <w:t xml:space="preserve">In conclusion, our analysis found that key factors such as credit grade, loan amount, term length, and purpose of the loan significantly influence the interest rates banks assign to borrowers. The final model explains over 96% of the variance in interest rates, which means it offers strong predictive power. However, improvements could still be made by exploring non-linear methods. This analysis provides actionable insights for banks when determining loan interest rates and for consumers to understand which factors are most influential in the rates they receive.  </w:t>
      </w:r>
    </w:p>
    <w:p w:rsidR="14DDBFAF" w:rsidP="177C9E3D" w:rsidRDefault="14DDBFAF" w14:paraId="6C196278" w14:textId="0E489BAE">
      <w:pPr>
        <w:pStyle w:val="Heading1"/>
        <w:spacing w:after="0"/>
        <w:rPr>
          <w:rFonts w:ascii="Calibri" w:hAnsi="Calibri" w:eastAsia="Calibri" w:cs="Calibri"/>
          <w:sz w:val="22"/>
          <w:szCs w:val="22"/>
        </w:rPr>
      </w:pPr>
      <w:bookmarkStart w:name="_Toc101493573" w:id="2086131822"/>
      <w:r w:rsidRPr="177C9E3D" w:rsidR="60E05323">
        <w:rPr>
          <w:rFonts w:ascii="Calibri" w:hAnsi="Calibri" w:eastAsia="Calibri" w:cs="Calibri"/>
          <w:color w:val="215E99" w:themeColor="text2" w:themeTint="BF" w:themeShade="FF"/>
          <w:sz w:val="36"/>
          <w:szCs w:val="36"/>
        </w:rPr>
        <w:t xml:space="preserve">5. </w:t>
      </w:r>
      <w:r w:rsidRPr="177C9E3D" w:rsidR="268263F7">
        <w:rPr>
          <w:rFonts w:ascii="Calibri" w:hAnsi="Calibri" w:eastAsia="Calibri" w:cs="Calibri"/>
          <w:color w:val="215E99" w:themeColor="text2" w:themeTint="BF" w:themeShade="FF"/>
          <w:sz w:val="36"/>
          <w:szCs w:val="36"/>
        </w:rPr>
        <w:t>References</w:t>
      </w:r>
      <w:bookmarkEnd w:id="2086131822"/>
      <w:r w:rsidRPr="177C9E3D" w:rsidR="60E05323">
        <w:rPr>
          <w:rFonts w:ascii="Calibri" w:hAnsi="Calibri" w:eastAsia="Calibri" w:cs="Calibri"/>
          <w:sz w:val="22"/>
          <w:szCs w:val="22"/>
        </w:rPr>
        <w:t xml:space="preserve"> </w:t>
      </w:r>
    </w:p>
    <w:p w:rsidR="1F7D52ED" w:rsidP="2496626E" w:rsidRDefault="1F7D52ED" w14:paraId="66EE0588" w14:textId="6262D913">
      <w:pPr>
        <w:spacing w:before="240" w:after="240"/>
        <w:rPr>
          <w:rFonts w:ascii="Calibri" w:hAnsi="Calibri" w:eastAsia="Calibri" w:cs="Calibri"/>
        </w:rPr>
      </w:pPr>
      <w:proofErr w:type="spellStart"/>
      <w:r w:rsidRPr="2496626E">
        <w:rPr>
          <w:rFonts w:ascii="Calibri" w:hAnsi="Calibri" w:eastAsia="Calibri" w:cs="Calibri"/>
          <w:sz w:val="22"/>
          <w:szCs w:val="22"/>
        </w:rPr>
        <w:t>Nicholashagemann</w:t>
      </w:r>
      <w:proofErr w:type="spellEnd"/>
      <w:r w:rsidRPr="2496626E">
        <w:rPr>
          <w:rFonts w:ascii="Calibri" w:hAnsi="Calibri" w:eastAsia="Calibri" w:cs="Calibri"/>
          <w:sz w:val="22"/>
          <w:szCs w:val="22"/>
        </w:rPr>
        <w:t xml:space="preserve">. (2021, 07 30). Predicting Loan Interest Rates. Retrieved from Medium: </w:t>
      </w:r>
      <w:hyperlink r:id="rId27">
        <w:r w:rsidRPr="2496626E">
          <w:rPr>
            <w:rStyle w:val="Hyperlink"/>
            <w:rFonts w:ascii="Calibri" w:hAnsi="Calibri" w:eastAsia="Calibri" w:cs="Calibri"/>
            <w:sz w:val="22"/>
            <w:szCs w:val="22"/>
          </w:rPr>
          <w:t>https://medium.com/@nicholashagemann0/using-machine-learning-to-predict-interest-rates-and-identify-the-strongest-predictors-aed36ae677c5</w:t>
        </w:r>
      </w:hyperlink>
    </w:p>
    <w:p w:rsidR="163A8E82" w:rsidP="2496626E" w:rsidRDefault="163A8E82" w14:paraId="25831C9B" w14:textId="29FB50B7">
      <w:pPr>
        <w:spacing w:before="240" w:after="240"/>
        <w:rPr>
          <w:rFonts w:ascii="Calibri" w:hAnsi="Calibri" w:eastAsia="Calibri" w:cs="Calibri"/>
        </w:rPr>
      </w:pPr>
      <w:r w:rsidRPr="2496626E">
        <w:rPr>
          <w:rFonts w:ascii="Calibri" w:hAnsi="Calibri" w:eastAsia="Calibri" w:cs="Calibri"/>
          <w:sz w:val="22"/>
          <w:szCs w:val="22"/>
        </w:rPr>
        <w:t xml:space="preserve">Federal Reserve. (2020, March 17). </w:t>
      </w:r>
      <w:r w:rsidRPr="2496626E">
        <w:rPr>
          <w:rFonts w:ascii="Calibri" w:hAnsi="Calibri" w:eastAsia="Calibri" w:cs="Calibri"/>
          <w:i/>
          <w:iCs/>
          <w:sz w:val="22"/>
          <w:szCs w:val="22"/>
        </w:rPr>
        <w:t>How banks decide whether to lend to you</w:t>
      </w:r>
      <w:r w:rsidRPr="2496626E">
        <w:rPr>
          <w:rFonts w:ascii="Calibri" w:hAnsi="Calibri" w:eastAsia="Calibri" w:cs="Calibri"/>
          <w:sz w:val="22"/>
          <w:szCs w:val="22"/>
        </w:rPr>
        <w:t xml:space="preserve">. </w:t>
      </w:r>
      <w:hyperlink r:id="rId28">
        <w:r w:rsidRPr="2496626E">
          <w:rPr>
            <w:rStyle w:val="Hyperlink"/>
            <w:rFonts w:ascii="Calibri" w:hAnsi="Calibri" w:eastAsia="Calibri" w:cs="Calibri"/>
            <w:sz w:val="22"/>
            <w:szCs w:val="22"/>
          </w:rPr>
          <w:t>https://www.federalreserve.gov/credit.htm</w:t>
        </w:r>
      </w:hyperlink>
    </w:p>
    <w:p w:rsidR="0EDCFF3F" w:rsidP="2496626E" w:rsidRDefault="0EDCFF3F" w14:paraId="3D63E160" w14:textId="56AB4E38">
      <w:pPr>
        <w:spacing w:before="240" w:after="240"/>
        <w:rPr>
          <w:rFonts w:ascii="Calibri" w:hAnsi="Calibri" w:eastAsia="Calibri" w:cs="Calibri"/>
          <w:sz w:val="22"/>
          <w:szCs w:val="22"/>
        </w:rPr>
      </w:pPr>
      <w:r w:rsidRPr="2496626E">
        <w:rPr>
          <w:rFonts w:ascii="Calibri" w:hAnsi="Calibri" w:eastAsia="Calibri" w:cs="Calibri"/>
          <w:sz w:val="22"/>
          <w:szCs w:val="22"/>
        </w:rPr>
        <w:t xml:space="preserve">Hayes, A. (2024, 05 26). </w:t>
      </w:r>
      <w:r w:rsidRPr="2496626E">
        <w:rPr>
          <w:rFonts w:ascii="Calibri" w:hAnsi="Calibri" w:eastAsia="Calibri" w:cs="Calibri"/>
          <w:i/>
          <w:iCs/>
          <w:sz w:val="22"/>
          <w:szCs w:val="22"/>
        </w:rPr>
        <w:t>Multicollinearity: Meaning, Examples, and FAQs</w:t>
      </w:r>
      <w:r w:rsidRPr="2496626E">
        <w:rPr>
          <w:rFonts w:ascii="Calibri" w:hAnsi="Calibri" w:eastAsia="Calibri" w:cs="Calibri"/>
          <w:sz w:val="22"/>
          <w:szCs w:val="22"/>
        </w:rPr>
        <w:t xml:space="preserve">. Retrieved from Investopedia: </w:t>
      </w:r>
      <w:hyperlink w:anchor=":~:text=Multicollinearity%20is%20a%20statistical%20concept,in%20less%20reliable%20statistical%20inferences" r:id="rId29">
        <w:r w:rsidRPr="2496626E">
          <w:rPr>
            <w:rStyle w:val="Hyperlink"/>
            <w:rFonts w:ascii="Calibri" w:hAnsi="Calibri" w:eastAsia="Calibri" w:cs="Calibri"/>
            <w:sz w:val="22"/>
            <w:szCs w:val="22"/>
          </w:rPr>
          <w:t>https://www.investopedia.com/terms/m/multicollinearity.asp#:~:text=Multicollinearity%20is%20a%20statistical%20concept,in%20less%20reliable%20statistical%20inferences</w:t>
        </w:r>
      </w:hyperlink>
      <w:r w:rsidRPr="2496626E">
        <w:rPr>
          <w:rFonts w:ascii="Calibri" w:hAnsi="Calibri" w:eastAsia="Calibri" w:cs="Calibri"/>
          <w:sz w:val="22"/>
          <w:szCs w:val="22"/>
        </w:rPr>
        <w:t>.</w:t>
      </w:r>
    </w:p>
    <w:p w:rsidR="09441253" w:rsidP="2496626E" w:rsidRDefault="09441253" w14:paraId="72D7430A" w14:textId="1E433F64">
      <w:pPr>
        <w:spacing w:before="240" w:after="240"/>
        <w:rPr>
          <w:rFonts w:ascii="Calibri" w:hAnsi="Calibri" w:eastAsia="Calibri" w:cs="Calibri"/>
          <w:sz w:val="22"/>
          <w:szCs w:val="22"/>
        </w:rPr>
      </w:pPr>
      <w:r w:rsidRPr="2496626E">
        <w:rPr>
          <w:rFonts w:ascii="Calibri" w:hAnsi="Calibri" w:eastAsia="Calibri" w:cs="Calibri"/>
          <w:i/>
          <w:iCs/>
          <w:sz w:val="22"/>
          <w:szCs w:val="22"/>
        </w:rPr>
        <w:t>Using Feature Selection to Improve Model Performance</w:t>
      </w:r>
      <w:r w:rsidRPr="2496626E">
        <w:rPr>
          <w:rFonts w:ascii="Calibri" w:hAnsi="Calibri" w:eastAsia="Calibri" w:cs="Calibri"/>
          <w:sz w:val="22"/>
          <w:szCs w:val="22"/>
        </w:rPr>
        <w:t xml:space="preserve">. (2024, 05 13). Retrieved from </w:t>
      </w:r>
      <w:proofErr w:type="spellStart"/>
      <w:r w:rsidRPr="2496626E">
        <w:rPr>
          <w:rFonts w:ascii="Calibri" w:hAnsi="Calibri" w:eastAsia="Calibri" w:cs="Calibri"/>
          <w:sz w:val="22"/>
          <w:szCs w:val="22"/>
        </w:rPr>
        <w:t>nobledesktop</w:t>
      </w:r>
      <w:proofErr w:type="spellEnd"/>
      <w:r w:rsidRPr="2496626E">
        <w:rPr>
          <w:rFonts w:ascii="Calibri" w:hAnsi="Calibri" w:eastAsia="Calibri" w:cs="Calibri"/>
          <w:sz w:val="22"/>
          <w:szCs w:val="22"/>
        </w:rPr>
        <w:t xml:space="preserve">: </w:t>
      </w:r>
      <w:hyperlink w:anchor=":~:text=in%20Machine%20Learning-,Feature%20selection%20is%20a%20critical%20step%20in%20the%20machine%20learning,model%20interpretability%2C%20and%20improve%20ac" r:id="rId30">
        <w:r w:rsidRPr="2496626E">
          <w:rPr>
            <w:rStyle w:val="Hyperlink"/>
            <w:rFonts w:ascii="Calibri" w:hAnsi="Calibri" w:eastAsia="Calibri" w:cs="Calibri"/>
            <w:sz w:val="22"/>
            <w:szCs w:val="22"/>
          </w:rPr>
          <w:t>https://www.nobledesktop.com/learn/python/using-feature-selection-to-improve-model-performance#:~:text=in%20Machine%20Learning-,Feature%20selection%20is%20a%20critical%20step%20in%20the%20machine%20learning,model%20interpretability%2C%20and%20improve%20ac</w:t>
        </w:r>
      </w:hyperlink>
    </w:p>
    <w:p w:rsidR="5F5858EA" w:rsidP="2496626E" w:rsidRDefault="5F5858EA" w14:paraId="0FE1F479" w14:textId="06CFBDDE">
      <w:pPr>
        <w:spacing w:before="240" w:after="240"/>
        <w:rPr>
          <w:rFonts w:ascii="Calibri" w:hAnsi="Calibri" w:eastAsia="Calibri" w:cs="Calibri"/>
          <w:sz w:val="22"/>
          <w:szCs w:val="22"/>
        </w:rPr>
      </w:pPr>
      <w:r w:rsidRPr="177C9E3D" w:rsidR="0022F510">
        <w:rPr>
          <w:rFonts w:ascii="Calibri" w:hAnsi="Calibri" w:eastAsia="Calibri" w:cs="Calibri"/>
          <w:i w:val="1"/>
          <w:iCs w:val="1"/>
          <w:sz w:val="22"/>
          <w:szCs w:val="22"/>
        </w:rPr>
        <w:t>How is Data Science used in Finance? Benefits &amp; Applications</w:t>
      </w:r>
      <w:r w:rsidRPr="177C9E3D" w:rsidR="0022F510">
        <w:rPr>
          <w:rFonts w:ascii="Calibri" w:hAnsi="Calibri" w:eastAsia="Calibri" w:cs="Calibri"/>
          <w:sz w:val="22"/>
          <w:szCs w:val="22"/>
        </w:rPr>
        <w:t xml:space="preserve">. (n.d.). Retrieved from </w:t>
      </w:r>
      <w:hyperlink w:anchor=":~:text=Financial%20institutions%20can%20leverage%20data,for%20their%20products%20and%20services" r:id="Rb69cbf642ba44c50">
        <w:r w:rsidRPr="177C9E3D" w:rsidR="0022F510">
          <w:rPr>
            <w:rStyle w:val="Hyperlink"/>
            <w:rFonts w:ascii="Calibri" w:hAnsi="Calibri" w:eastAsia="Calibri" w:cs="Calibri"/>
            <w:sz w:val="22"/>
            <w:szCs w:val="22"/>
          </w:rPr>
          <w:t>https://aimconsulting.com/insights/data-science-finance-benefits-applications-risks/#:~:text=Financial%20institutions%20can%20leverage%20data,for%20their%20products%20and%20services</w:t>
        </w:r>
      </w:hyperlink>
      <w:r w:rsidRPr="177C9E3D" w:rsidR="0022F510">
        <w:rPr>
          <w:rFonts w:ascii="Calibri" w:hAnsi="Calibri" w:eastAsia="Calibri" w:cs="Calibri"/>
          <w:sz w:val="22"/>
          <w:szCs w:val="22"/>
        </w:rPr>
        <w:t xml:space="preserve">.: </w:t>
      </w:r>
      <w:hyperlink w:anchor=":~:text=Financial%20institutions%20can%20leverage%20data,for%20their%20products%20and%20services" r:id="R426939b153e646e8">
        <w:r w:rsidRPr="177C9E3D" w:rsidR="0022F510">
          <w:rPr>
            <w:rStyle w:val="Hyperlink"/>
            <w:rFonts w:ascii="Calibri" w:hAnsi="Calibri" w:eastAsia="Calibri" w:cs="Calibri"/>
            <w:sz w:val="22"/>
            <w:szCs w:val="22"/>
          </w:rPr>
          <w:t>https://aimconsulting.com/insights/data-science-finance-benefits-applications-risks/#:~:text=Financial%20institutions%20can%20leverage%20data,for%20their%20products%20and%20services</w:t>
        </w:r>
      </w:hyperlink>
      <w:r w:rsidRPr="177C9E3D" w:rsidR="0022F510">
        <w:rPr>
          <w:rFonts w:ascii="Calibri" w:hAnsi="Calibri" w:eastAsia="Calibri" w:cs="Calibri"/>
          <w:sz w:val="22"/>
          <w:szCs w:val="22"/>
        </w:rPr>
        <w:t>.</w:t>
      </w:r>
    </w:p>
    <w:p w:rsidR="2496626E" w:rsidP="2496626E" w:rsidRDefault="2496626E" w14:paraId="5B7700EB" w14:textId="0C20E90C">
      <w:pPr>
        <w:rPr>
          <w:rFonts w:ascii="Calibri" w:hAnsi="Calibri" w:eastAsia="Calibri" w:cs="Calibri"/>
          <w:color w:val="000000" w:themeColor="text1"/>
          <w:sz w:val="28"/>
          <w:szCs w:val="28"/>
        </w:rPr>
      </w:pPr>
    </w:p>
    <w:p w:rsidR="56CC4C91" w:rsidP="2496626E" w:rsidRDefault="56CC4C91" w14:paraId="53E17B73" w14:textId="7778B00E">
      <w:pPr>
        <w:jc w:val="right"/>
        <w:rPr>
          <w:rFonts w:ascii="Calibri" w:hAnsi="Calibri" w:eastAsia="Calibri" w:cs="Calibri"/>
        </w:rPr>
      </w:pPr>
    </w:p>
    <w:sectPr w:rsidR="56CC4C91">
      <w:pgSz w:w="12240" w:h="15840" w:orient="portrait"/>
      <w:pgMar w:top="720" w:right="720" w:bottom="720" w:left="720" w:header="720" w:footer="720" w:gutter="0"/>
      <w:cols w:space="720"/>
      <w:docGrid w:linePitch="360"/>
      <w:headerReference w:type="default" r:id="R384a94f422624af8"/>
      <w:footerReference w:type="default" r:id="R17f3d8d8ca89446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altName w:val="Cambria"/>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00"/>
      <w:gridCol w:w="3600"/>
      <w:gridCol w:w="3600"/>
    </w:tblGrid>
    <w:tr w:rsidR="177C9E3D" w:rsidTr="177C9E3D" w14:paraId="3BD7CFA7">
      <w:trPr>
        <w:trHeight w:val="300"/>
      </w:trPr>
      <w:tc>
        <w:tcPr>
          <w:tcW w:w="3600" w:type="dxa"/>
          <w:tcMar/>
        </w:tcPr>
        <w:p w:rsidR="177C9E3D" w:rsidP="177C9E3D" w:rsidRDefault="177C9E3D" w14:paraId="19BE19ED" w14:textId="4D7251DE">
          <w:pPr>
            <w:pStyle w:val="Header"/>
            <w:bidi w:val="0"/>
            <w:ind w:left="-115"/>
            <w:jc w:val="left"/>
          </w:pPr>
        </w:p>
      </w:tc>
      <w:tc>
        <w:tcPr>
          <w:tcW w:w="3600" w:type="dxa"/>
          <w:tcMar/>
        </w:tcPr>
        <w:p w:rsidR="177C9E3D" w:rsidP="177C9E3D" w:rsidRDefault="177C9E3D" w14:paraId="3AEBA197" w14:textId="63102ECA">
          <w:pPr>
            <w:pStyle w:val="Header"/>
            <w:bidi w:val="0"/>
            <w:jc w:val="center"/>
          </w:pPr>
        </w:p>
      </w:tc>
      <w:tc>
        <w:tcPr>
          <w:tcW w:w="3600" w:type="dxa"/>
          <w:tcMar/>
        </w:tcPr>
        <w:p w:rsidR="177C9E3D" w:rsidP="177C9E3D" w:rsidRDefault="177C9E3D" w14:paraId="6C178260" w14:textId="4D7A2176">
          <w:pPr>
            <w:pStyle w:val="Header"/>
            <w:bidi w:val="0"/>
            <w:ind w:right="-115"/>
            <w:jc w:val="right"/>
          </w:pPr>
          <w:r>
            <w:fldChar w:fldCharType="begin"/>
          </w:r>
          <w:r>
            <w:instrText xml:space="preserve">PAGE</w:instrText>
          </w:r>
          <w:r>
            <w:fldChar w:fldCharType="separate"/>
          </w:r>
          <w:r>
            <w:fldChar w:fldCharType="end"/>
          </w:r>
        </w:p>
      </w:tc>
    </w:tr>
  </w:tbl>
  <w:p w:rsidR="177C9E3D" w:rsidP="177C9E3D" w:rsidRDefault="177C9E3D" w14:paraId="55D67FD5" w14:textId="1C3FF26D">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00"/>
      <w:gridCol w:w="3600"/>
      <w:gridCol w:w="3600"/>
    </w:tblGrid>
    <w:tr w:rsidR="177C9E3D" w:rsidTr="177C9E3D" w14:paraId="47E0CA1F">
      <w:trPr>
        <w:trHeight w:val="300"/>
      </w:trPr>
      <w:tc>
        <w:tcPr>
          <w:tcW w:w="3600" w:type="dxa"/>
          <w:tcMar/>
        </w:tcPr>
        <w:p w:rsidR="177C9E3D" w:rsidP="177C9E3D" w:rsidRDefault="177C9E3D" w14:paraId="7083ABD9" w14:textId="0F736671">
          <w:pPr>
            <w:pStyle w:val="Header"/>
            <w:bidi w:val="0"/>
            <w:ind w:left="-115"/>
            <w:jc w:val="left"/>
          </w:pPr>
        </w:p>
      </w:tc>
      <w:tc>
        <w:tcPr>
          <w:tcW w:w="3600" w:type="dxa"/>
          <w:tcMar/>
        </w:tcPr>
        <w:p w:rsidR="177C9E3D" w:rsidP="177C9E3D" w:rsidRDefault="177C9E3D" w14:paraId="5CD4F83D" w14:textId="55886E89">
          <w:pPr>
            <w:pStyle w:val="Header"/>
            <w:bidi w:val="0"/>
            <w:jc w:val="center"/>
          </w:pPr>
        </w:p>
      </w:tc>
      <w:tc>
        <w:tcPr>
          <w:tcW w:w="3600" w:type="dxa"/>
          <w:tcMar/>
        </w:tcPr>
        <w:p w:rsidR="177C9E3D" w:rsidP="177C9E3D" w:rsidRDefault="177C9E3D" w14:paraId="25BE9EB5" w14:textId="3D3BCB66">
          <w:pPr>
            <w:pStyle w:val="Header"/>
            <w:bidi w:val="0"/>
            <w:ind w:right="-115"/>
            <w:jc w:val="right"/>
          </w:pPr>
        </w:p>
      </w:tc>
    </w:tr>
  </w:tbl>
  <w:p w:rsidR="177C9E3D" w:rsidP="177C9E3D" w:rsidRDefault="177C9E3D" w14:paraId="4B7AD6F9" w14:textId="3C9371FC">
    <w:pPr>
      <w:pStyle w:val="Header"/>
      <w:bidi w:val="0"/>
    </w:pPr>
  </w:p>
</w:hdr>
</file>

<file path=word/intelligence2.xml><?xml version="1.0" encoding="utf-8"?>
<int2:intelligence xmlns:int2="http://schemas.microsoft.com/office/intelligence/2020/intelligence" xmlns:oel="http://schemas.microsoft.com/office/2019/extlst">
  <int2:observations>
    <int2:textHash int2:hashCode="XnszzrfVT/28Zu" int2:id="SSRS8lDp">
      <int2:state int2:value="Rejected" int2:type="AugLoop_Text_Critique"/>
    </int2:textHash>
    <int2:textHash int2:hashCode="1Iui6MhFkRvX+K" int2:id="jQynBrOB">
      <int2:state int2:value="Rejected" int2:type="AugLoop_Text_Critique"/>
    </int2:textHash>
    <int2:textHash int2:hashCode="3UAvMwkVL8LUjK" int2:id="1sopjC8l">
      <int2:state int2:value="Rejected" int2:type="AugLoop_Text_Critique"/>
    </int2:textHash>
    <int2:bookmark int2:bookmarkName="_Int_RS7g91k7" int2:invalidationBookmarkName="" int2:hashCode="BgTvPOH2vGzhqL" int2:id="UCKPgo9K">
      <int2:state int2:value="Rejected" int2:type="WordDesignerDefaultAnnotation"/>
    </int2:bookmark>
    <int2:bookmark int2:bookmarkName="_Int_Bno175TR" int2:invalidationBookmarkName="" int2:hashCode="6xfUZrhuxB00zQ" int2:id="Js0zxZBJ">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37">
    <w:nsid w:val="30bd3be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4b6b2e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3a9316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06E68CB"/>
    <w:multiLevelType w:val="hybridMultilevel"/>
    <w:tmpl w:val="DBB42AAC"/>
    <w:lvl w:ilvl="0" w:tplc="92E01370">
      <w:start w:val="1"/>
      <w:numFmt w:val="bullet"/>
      <w:lvlText w:val="·"/>
      <w:lvlJc w:val="left"/>
      <w:pPr>
        <w:ind w:left="720" w:hanging="360"/>
      </w:pPr>
      <w:rPr>
        <w:rFonts w:hint="default" w:ascii="Symbol" w:hAnsi="Symbol"/>
      </w:rPr>
    </w:lvl>
    <w:lvl w:ilvl="1" w:tplc="2830229C">
      <w:start w:val="1"/>
      <w:numFmt w:val="bullet"/>
      <w:lvlText w:val="o"/>
      <w:lvlJc w:val="left"/>
      <w:pPr>
        <w:ind w:left="1440" w:hanging="360"/>
      </w:pPr>
      <w:rPr>
        <w:rFonts w:hint="default" w:ascii="Courier New" w:hAnsi="Courier New"/>
      </w:rPr>
    </w:lvl>
    <w:lvl w:ilvl="2" w:tplc="1594446C">
      <w:start w:val="1"/>
      <w:numFmt w:val="bullet"/>
      <w:lvlText w:val=""/>
      <w:lvlJc w:val="left"/>
      <w:pPr>
        <w:ind w:left="2160" w:hanging="360"/>
      </w:pPr>
      <w:rPr>
        <w:rFonts w:hint="default" w:ascii="Wingdings" w:hAnsi="Wingdings"/>
      </w:rPr>
    </w:lvl>
    <w:lvl w:ilvl="3" w:tplc="6786DCAC">
      <w:start w:val="1"/>
      <w:numFmt w:val="bullet"/>
      <w:lvlText w:val=""/>
      <w:lvlJc w:val="left"/>
      <w:pPr>
        <w:ind w:left="2880" w:hanging="360"/>
      </w:pPr>
      <w:rPr>
        <w:rFonts w:hint="default" w:ascii="Symbol" w:hAnsi="Symbol"/>
      </w:rPr>
    </w:lvl>
    <w:lvl w:ilvl="4" w:tplc="6D0E3526">
      <w:start w:val="1"/>
      <w:numFmt w:val="bullet"/>
      <w:lvlText w:val="o"/>
      <w:lvlJc w:val="left"/>
      <w:pPr>
        <w:ind w:left="3600" w:hanging="360"/>
      </w:pPr>
      <w:rPr>
        <w:rFonts w:hint="default" w:ascii="Courier New" w:hAnsi="Courier New"/>
      </w:rPr>
    </w:lvl>
    <w:lvl w:ilvl="5" w:tplc="47FE6858">
      <w:start w:val="1"/>
      <w:numFmt w:val="bullet"/>
      <w:lvlText w:val=""/>
      <w:lvlJc w:val="left"/>
      <w:pPr>
        <w:ind w:left="4320" w:hanging="360"/>
      </w:pPr>
      <w:rPr>
        <w:rFonts w:hint="default" w:ascii="Wingdings" w:hAnsi="Wingdings"/>
      </w:rPr>
    </w:lvl>
    <w:lvl w:ilvl="6" w:tplc="57F6DF9C">
      <w:start w:val="1"/>
      <w:numFmt w:val="bullet"/>
      <w:lvlText w:val=""/>
      <w:lvlJc w:val="left"/>
      <w:pPr>
        <w:ind w:left="5040" w:hanging="360"/>
      </w:pPr>
      <w:rPr>
        <w:rFonts w:hint="default" w:ascii="Symbol" w:hAnsi="Symbol"/>
      </w:rPr>
    </w:lvl>
    <w:lvl w:ilvl="7" w:tplc="EDCEB144">
      <w:start w:val="1"/>
      <w:numFmt w:val="bullet"/>
      <w:lvlText w:val="o"/>
      <w:lvlJc w:val="left"/>
      <w:pPr>
        <w:ind w:left="5760" w:hanging="360"/>
      </w:pPr>
      <w:rPr>
        <w:rFonts w:hint="default" w:ascii="Courier New" w:hAnsi="Courier New"/>
      </w:rPr>
    </w:lvl>
    <w:lvl w:ilvl="8" w:tplc="FEDC091E">
      <w:start w:val="1"/>
      <w:numFmt w:val="bullet"/>
      <w:lvlText w:val=""/>
      <w:lvlJc w:val="left"/>
      <w:pPr>
        <w:ind w:left="6480" w:hanging="360"/>
      </w:pPr>
      <w:rPr>
        <w:rFonts w:hint="default" w:ascii="Wingdings" w:hAnsi="Wingdings"/>
      </w:rPr>
    </w:lvl>
  </w:abstractNum>
  <w:abstractNum w:abstractNumId="1" w15:restartNumberingAfterBreak="0">
    <w:nsid w:val="0412D433"/>
    <w:multiLevelType w:val="hybridMultilevel"/>
    <w:tmpl w:val="38F8080C"/>
    <w:lvl w:ilvl="0" w:tplc="1C98432A">
      <w:start w:val="1"/>
      <w:numFmt w:val="bullet"/>
      <w:lvlText w:val="·"/>
      <w:lvlJc w:val="left"/>
      <w:pPr>
        <w:ind w:left="720" w:hanging="360"/>
      </w:pPr>
      <w:rPr>
        <w:rFonts w:hint="default" w:ascii="Symbol" w:hAnsi="Symbol"/>
      </w:rPr>
    </w:lvl>
    <w:lvl w:ilvl="1" w:tplc="33FE16F2">
      <w:start w:val="1"/>
      <w:numFmt w:val="bullet"/>
      <w:lvlText w:val="o"/>
      <w:lvlJc w:val="left"/>
      <w:pPr>
        <w:ind w:left="1440" w:hanging="360"/>
      </w:pPr>
      <w:rPr>
        <w:rFonts w:hint="default" w:ascii="Courier New" w:hAnsi="Courier New"/>
      </w:rPr>
    </w:lvl>
    <w:lvl w:ilvl="2" w:tplc="9574062A">
      <w:start w:val="1"/>
      <w:numFmt w:val="bullet"/>
      <w:lvlText w:val=""/>
      <w:lvlJc w:val="left"/>
      <w:pPr>
        <w:ind w:left="2160" w:hanging="360"/>
      </w:pPr>
      <w:rPr>
        <w:rFonts w:hint="default" w:ascii="Wingdings" w:hAnsi="Wingdings"/>
      </w:rPr>
    </w:lvl>
    <w:lvl w:ilvl="3" w:tplc="E598B406">
      <w:start w:val="1"/>
      <w:numFmt w:val="bullet"/>
      <w:lvlText w:val=""/>
      <w:lvlJc w:val="left"/>
      <w:pPr>
        <w:ind w:left="2880" w:hanging="360"/>
      </w:pPr>
      <w:rPr>
        <w:rFonts w:hint="default" w:ascii="Symbol" w:hAnsi="Symbol"/>
      </w:rPr>
    </w:lvl>
    <w:lvl w:ilvl="4" w:tplc="C312FA6E">
      <w:start w:val="1"/>
      <w:numFmt w:val="bullet"/>
      <w:lvlText w:val="o"/>
      <w:lvlJc w:val="left"/>
      <w:pPr>
        <w:ind w:left="3600" w:hanging="360"/>
      </w:pPr>
      <w:rPr>
        <w:rFonts w:hint="default" w:ascii="Courier New" w:hAnsi="Courier New"/>
      </w:rPr>
    </w:lvl>
    <w:lvl w:ilvl="5" w:tplc="E470426A">
      <w:start w:val="1"/>
      <w:numFmt w:val="bullet"/>
      <w:lvlText w:val=""/>
      <w:lvlJc w:val="left"/>
      <w:pPr>
        <w:ind w:left="4320" w:hanging="360"/>
      </w:pPr>
      <w:rPr>
        <w:rFonts w:hint="default" w:ascii="Wingdings" w:hAnsi="Wingdings"/>
      </w:rPr>
    </w:lvl>
    <w:lvl w:ilvl="6" w:tplc="36F6D9B0">
      <w:start w:val="1"/>
      <w:numFmt w:val="bullet"/>
      <w:lvlText w:val=""/>
      <w:lvlJc w:val="left"/>
      <w:pPr>
        <w:ind w:left="5040" w:hanging="360"/>
      </w:pPr>
      <w:rPr>
        <w:rFonts w:hint="default" w:ascii="Symbol" w:hAnsi="Symbol"/>
      </w:rPr>
    </w:lvl>
    <w:lvl w:ilvl="7" w:tplc="B038FE1A">
      <w:start w:val="1"/>
      <w:numFmt w:val="bullet"/>
      <w:lvlText w:val="o"/>
      <w:lvlJc w:val="left"/>
      <w:pPr>
        <w:ind w:left="5760" w:hanging="360"/>
      </w:pPr>
      <w:rPr>
        <w:rFonts w:hint="default" w:ascii="Courier New" w:hAnsi="Courier New"/>
      </w:rPr>
    </w:lvl>
    <w:lvl w:ilvl="8" w:tplc="C706C2FA">
      <w:start w:val="1"/>
      <w:numFmt w:val="bullet"/>
      <w:lvlText w:val=""/>
      <w:lvlJc w:val="left"/>
      <w:pPr>
        <w:ind w:left="6480" w:hanging="360"/>
      </w:pPr>
      <w:rPr>
        <w:rFonts w:hint="default" w:ascii="Wingdings" w:hAnsi="Wingdings"/>
      </w:rPr>
    </w:lvl>
  </w:abstractNum>
  <w:abstractNum w:abstractNumId="2" w15:restartNumberingAfterBreak="0">
    <w:nsid w:val="062CB792"/>
    <w:multiLevelType w:val="hybridMultilevel"/>
    <w:tmpl w:val="FEAA8D1A"/>
    <w:lvl w:ilvl="0" w:tplc="B89E20A8">
      <w:start w:val="1"/>
      <w:numFmt w:val="bullet"/>
      <w:lvlText w:val="·"/>
      <w:lvlJc w:val="left"/>
      <w:pPr>
        <w:ind w:left="720" w:hanging="360"/>
      </w:pPr>
      <w:rPr>
        <w:rFonts w:hint="default" w:ascii="Symbol" w:hAnsi="Symbol"/>
      </w:rPr>
    </w:lvl>
    <w:lvl w:ilvl="1" w:tplc="54B2C406">
      <w:start w:val="1"/>
      <w:numFmt w:val="bullet"/>
      <w:lvlText w:val="o"/>
      <w:lvlJc w:val="left"/>
      <w:pPr>
        <w:ind w:left="1440" w:hanging="360"/>
      </w:pPr>
      <w:rPr>
        <w:rFonts w:hint="default" w:ascii="Courier New" w:hAnsi="Courier New"/>
      </w:rPr>
    </w:lvl>
    <w:lvl w:ilvl="2" w:tplc="9350FBE0">
      <w:start w:val="1"/>
      <w:numFmt w:val="bullet"/>
      <w:lvlText w:val=""/>
      <w:lvlJc w:val="left"/>
      <w:pPr>
        <w:ind w:left="2160" w:hanging="360"/>
      </w:pPr>
      <w:rPr>
        <w:rFonts w:hint="default" w:ascii="Wingdings" w:hAnsi="Wingdings"/>
      </w:rPr>
    </w:lvl>
    <w:lvl w:ilvl="3" w:tplc="864E05E4">
      <w:start w:val="1"/>
      <w:numFmt w:val="bullet"/>
      <w:lvlText w:val=""/>
      <w:lvlJc w:val="left"/>
      <w:pPr>
        <w:ind w:left="2880" w:hanging="360"/>
      </w:pPr>
      <w:rPr>
        <w:rFonts w:hint="default" w:ascii="Symbol" w:hAnsi="Symbol"/>
      </w:rPr>
    </w:lvl>
    <w:lvl w:ilvl="4" w:tplc="6A7A5B76">
      <w:start w:val="1"/>
      <w:numFmt w:val="bullet"/>
      <w:lvlText w:val="o"/>
      <w:lvlJc w:val="left"/>
      <w:pPr>
        <w:ind w:left="3600" w:hanging="360"/>
      </w:pPr>
      <w:rPr>
        <w:rFonts w:hint="default" w:ascii="Courier New" w:hAnsi="Courier New"/>
      </w:rPr>
    </w:lvl>
    <w:lvl w:ilvl="5" w:tplc="4EEE8D7C">
      <w:start w:val="1"/>
      <w:numFmt w:val="bullet"/>
      <w:lvlText w:val=""/>
      <w:lvlJc w:val="left"/>
      <w:pPr>
        <w:ind w:left="4320" w:hanging="360"/>
      </w:pPr>
      <w:rPr>
        <w:rFonts w:hint="default" w:ascii="Wingdings" w:hAnsi="Wingdings"/>
      </w:rPr>
    </w:lvl>
    <w:lvl w:ilvl="6" w:tplc="358EE166">
      <w:start w:val="1"/>
      <w:numFmt w:val="bullet"/>
      <w:lvlText w:val=""/>
      <w:lvlJc w:val="left"/>
      <w:pPr>
        <w:ind w:left="5040" w:hanging="360"/>
      </w:pPr>
      <w:rPr>
        <w:rFonts w:hint="default" w:ascii="Symbol" w:hAnsi="Symbol"/>
      </w:rPr>
    </w:lvl>
    <w:lvl w:ilvl="7" w:tplc="936C26AC">
      <w:start w:val="1"/>
      <w:numFmt w:val="bullet"/>
      <w:lvlText w:val="o"/>
      <w:lvlJc w:val="left"/>
      <w:pPr>
        <w:ind w:left="5760" w:hanging="360"/>
      </w:pPr>
      <w:rPr>
        <w:rFonts w:hint="default" w:ascii="Courier New" w:hAnsi="Courier New"/>
      </w:rPr>
    </w:lvl>
    <w:lvl w:ilvl="8" w:tplc="EE1EBB32">
      <w:start w:val="1"/>
      <w:numFmt w:val="bullet"/>
      <w:lvlText w:val=""/>
      <w:lvlJc w:val="left"/>
      <w:pPr>
        <w:ind w:left="6480" w:hanging="360"/>
      </w:pPr>
      <w:rPr>
        <w:rFonts w:hint="default" w:ascii="Wingdings" w:hAnsi="Wingdings"/>
      </w:rPr>
    </w:lvl>
  </w:abstractNum>
  <w:abstractNum w:abstractNumId="3" w15:restartNumberingAfterBreak="0">
    <w:nsid w:val="0DC5805C"/>
    <w:multiLevelType w:val="hybridMultilevel"/>
    <w:tmpl w:val="94F27D86"/>
    <w:lvl w:ilvl="0" w:tplc="DCF8A1BE">
      <w:start w:val="1"/>
      <w:numFmt w:val="decimal"/>
      <w:lvlText w:val="%1."/>
      <w:lvlJc w:val="left"/>
      <w:pPr>
        <w:ind w:left="720" w:hanging="360"/>
      </w:pPr>
    </w:lvl>
    <w:lvl w:ilvl="1" w:tplc="64FA3F1E">
      <w:start w:val="1"/>
      <w:numFmt w:val="lowerLetter"/>
      <w:lvlText w:val="%2."/>
      <w:lvlJc w:val="left"/>
      <w:pPr>
        <w:ind w:left="1440" w:hanging="360"/>
      </w:pPr>
    </w:lvl>
    <w:lvl w:ilvl="2" w:tplc="EFE4AF96">
      <w:start w:val="1"/>
      <w:numFmt w:val="lowerRoman"/>
      <w:lvlText w:val="%3."/>
      <w:lvlJc w:val="right"/>
      <w:pPr>
        <w:ind w:left="2160" w:hanging="180"/>
      </w:pPr>
    </w:lvl>
    <w:lvl w:ilvl="3" w:tplc="9A92541E">
      <w:start w:val="1"/>
      <w:numFmt w:val="decimal"/>
      <w:lvlText w:val="%4."/>
      <w:lvlJc w:val="left"/>
      <w:pPr>
        <w:ind w:left="2880" w:hanging="360"/>
      </w:pPr>
    </w:lvl>
    <w:lvl w:ilvl="4" w:tplc="7F9AA850">
      <w:start w:val="1"/>
      <w:numFmt w:val="lowerLetter"/>
      <w:lvlText w:val="%5."/>
      <w:lvlJc w:val="left"/>
      <w:pPr>
        <w:ind w:left="3600" w:hanging="360"/>
      </w:pPr>
    </w:lvl>
    <w:lvl w:ilvl="5" w:tplc="71A07F5E">
      <w:start w:val="1"/>
      <w:numFmt w:val="lowerRoman"/>
      <w:lvlText w:val="%6."/>
      <w:lvlJc w:val="right"/>
      <w:pPr>
        <w:ind w:left="4320" w:hanging="180"/>
      </w:pPr>
    </w:lvl>
    <w:lvl w:ilvl="6" w:tplc="CC32130E">
      <w:start w:val="1"/>
      <w:numFmt w:val="decimal"/>
      <w:lvlText w:val="%7."/>
      <w:lvlJc w:val="left"/>
      <w:pPr>
        <w:ind w:left="5040" w:hanging="360"/>
      </w:pPr>
    </w:lvl>
    <w:lvl w:ilvl="7" w:tplc="6B6EF16C">
      <w:start w:val="1"/>
      <w:numFmt w:val="lowerLetter"/>
      <w:lvlText w:val="%8."/>
      <w:lvlJc w:val="left"/>
      <w:pPr>
        <w:ind w:left="5760" w:hanging="360"/>
      </w:pPr>
    </w:lvl>
    <w:lvl w:ilvl="8" w:tplc="55121D4C">
      <w:start w:val="1"/>
      <w:numFmt w:val="lowerRoman"/>
      <w:lvlText w:val="%9."/>
      <w:lvlJc w:val="right"/>
      <w:pPr>
        <w:ind w:left="6480" w:hanging="180"/>
      </w:pPr>
    </w:lvl>
  </w:abstractNum>
  <w:abstractNum w:abstractNumId="4" w15:restartNumberingAfterBreak="0">
    <w:nsid w:val="0E3D3556"/>
    <w:multiLevelType w:val="hybridMultilevel"/>
    <w:tmpl w:val="1C7E4ECE"/>
    <w:lvl w:ilvl="0" w:tplc="C492AF2C">
      <w:start w:val="1"/>
      <w:numFmt w:val="decimal"/>
      <w:lvlText w:val="%1."/>
      <w:lvlJc w:val="left"/>
      <w:pPr>
        <w:ind w:left="720" w:hanging="360"/>
      </w:pPr>
    </w:lvl>
    <w:lvl w:ilvl="1" w:tplc="D58E4FBE">
      <w:start w:val="1"/>
      <w:numFmt w:val="lowerLetter"/>
      <w:lvlText w:val="%2."/>
      <w:lvlJc w:val="left"/>
      <w:pPr>
        <w:ind w:left="1440" w:hanging="360"/>
      </w:pPr>
    </w:lvl>
    <w:lvl w:ilvl="2" w:tplc="BCC0C05C">
      <w:start w:val="1"/>
      <w:numFmt w:val="lowerRoman"/>
      <w:lvlText w:val="%3."/>
      <w:lvlJc w:val="right"/>
      <w:pPr>
        <w:ind w:left="2160" w:hanging="180"/>
      </w:pPr>
    </w:lvl>
    <w:lvl w:ilvl="3" w:tplc="27926252">
      <w:start w:val="1"/>
      <w:numFmt w:val="decimal"/>
      <w:lvlText w:val="%4."/>
      <w:lvlJc w:val="left"/>
      <w:pPr>
        <w:ind w:left="2880" w:hanging="360"/>
      </w:pPr>
    </w:lvl>
    <w:lvl w:ilvl="4" w:tplc="59D010D0">
      <w:start w:val="1"/>
      <w:numFmt w:val="lowerLetter"/>
      <w:lvlText w:val="%5."/>
      <w:lvlJc w:val="left"/>
      <w:pPr>
        <w:ind w:left="3600" w:hanging="360"/>
      </w:pPr>
    </w:lvl>
    <w:lvl w:ilvl="5" w:tplc="7DB4D35A">
      <w:start w:val="1"/>
      <w:numFmt w:val="lowerRoman"/>
      <w:lvlText w:val="%6."/>
      <w:lvlJc w:val="right"/>
      <w:pPr>
        <w:ind w:left="4320" w:hanging="180"/>
      </w:pPr>
    </w:lvl>
    <w:lvl w:ilvl="6" w:tplc="C736026A">
      <w:start w:val="1"/>
      <w:numFmt w:val="decimal"/>
      <w:lvlText w:val="%7."/>
      <w:lvlJc w:val="left"/>
      <w:pPr>
        <w:ind w:left="5040" w:hanging="360"/>
      </w:pPr>
    </w:lvl>
    <w:lvl w:ilvl="7" w:tplc="06121D82">
      <w:start w:val="1"/>
      <w:numFmt w:val="lowerLetter"/>
      <w:lvlText w:val="%8."/>
      <w:lvlJc w:val="left"/>
      <w:pPr>
        <w:ind w:left="5760" w:hanging="360"/>
      </w:pPr>
    </w:lvl>
    <w:lvl w:ilvl="8" w:tplc="8CF63E06">
      <w:start w:val="1"/>
      <w:numFmt w:val="lowerRoman"/>
      <w:lvlText w:val="%9."/>
      <w:lvlJc w:val="right"/>
      <w:pPr>
        <w:ind w:left="6480" w:hanging="180"/>
      </w:pPr>
    </w:lvl>
  </w:abstractNum>
  <w:abstractNum w:abstractNumId="5" w15:restartNumberingAfterBreak="0">
    <w:nsid w:val="17F70074"/>
    <w:multiLevelType w:val="hybridMultilevel"/>
    <w:tmpl w:val="3302226E"/>
    <w:lvl w:ilvl="0" w:tplc="3C2A7D08">
      <w:start w:val="1"/>
      <w:numFmt w:val="bullet"/>
      <w:lvlText w:val=""/>
      <w:lvlJc w:val="left"/>
      <w:pPr>
        <w:ind w:left="720" w:hanging="360"/>
      </w:pPr>
      <w:rPr>
        <w:rFonts w:hint="default" w:ascii="Symbol" w:hAnsi="Symbol"/>
      </w:rPr>
    </w:lvl>
    <w:lvl w:ilvl="1" w:tplc="422E6698">
      <w:start w:val="1"/>
      <w:numFmt w:val="bullet"/>
      <w:lvlText w:val="o"/>
      <w:lvlJc w:val="left"/>
      <w:pPr>
        <w:ind w:left="1440" w:hanging="360"/>
      </w:pPr>
      <w:rPr>
        <w:rFonts w:hint="default" w:ascii="'Courier New'" w:hAnsi="'Courier New'"/>
      </w:rPr>
    </w:lvl>
    <w:lvl w:ilvl="2" w:tplc="361407B0">
      <w:start w:val="1"/>
      <w:numFmt w:val="bullet"/>
      <w:lvlText w:val=""/>
      <w:lvlJc w:val="left"/>
      <w:pPr>
        <w:ind w:left="2160" w:hanging="360"/>
      </w:pPr>
      <w:rPr>
        <w:rFonts w:hint="default" w:ascii="Wingdings" w:hAnsi="Wingdings"/>
      </w:rPr>
    </w:lvl>
    <w:lvl w:ilvl="3" w:tplc="42AE5F58">
      <w:start w:val="1"/>
      <w:numFmt w:val="bullet"/>
      <w:lvlText w:val=""/>
      <w:lvlJc w:val="left"/>
      <w:pPr>
        <w:ind w:left="2880" w:hanging="360"/>
      </w:pPr>
      <w:rPr>
        <w:rFonts w:hint="default" w:ascii="Symbol" w:hAnsi="Symbol"/>
      </w:rPr>
    </w:lvl>
    <w:lvl w:ilvl="4" w:tplc="33989C80">
      <w:start w:val="1"/>
      <w:numFmt w:val="bullet"/>
      <w:lvlText w:val="o"/>
      <w:lvlJc w:val="left"/>
      <w:pPr>
        <w:ind w:left="3600" w:hanging="360"/>
      </w:pPr>
      <w:rPr>
        <w:rFonts w:hint="default" w:ascii="Courier New" w:hAnsi="Courier New"/>
      </w:rPr>
    </w:lvl>
    <w:lvl w:ilvl="5" w:tplc="445A8CA0">
      <w:start w:val="1"/>
      <w:numFmt w:val="bullet"/>
      <w:lvlText w:val=""/>
      <w:lvlJc w:val="left"/>
      <w:pPr>
        <w:ind w:left="4320" w:hanging="360"/>
      </w:pPr>
      <w:rPr>
        <w:rFonts w:hint="default" w:ascii="Wingdings" w:hAnsi="Wingdings"/>
      </w:rPr>
    </w:lvl>
    <w:lvl w:ilvl="6" w:tplc="7728A46A">
      <w:start w:val="1"/>
      <w:numFmt w:val="bullet"/>
      <w:lvlText w:val=""/>
      <w:lvlJc w:val="left"/>
      <w:pPr>
        <w:ind w:left="5040" w:hanging="360"/>
      </w:pPr>
      <w:rPr>
        <w:rFonts w:hint="default" w:ascii="Symbol" w:hAnsi="Symbol"/>
      </w:rPr>
    </w:lvl>
    <w:lvl w:ilvl="7" w:tplc="01322EDA">
      <w:start w:val="1"/>
      <w:numFmt w:val="bullet"/>
      <w:lvlText w:val="o"/>
      <w:lvlJc w:val="left"/>
      <w:pPr>
        <w:ind w:left="5760" w:hanging="360"/>
      </w:pPr>
      <w:rPr>
        <w:rFonts w:hint="default" w:ascii="Courier New" w:hAnsi="Courier New"/>
      </w:rPr>
    </w:lvl>
    <w:lvl w:ilvl="8" w:tplc="CE9A81D0">
      <w:start w:val="1"/>
      <w:numFmt w:val="bullet"/>
      <w:lvlText w:val=""/>
      <w:lvlJc w:val="left"/>
      <w:pPr>
        <w:ind w:left="6480" w:hanging="360"/>
      </w:pPr>
      <w:rPr>
        <w:rFonts w:hint="default" w:ascii="Wingdings" w:hAnsi="Wingdings"/>
      </w:rPr>
    </w:lvl>
  </w:abstractNum>
  <w:abstractNum w:abstractNumId="6" w15:restartNumberingAfterBreak="0">
    <w:nsid w:val="1B9E2443"/>
    <w:multiLevelType w:val="hybridMultilevel"/>
    <w:tmpl w:val="2CE4857A"/>
    <w:lvl w:ilvl="0" w:tplc="3FC4ABB2">
      <w:start w:val="1"/>
      <w:numFmt w:val="bullet"/>
      <w:lvlText w:val="·"/>
      <w:lvlJc w:val="left"/>
      <w:pPr>
        <w:ind w:left="720" w:hanging="360"/>
      </w:pPr>
      <w:rPr>
        <w:rFonts w:hint="default" w:ascii="Symbol" w:hAnsi="Symbol"/>
      </w:rPr>
    </w:lvl>
    <w:lvl w:ilvl="1" w:tplc="3CC4A94A">
      <w:start w:val="1"/>
      <w:numFmt w:val="bullet"/>
      <w:lvlText w:val="o"/>
      <w:lvlJc w:val="left"/>
      <w:pPr>
        <w:ind w:left="1440" w:hanging="360"/>
      </w:pPr>
      <w:rPr>
        <w:rFonts w:hint="default" w:ascii="Courier New" w:hAnsi="Courier New"/>
      </w:rPr>
    </w:lvl>
    <w:lvl w:ilvl="2" w:tplc="0A5A6C20">
      <w:start w:val="1"/>
      <w:numFmt w:val="bullet"/>
      <w:lvlText w:val=""/>
      <w:lvlJc w:val="left"/>
      <w:pPr>
        <w:ind w:left="2160" w:hanging="360"/>
      </w:pPr>
      <w:rPr>
        <w:rFonts w:hint="default" w:ascii="Wingdings" w:hAnsi="Wingdings"/>
      </w:rPr>
    </w:lvl>
    <w:lvl w:ilvl="3" w:tplc="88E8A38E">
      <w:start w:val="1"/>
      <w:numFmt w:val="bullet"/>
      <w:lvlText w:val=""/>
      <w:lvlJc w:val="left"/>
      <w:pPr>
        <w:ind w:left="2880" w:hanging="360"/>
      </w:pPr>
      <w:rPr>
        <w:rFonts w:hint="default" w:ascii="Symbol" w:hAnsi="Symbol"/>
      </w:rPr>
    </w:lvl>
    <w:lvl w:ilvl="4" w:tplc="16064DB4">
      <w:start w:val="1"/>
      <w:numFmt w:val="bullet"/>
      <w:lvlText w:val="o"/>
      <w:lvlJc w:val="left"/>
      <w:pPr>
        <w:ind w:left="3600" w:hanging="360"/>
      </w:pPr>
      <w:rPr>
        <w:rFonts w:hint="default" w:ascii="Courier New" w:hAnsi="Courier New"/>
      </w:rPr>
    </w:lvl>
    <w:lvl w:ilvl="5" w:tplc="4798FB1A">
      <w:start w:val="1"/>
      <w:numFmt w:val="bullet"/>
      <w:lvlText w:val=""/>
      <w:lvlJc w:val="left"/>
      <w:pPr>
        <w:ind w:left="4320" w:hanging="360"/>
      </w:pPr>
      <w:rPr>
        <w:rFonts w:hint="default" w:ascii="Wingdings" w:hAnsi="Wingdings"/>
      </w:rPr>
    </w:lvl>
    <w:lvl w:ilvl="6" w:tplc="A3649AE2">
      <w:start w:val="1"/>
      <w:numFmt w:val="bullet"/>
      <w:lvlText w:val=""/>
      <w:lvlJc w:val="left"/>
      <w:pPr>
        <w:ind w:left="5040" w:hanging="360"/>
      </w:pPr>
      <w:rPr>
        <w:rFonts w:hint="default" w:ascii="Symbol" w:hAnsi="Symbol"/>
      </w:rPr>
    </w:lvl>
    <w:lvl w:ilvl="7" w:tplc="5B24DC2C">
      <w:start w:val="1"/>
      <w:numFmt w:val="bullet"/>
      <w:lvlText w:val="o"/>
      <w:lvlJc w:val="left"/>
      <w:pPr>
        <w:ind w:left="5760" w:hanging="360"/>
      </w:pPr>
      <w:rPr>
        <w:rFonts w:hint="default" w:ascii="Courier New" w:hAnsi="Courier New"/>
      </w:rPr>
    </w:lvl>
    <w:lvl w:ilvl="8" w:tplc="343AEF50">
      <w:start w:val="1"/>
      <w:numFmt w:val="bullet"/>
      <w:lvlText w:val=""/>
      <w:lvlJc w:val="left"/>
      <w:pPr>
        <w:ind w:left="6480" w:hanging="360"/>
      </w:pPr>
      <w:rPr>
        <w:rFonts w:hint="default" w:ascii="Wingdings" w:hAnsi="Wingdings"/>
      </w:rPr>
    </w:lvl>
  </w:abstractNum>
  <w:abstractNum w:abstractNumId="7" w15:restartNumberingAfterBreak="0">
    <w:nsid w:val="20316DF7"/>
    <w:multiLevelType w:val="hybridMultilevel"/>
    <w:tmpl w:val="0814540E"/>
    <w:lvl w:ilvl="0" w:tplc="2E12D658">
      <w:start w:val="1"/>
      <w:numFmt w:val="bullet"/>
      <w:lvlText w:val="·"/>
      <w:lvlJc w:val="left"/>
      <w:pPr>
        <w:ind w:left="720" w:hanging="360"/>
      </w:pPr>
      <w:rPr>
        <w:rFonts w:hint="default" w:ascii="Symbol" w:hAnsi="Symbol"/>
      </w:rPr>
    </w:lvl>
    <w:lvl w:ilvl="1" w:tplc="78EED716">
      <w:start w:val="1"/>
      <w:numFmt w:val="bullet"/>
      <w:lvlText w:val="o"/>
      <w:lvlJc w:val="left"/>
      <w:pPr>
        <w:ind w:left="1440" w:hanging="360"/>
      </w:pPr>
      <w:rPr>
        <w:rFonts w:hint="default" w:ascii="Courier New" w:hAnsi="Courier New"/>
      </w:rPr>
    </w:lvl>
    <w:lvl w:ilvl="2" w:tplc="217A93C6">
      <w:start w:val="1"/>
      <w:numFmt w:val="bullet"/>
      <w:lvlText w:val=""/>
      <w:lvlJc w:val="left"/>
      <w:pPr>
        <w:ind w:left="2160" w:hanging="360"/>
      </w:pPr>
      <w:rPr>
        <w:rFonts w:hint="default" w:ascii="Wingdings" w:hAnsi="Wingdings"/>
      </w:rPr>
    </w:lvl>
    <w:lvl w:ilvl="3" w:tplc="A514A23E">
      <w:start w:val="1"/>
      <w:numFmt w:val="bullet"/>
      <w:lvlText w:val=""/>
      <w:lvlJc w:val="left"/>
      <w:pPr>
        <w:ind w:left="2880" w:hanging="360"/>
      </w:pPr>
      <w:rPr>
        <w:rFonts w:hint="default" w:ascii="Symbol" w:hAnsi="Symbol"/>
      </w:rPr>
    </w:lvl>
    <w:lvl w:ilvl="4" w:tplc="96081878">
      <w:start w:val="1"/>
      <w:numFmt w:val="bullet"/>
      <w:lvlText w:val="o"/>
      <w:lvlJc w:val="left"/>
      <w:pPr>
        <w:ind w:left="3600" w:hanging="360"/>
      </w:pPr>
      <w:rPr>
        <w:rFonts w:hint="default" w:ascii="Courier New" w:hAnsi="Courier New"/>
      </w:rPr>
    </w:lvl>
    <w:lvl w:ilvl="5" w:tplc="08E8ECB0">
      <w:start w:val="1"/>
      <w:numFmt w:val="bullet"/>
      <w:lvlText w:val=""/>
      <w:lvlJc w:val="left"/>
      <w:pPr>
        <w:ind w:left="4320" w:hanging="360"/>
      </w:pPr>
      <w:rPr>
        <w:rFonts w:hint="default" w:ascii="Wingdings" w:hAnsi="Wingdings"/>
      </w:rPr>
    </w:lvl>
    <w:lvl w:ilvl="6" w:tplc="AA9E07E0">
      <w:start w:val="1"/>
      <w:numFmt w:val="bullet"/>
      <w:lvlText w:val=""/>
      <w:lvlJc w:val="left"/>
      <w:pPr>
        <w:ind w:left="5040" w:hanging="360"/>
      </w:pPr>
      <w:rPr>
        <w:rFonts w:hint="default" w:ascii="Symbol" w:hAnsi="Symbol"/>
      </w:rPr>
    </w:lvl>
    <w:lvl w:ilvl="7" w:tplc="9A94B65C">
      <w:start w:val="1"/>
      <w:numFmt w:val="bullet"/>
      <w:lvlText w:val="o"/>
      <w:lvlJc w:val="left"/>
      <w:pPr>
        <w:ind w:left="5760" w:hanging="360"/>
      </w:pPr>
      <w:rPr>
        <w:rFonts w:hint="default" w:ascii="Courier New" w:hAnsi="Courier New"/>
      </w:rPr>
    </w:lvl>
    <w:lvl w:ilvl="8" w:tplc="5F38731E">
      <w:start w:val="1"/>
      <w:numFmt w:val="bullet"/>
      <w:lvlText w:val=""/>
      <w:lvlJc w:val="left"/>
      <w:pPr>
        <w:ind w:left="6480" w:hanging="360"/>
      </w:pPr>
      <w:rPr>
        <w:rFonts w:hint="default" w:ascii="Wingdings" w:hAnsi="Wingdings"/>
      </w:rPr>
    </w:lvl>
  </w:abstractNum>
  <w:abstractNum w:abstractNumId="8" w15:restartNumberingAfterBreak="0">
    <w:nsid w:val="30C7C907"/>
    <w:multiLevelType w:val="hybridMultilevel"/>
    <w:tmpl w:val="50C4EA38"/>
    <w:lvl w:ilvl="0" w:tplc="1AFCA612">
      <w:start w:val="1"/>
      <w:numFmt w:val="bullet"/>
      <w:lvlText w:val=""/>
      <w:lvlJc w:val="left"/>
      <w:pPr>
        <w:ind w:left="720" w:hanging="360"/>
      </w:pPr>
      <w:rPr>
        <w:rFonts w:hint="default" w:ascii="Symbol" w:hAnsi="Symbol"/>
      </w:rPr>
    </w:lvl>
    <w:lvl w:ilvl="1" w:tplc="81AAFAB8">
      <w:start w:val="1"/>
      <w:numFmt w:val="bullet"/>
      <w:lvlText w:val="o"/>
      <w:lvlJc w:val="left"/>
      <w:pPr>
        <w:ind w:left="1440" w:hanging="360"/>
      </w:pPr>
      <w:rPr>
        <w:rFonts w:hint="default" w:ascii="Courier New" w:hAnsi="Courier New"/>
      </w:rPr>
    </w:lvl>
    <w:lvl w:ilvl="2" w:tplc="10969554">
      <w:start w:val="1"/>
      <w:numFmt w:val="bullet"/>
      <w:lvlText w:val=""/>
      <w:lvlJc w:val="left"/>
      <w:pPr>
        <w:ind w:left="2160" w:hanging="360"/>
      </w:pPr>
      <w:rPr>
        <w:rFonts w:hint="default" w:ascii="Wingdings" w:hAnsi="Wingdings"/>
      </w:rPr>
    </w:lvl>
    <w:lvl w:ilvl="3" w:tplc="3918D9FE">
      <w:start w:val="1"/>
      <w:numFmt w:val="bullet"/>
      <w:lvlText w:val=""/>
      <w:lvlJc w:val="left"/>
      <w:pPr>
        <w:ind w:left="2880" w:hanging="360"/>
      </w:pPr>
      <w:rPr>
        <w:rFonts w:hint="default" w:ascii="Symbol" w:hAnsi="Symbol"/>
      </w:rPr>
    </w:lvl>
    <w:lvl w:ilvl="4" w:tplc="8B443B88">
      <w:start w:val="1"/>
      <w:numFmt w:val="bullet"/>
      <w:lvlText w:val="o"/>
      <w:lvlJc w:val="left"/>
      <w:pPr>
        <w:ind w:left="3600" w:hanging="360"/>
      </w:pPr>
      <w:rPr>
        <w:rFonts w:hint="default" w:ascii="Courier New" w:hAnsi="Courier New"/>
      </w:rPr>
    </w:lvl>
    <w:lvl w:ilvl="5" w:tplc="21B43858">
      <w:start w:val="1"/>
      <w:numFmt w:val="bullet"/>
      <w:lvlText w:val=""/>
      <w:lvlJc w:val="left"/>
      <w:pPr>
        <w:ind w:left="4320" w:hanging="360"/>
      </w:pPr>
      <w:rPr>
        <w:rFonts w:hint="default" w:ascii="Wingdings" w:hAnsi="Wingdings"/>
      </w:rPr>
    </w:lvl>
    <w:lvl w:ilvl="6" w:tplc="D3AAA6CE">
      <w:start w:val="1"/>
      <w:numFmt w:val="bullet"/>
      <w:lvlText w:val=""/>
      <w:lvlJc w:val="left"/>
      <w:pPr>
        <w:ind w:left="5040" w:hanging="360"/>
      </w:pPr>
      <w:rPr>
        <w:rFonts w:hint="default" w:ascii="Symbol" w:hAnsi="Symbol"/>
      </w:rPr>
    </w:lvl>
    <w:lvl w:ilvl="7" w:tplc="B298DDD8">
      <w:start w:val="1"/>
      <w:numFmt w:val="bullet"/>
      <w:lvlText w:val="o"/>
      <w:lvlJc w:val="left"/>
      <w:pPr>
        <w:ind w:left="5760" w:hanging="360"/>
      </w:pPr>
      <w:rPr>
        <w:rFonts w:hint="default" w:ascii="Courier New" w:hAnsi="Courier New"/>
      </w:rPr>
    </w:lvl>
    <w:lvl w:ilvl="8" w:tplc="64D23058">
      <w:start w:val="1"/>
      <w:numFmt w:val="bullet"/>
      <w:lvlText w:val=""/>
      <w:lvlJc w:val="left"/>
      <w:pPr>
        <w:ind w:left="6480" w:hanging="360"/>
      </w:pPr>
      <w:rPr>
        <w:rFonts w:hint="default" w:ascii="Wingdings" w:hAnsi="Wingdings"/>
      </w:rPr>
    </w:lvl>
  </w:abstractNum>
  <w:abstractNum w:abstractNumId="9" w15:restartNumberingAfterBreak="0">
    <w:nsid w:val="36C0C644"/>
    <w:multiLevelType w:val="hybridMultilevel"/>
    <w:tmpl w:val="7714DE62"/>
    <w:lvl w:ilvl="0" w:tplc="E2C07108">
      <w:start w:val="1"/>
      <w:numFmt w:val="bullet"/>
      <w:lvlText w:val=""/>
      <w:lvlJc w:val="left"/>
      <w:pPr>
        <w:ind w:left="720" w:hanging="360"/>
      </w:pPr>
      <w:rPr>
        <w:rFonts w:hint="default" w:ascii="Symbol" w:hAnsi="Symbol"/>
      </w:rPr>
    </w:lvl>
    <w:lvl w:ilvl="1" w:tplc="CE088EEA">
      <w:start w:val="1"/>
      <w:numFmt w:val="bullet"/>
      <w:lvlText w:val="o"/>
      <w:lvlJc w:val="left"/>
      <w:pPr>
        <w:ind w:left="1440" w:hanging="360"/>
      </w:pPr>
      <w:rPr>
        <w:rFonts w:hint="default" w:ascii="Courier New" w:hAnsi="Courier New"/>
      </w:rPr>
    </w:lvl>
    <w:lvl w:ilvl="2" w:tplc="2BD2991C">
      <w:start w:val="1"/>
      <w:numFmt w:val="bullet"/>
      <w:lvlText w:val=""/>
      <w:lvlJc w:val="left"/>
      <w:pPr>
        <w:ind w:left="2160" w:hanging="360"/>
      </w:pPr>
      <w:rPr>
        <w:rFonts w:hint="default" w:ascii="Wingdings" w:hAnsi="Wingdings"/>
      </w:rPr>
    </w:lvl>
    <w:lvl w:ilvl="3" w:tplc="5DAE3690">
      <w:start w:val="1"/>
      <w:numFmt w:val="bullet"/>
      <w:lvlText w:val=""/>
      <w:lvlJc w:val="left"/>
      <w:pPr>
        <w:ind w:left="2880" w:hanging="360"/>
      </w:pPr>
      <w:rPr>
        <w:rFonts w:hint="default" w:ascii="Symbol" w:hAnsi="Symbol"/>
      </w:rPr>
    </w:lvl>
    <w:lvl w:ilvl="4" w:tplc="8FEE31F8">
      <w:start w:val="1"/>
      <w:numFmt w:val="bullet"/>
      <w:lvlText w:val="o"/>
      <w:lvlJc w:val="left"/>
      <w:pPr>
        <w:ind w:left="3600" w:hanging="360"/>
      </w:pPr>
      <w:rPr>
        <w:rFonts w:hint="default" w:ascii="Courier New" w:hAnsi="Courier New"/>
      </w:rPr>
    </w:lvl>
    <w:lvl w:ilvl="5" w:tplc="5F6E5614">
      <w:start w:val="1"/>
      <w:numFmt w:val="bullet"/>
      <w:lvlText w:val=""/>
      <w:lvlJc w:val="left"/>
      <w:pPr>
        <w:ind w:left="4320" w:hanging="360"/>
      </w:pPr>
      <w:rPr>
        <w:rFonts w:hint="default" w:ascii="Wingdings" w:hAnsi="Wingdings"/>
      </w:rPr>
    </w:lvl>
    <w:lvl w:ilvl="6" w:tplc="AA9EED82">
      <w:start w:val="1"/>
      <w:numFmt w:val="bullet"/>
      <w:lvlText w:val=""/>
      <w:lvlJc w:val="left"/>
      <w:pPr>
        <w:ind w:left="5040" w:hanging="360"/>
      </w:pPr>
      <w:rPr>
        <w:rFonts w:hint="default" w:ascii="Symbol" w:hAnsi="Symbol"/>
      </w:rPr>
    </w:lvl>
    <w:lvl w:ilvl="7" w:tplc="3DB6E9C0">
      <w:start w:val="1"/>
      <w:numFmt w:val="bullet"/>
      <w:lvlText w:val="o"/>
      <w:lvlJc w:val="left"/>
      <w:pPr>
        <w:ind w:left="5760" w:hanging="360"/>
      </w:pPr>
      <w:rPr>
        <w:rFonts w:hint="default" w:ascii="Courier New" w:hAnsi="Courier New"/>
      </w:rPr>
    </w:lvl>
    <w:lvl w:ilvl="8" w:tplc="08285E74">
      <w:start w:val="1"/>
      <w:numFmt w:val="bullet"/>
      <w:lvlText w:val=""/>
      <w:lvlJc w:val="left"/>
      <w:pPr>
        <w:ind w:left="6480" w:hanging="360"/>
      </w:pPr>
      <w:rPr>
        <w:rFonts w:hint="default" w:ascii="Wingdings" w:hAnsi="Wingdings"/>
      </w:rPr>
    </w:lvl>
  </w:abstractNum>
  <w:abstractNum w:abstractNumId="10" w15:restartNumberingAfterBreak="0">
    <w:nsid w:val="38BA9C6F"/>
    <w:multiLevelType w:val="hybridMultilevel"/>
    <w:tmpl w:val="24460764"/>
    <w:lvl w:ilvl="0" w:tplc="DF402BBE">
      <w:start w:val="1"/>
      <w:numFmt w:val="decimal"/>
      <w:lvlText w:val="%1."/>
      <w:lvlJc w:val="left"/>
      <w:pPr>
        <w:ind w:left="720" w:hanging="360"/>
      </w:pPr>
    </w:lvl>
    <w:lvl w:ilvl="1" w:tplc="726E40BA">
      <w:start w:val="1"/>
      <w:numFmt w:val="lowerLetter"/>
      <w:lvlText w:val="%2."/>
      <w:lvlJc w:val="left"/>
      <w:pPr>
        <w:ind w:left="1440" w:hanging="360"/>
      </w:pPr>
    </w:lvl>
    <w:lvl w:ilvl="2" w:tplc="82C4FF6E">
      <w:start w:val="1"/>
      <w:numFmt w:val="lowerRoman"/>
      <w:lvlText w:val="%3."/>
      <w:lvlJc w:val="right"/>
      <w:pPr>
        <w:ind w:left="2160" w:hanging="180"/>
      </w:pPr>
    </w:lvl>
    <w:lvl w:ilvl="3" w:tplc="BB7E579C">
      <w:start w:val="1"/>
      <w:numFmt w:val="decimal"/>
      <w:lvlText w:val="%4."/>
      <w:lvlJc w:val="left"/>
      <w:pPr>
        <w:ind w:left="2880" w:hanging="360"/>
      </w:pPr>
    </w:lvl>
    <w:lvl w:ilvl="4" w:tplc="936071A2">
      <w:start w:val="1"/>
      <w:numFmt w:val="lowerLetter"/>
      <w:lvlText w:val="%5."/>
      <w:lvlJc w:val="left"/>
      <w:pPr>
        <w:ind w:left="3600" w:hanging="360"/>
      </w:pPr>
    </w:lvl>
    <w:lvl w:ilvl="5" w:tplc="EF5429E4">
      <w:start w:val="1"/>
      <w:numFmt w:val="lowerRoman"/>
      <w:lvlText w:val="%6."/>
      <w:lvlJc w:val="right"/>
      <w:pPr>
        <w:ind w:left="4320" w:hanging="180"/>
      </w:pPr>
    </w:lvl>
    <w:lvl w:ilvl="6" w:tplc="88103C40">
      <w:start w:val="1"/>
      <w:numFmt w:val="decimal"/>
      <w:lvlText w:val="%7."/>
      <w:lvlJc w:val="left"/>
      <w:pPr>
        <w:ind w:left="5040" w:hanging="360"/>
      </w:pPr>
    </w:lvl>
    <w:lvl w:ilvl="7" w:tplc="AFFE2BF0">
      <w:start w:val="1"/>
      <w:numFmt w:val="lowerLetter"/>
      <w:lvlText w:val="%8."/>
      <w:lvlJc w:val="left"/>
      <w:pPr>
        <w:ind w:left="5760" w:hanging="360"/>
      </w:pPr>
    </w:lvl>
    <w:lvl w:ilvl="8" w:tplc="1E76E394">
      <w:start w:val="1"/>
      <w:numFmt w:val="lowerRoman"/>
      <w:lvlText w:val="%9."/>
      <w:lvlJc w:val="right"/>
      <w:pPr>
        <w:ind w:left="6480" w:hanging="180"/>
      </w:pPr>
    </w:lvl>
  </w:abstractNum>
  <w:abstractNum w:abstractNumId="11" w15:restartNumberingAfterBreak="0">
    <w:nsid w:val="3947ED9E"/>
    <w:multiLevelType w:val="hybridMultilevel"/>
    <w:tmpl w:val="88DC0638"/>
    <w:lvl w:ilvl="0" w:tplc="F63AA9FC">
      <w:start w:val="1"/>
      <w:numFmt w:val="decimal"/>
      <w:lvlText w:val="%1."/>
      <w:lvlJc w:val="left"/>
      <w:pPr>
        <w:ind w:left="720" w:hanging="360"/>
      </w:pPr>
    </w:lvl>
    <w:lvl w:ilvl="1" w:tplc="C914B26A">
      <w:start w:val="1"/>
      <w:numFmt w:val="lowerLetter"/>
      <w:lvlText w:val="%2."/>
      <w:lvlJc w:val="left"/>
      <w:pPr>
        <w:ind w:left="1440" w:hanging="360"/>
      </w:pPr>
    </w:lvl>
    <w:lvl w:ilvl="2" w:tplc="302A34D0">
      <w:start w:val="1"/>
      <w:numFmt w:val="lowerRoman"/>
      <w:lvlText w:val="%3."/>
      <w:lvlJc w:val="right"/>
      <w:pPr>
        <w:ind w:left="2160" w:hanging="180"/>
      </w:pPr>
    </w:lvl>
    <w:lvl w:ilvl="3" w:tplc="8F8C63CE">
      <w:start w:val="1"/>
      <w:numFmt w:val="decimal"/>
      <w:lvlText w:val="%4."/>
      <w:lvlJc w:val="left"/>
      <w:pPr>
        <w:ind w:left="2880" w:hanging="360"/>
      </w:pPr>
    </w:lvl>
    <w:lvl w:ilvl="4" w:tplc="40CADF2A">
      <w:start w:val="1"/>
      <w:numFmt w:val="lowerLetter"/>
      <w:lvlText w:val="%5."/>
      <w:lvlJc w:val="left"/>
      <w:pPr>
        <w:ind w:left="3600" w:hanging="360"/>
      </w:pPr>
    </w:lvl>
    <w:lvl w:ilvl="5" w:tplc="F3BCFEAE">
      <w:start w:val="1"/>
      <w:numFmt w:val="lowerRoman"/>
      <w:lvlText w:val="%6."/>
      <w:lvlJc w:val="right"/>
      <w:pPr>
        <w:ind w:left="4320" w:hanging="180"/>
      </w:pPr>
    </w:lvl>
    <w:lvl w:ilvl="6" w:tplc="0E4E4C56">
      <w:start w:val="1"/>
      <w:numFmt w:val="decimal"/>
      <w:lvlText w:val="%7."/>
      <w:lvlJc w:val="left"/>
      <w:pPr>
        <w:ind w:left="5040" w:hanging="360"/>
      </w:pPr>
    </w:lvl>
    <w:lvl w:ilvl="7" w:tplc="DC9CE0C6">
      <w:start w:val="1"/>
      <w:numFmt w:val="lowerLetter"/>
      <w:lvlText w:val="%8."/>
      <w:lvlJc w:val="left"/>
      <w:pPr>
        <w:ind w:left="5760" w:hanging="360"/>
      </w:pPr>
    </w:lvl>
    <w:lvl w:ilvl="8" w:tplc="B6B23F24">
      <w:start w:val="1"/>
      <w:numFmt w:val="lowerRoman"/>
      <w:lvlText w:val="%9."/>
      <w:lvlJc w:val="right"/>
      <w:pPr>
        <w:ind w:left="6480" w:hanging="180"/>
      </w:pPr>
    </w:lvl>
  </w:abstractNum>
  <w:abstractNum w:abstractNumId="12" w15:restartNumberingAfterBreak="0">
    <w:nsid w:val="444B3BB0"/>
    <w:multiLevelType w:val="hybridMultilevel"/>
    <w:tmpl w:val="8D0EB93E"/>
    <w:lvl w:ilvl="0" w:tplc="24DA2244">
      <w:start w:val="1"/>
      <w:numFmt w:val="bullet"/>
      <w:lvlText w:val=""/>
      <w:lvlJc w:val="left"/>
      <w:pPr>
        <w:ind w:left="720" w:hanging="360"/>
      </w:pPr>
      <w:rPr>
        <w:rFonts w:hint="default" w:ascii="Symbol" w:hAnsi="Symbol"/>
      </w:rPr>
    </w:lvl>
    <w:lvl w:ilvl="1" w:tplc="D2849F26">
      <w:start w:val="1"/>
      <w:numFmt w:val="bullet"/>
      <w:lvlText w:val="o"/>
      <w:lvlJc w:val="left"/>
      <w:pPr>
        <w:ind w:left="1440" w:hanging="360"/>
      </w:pPr>
      <w:rPr>
        <w:rFonts w:hint="default" w:ascii="'Courier New'" w:hAnsi="'Courier New'"/>
      </w:rPr>
    </w:lvl>
    <w:lvl w:ilvl="2" w:tplc="06C05BCA">
      <w:start w:val="1"/>
      <w:numFmt w:val="bullet"/>
      <w:lvlText w:val=""/>
      <w:lvlJc w:val="left"/>
      <w:pPr>
        <w:ind w:left="2160" w:hanging="360"/>
      </w:pPr>
      <w:rPr>
        <w:rFonts w:hint="default" w:ascii="Wingdings" w:hAnsi="Wingdings"/>
      </w:rPr>
    </w:lvl>
    <w:lvl w:ilvl="3" w:tplc="C8E44DBC">
      <w:start w:val="1"/>
      <w:numFmt w:val="bullet"/>
      <w:lvlText w:val=""/>
      <w:lvlJc w:val="left"/>
      <w:pPr>
        <w:ind w:left="2880" w:hanging="360"/>
      </w:pPr>
      <w:rPr>
        <w:rFonts w:hint="default" w:ascii="Symbol" w:hAnsi="Symbol"/>
      </w:rPr>
    </w:lvl>
    <w:lvl w:ilvl="4" w:tplc="904AC9A6">
      <w:start w:val="1"/>
      <w:numFmt w:val="bullet"/>
      <w:lvlText w:val="o"/>
      <w:lvlJc w:val="left"/>
      <w:pPr>
        <w:ind w:left="3600" w:hanging="360"/>
      </w:pPr>
      <w:rPr>
        <w:rFonts w:hint="default" w:ascii="Courier New" w:hAnsi="Courier New"/>
      </w:rPr>
    </w:lvl>
    <w:lvl w:ilvl="5" w:tplc="7AE63550">
      <w:start w:val="1"/>
      <w:numFmt w:val="bullet"/>
      <w:lvlText w:val=""/>
      <w:lvlJc w:val="left"/>
      <w:pPr>
        <w:ind w:left="4320" w:hanging="360"/>
      </w:pPr>
      <w:rPr>
        <w:rFonts w:hint="default" w:ascii="Wingdings" w:hAnsi="Wingdings"/>
      </w:rPr>
    </w:lvl>
    <w:lvl w:ilvl="6" w:tplc="BC466778">
      <w:start w:val="1"/>
      <w:numFmt w:val="bullet"/>
      <w:lvlText w:val=""/>
      <w:lvlJc w:val="left"/>
      <w:pPr>
        <w:ind w:left="5040" w:hanging="360"/>
      </w:pPr>
      <w:rPr>
        <w:rFonts w:hint="default" w:ascii="Symbol" w:hAnsi="Symbol"/>
      </w:rPr>
    </w:lvl>
    <w:lvl w:ilvl="7" w:tplc="C0342E1C">
      <w:start w:val="1"/>
      <w:numFmt w:val="bullet"/>
      <w:lvlText w:val="o"/>
      <w:lvlJc w:val="left"/>
      <w:pPr>
        <w:ind w:left="5760" w:hanging="360"/>
      </w:pPr>
      <w:rPr>
        <w:rFonts w:hint="default" w:ascii="Courier New" w:hAnsi="Courier New"/>
      </w:rPr>
    </w:lvl>
    <w:lvl w:ilvl="8" w:tplc="3BC44EEE">
      <w:start w:val="1"/>
      <w:numFmt w:val="bullet"/>
      <w:lvlText w:val=""/>
      <w:lvlJc w:val="left"/>
      <w:pPr>
        <w:ind w:left="6480" w:hanging="360"/>
      </w:pPr>
      <w:rPr>
        <w:rFonts w:hint="default" w:ascii="Wingdings" w:hAnsi="Wingdings"/>
      </w:rPr>
    </w:lvl>
  </w:abstractNum>
  <w:abstractNum w:abstractNumId="13" w15:restartNumberingAfterBreak="0">
    <w:nsid w:val="4FDA243F"/>
    <w:multiLevelType w:val="hybridMultilevel"/>
    <w:tmpl w:val="B194E88E"/>
    <w:lvl w:ilvl="0" w:tplc="2B5A993C">
      <w:start w:val="1"/>
      <w:numFmt w:val="bullet"/>
      <w:lvlText w:val=""/>
      <w:lvlJc w:val="left"/>
      <w:pPr>
        <w:ind w:left="720" w:hanging="360"/>
      </w:pPr>
      <w:rPr>
        <w:rFonts w:hint="default" w:ascii="Symbol" w:hAnsi="Symbol"/>
      </w:rPr>
    </w:lvl>
    <w:lvl w:ilvl="1" w:tplc="02C48D6E">
      <w:start w:val="1"/>
      <w:numFmt w:val="bullet"/>
      <w:lvlText w:val="o"/>
      <w:lvlJc w:val="left"/>
      <w:pPr>
        <w:ind w:left="1440" w:hanging="360"/>
      </w:pPr>
      <w:rPr>
        <w:rFonts w:hint="default" w:ascii="'Courier New'" w:hAnsi="'Courier New'"/>
      </w:rPr>
    </w:lvl>
    <w:lvl w:ilvl="2" w:tplc="55ECB598">
      <w:start w:val="1"/>
      <w:numFmt w:val="bullet"/>
      <w:lvlText w:val=""/>
      <w:lvlJc w:val="left"/>
      <w:pPr>
        <w:ind w:left="2160" w:hanging="360"/>
      </w:pPr>
      <w:rPr>
        <w:rFonts w:hint="default" w:ascii="Wingdings" w:hAnsi="Wingdings"/>
      </w:rPr>
    </w:lvl>
    <w:lvl w:ilvl="3" w:tplc="2AA2FA7C">
      <w:start w:val="1"/>
      <w:numFmt w:val="bullet"/>
      <w:lvlText w:val=""/>
      <w:lvlJc w:val="left"/>
      <w:pPr>
        <w:ind w:left="2880" w:hanging="360"/>
      </w:pPr>
      <w:rPr>
        <w:rFonts w:hint="default" w:ascii="Symbol" w:hAnsi="Symbol"/>
      </w:rPr>
    </w:lvl>
    <w:lvl w:ilvl="4" w:tplc="15F0161E">
      <w:start w:val="1"/>
      <w:numFmt w:val="bullet"/>
      <w:lvlText w:val="o"/>
      <w:lvlJc w:val="left"/>
      <w:pPr>
        <w:ind w:left="3600" w:hanging="360"/>
      </w:pPr>
      <w:rPr>
        <w:rFonts w:hint="default" w:ascii="Courier New" w:hAnsi="Courier New"/>
      </w:rPr>
    </w:lvl>
    <w:lvl w:ilvl="5" w:tplc="E39C7E6A">
      <w:start w:val="1"/>
      <w:numFmt w:val="bullet"/>
      <w:lvlText w:val=""/>
      <w:lvlJc w:val="left"/>
      <w:pPr>
        <w:ind w:left="4320" w:hanging="360"/>
      </w:pPr>
      <w:rPr>
        <w:rFonts w:hint="default" w:ascii="Wingdings" w:hAnsi="Wingdings"/>
      </w:rPr>
    </w:lvl>
    <w:lvl w:ilvl="6" w:tplc="4330E110">
      <w:start w:val="1"/>
      <w:numFmt w:val="bullet"/>
      <w:lvlText w:val=""/>
      <w:lvlJc w:val="left"/>
      <w:pPr>
        <w:ind w:left="5040" w:hanging="360"/>
      </w:pPr>
      <w:rPr>
        <w:rFonts w:hint="default" w:ascii="Symbol" w:hAnsi="Symbol"/>
      </w:rPr>
    </w:lvl>
    <w:lvl w:ilvl="7" w:tplc="C232B062">
      <w:start w:val="1"/>
      <w:numFmt w:val="bullet"/>
      <w:lvlText w:val="o"/>
      <w:lvlJc w:val="left"/>
      <w:pPr>
        <w:ind w:left="5760" w:hanging="360"/>
      </w:pPr>
      <w:rPr>
        <w:rFonts w:hint="default" w:ascii="Courier New" w:hAnsi="Courier New"/>
      </w:rPr>
    </w:lvl>
    <w:lvl w:ilvl="8" w:tplc="1C86B582">
      <w:start w:val="1"/>
      <w:numFmt w:val="bullet"/>
      <w:lvlText w:val=""/>
      <w:lvlJc w:val="left"/>
      <w:pPr>
        <w:ind w:left="6480" w:hanging="360"/>
      </w:pPr>
      <w:rPr>
        <w:rFonts w:hint="default" w:ascii="Wingdings" w:hAnsi="Wingdings"/>
      </w:rPr>
    </w:lvl>
  </w:abstractNum>
  <w:abstractNum w:abstractNumId="14" w15:restartNumberingAfterBreak="0">
    <w:nsid w:val="530F9157"/>
    <w:multiLevelType w:val="hybridMultilevel"/>
    <w:tmpl w:val="67CA4BF0"/>
    <w:lvl w:ilvl="0" w:tplc="CF5454C0">
      <w:start w:val="1"/>
      <w:numFmt w:val="bullet"/>
      <w:lvlText w:val=""/>
      <w:lvlJc w:val="left"/>
      <w:pPr>
        <w:ind w:left="720" w:hanging="360"/>
      </w:pPr>
      <w:rPr>
        <w:rFonts w:hint="default" w:ascii="Symbol" w:hAnsi="Symbol"/>
      </w:rPr>
    </w:lvl>
    <w:lvl w:ilvl="1" w:tplc="9D02DB4C">
      <w:start w:val="1"/>
      <w:numFmt w:val="bullet"/>
      <w:lvlText w:val="o"/>
      <w:lvlJc w:val="left"/>
      <w:pPr>
        <w:ind w:left="1440" w:hanging="360"/>
      </w:pPr>
      <w:rPr>
        <w:rFonts w:hint="default" w:ascii="Courier New" w:hAnsi="Courier New"/>
      </w:rPr>
    </w:lvl>
    <w:lvl w:ilvl="2" w:tplc="8B56C40E">
      <w:start w:val="1"/>
      <w:numFmt w:val="bullet"/>
      <w:lvlText w:val=""/>
      <w:lvlJc w:val="left"/>
      <w:pPr>
        <w:ind w:left="2160" w:hanging="360"/>
      </w:pPr>
      <w:rPr>
        <w:rFonts w:hint="default" w:ascii="Wingdings" w:hAnsi="Wingdings"/>
      </w:rPr>
    </w:lvl>
    <w:lvl w:ilvl="3" w:tplc="E62A57AA">
      <w:start w:val="1"/>
      <w:numFmt w:val="bullet"/>
      <w:lvlText w:val=""/>
      <w:lvlJc w:val="left"/>
      <w:pPr>
        <w:ind w:left="2880" w:hanging="360"/>
      </w:pPr>
      <w:rPr>
        <w:rFonts w:hint="default" w:ascii="Symbol" w:hAnsi="Symbol"/>
      </w:rPr>
    </w:lvl>
    <w:lvl w:ilvl="4" w:tplc="6F6C0186">
      <w:start w:val="1"/>
      <w:numFmt w:val="bullet"/>
      <w:lvlText w:val="o"/>
      <w:lvlJc w:val="left"/>
      <w:pPr>
        <w:ind w:left="3600" w:hanging="360"/>
      </w:pPr>
      <w:rPr>
        <w:rFonts w:hint="default" w:ascii="Courier New" w:hAnsi="Courier New"/>
      </w:rPr>
    </w:lvl>
    <w:lvl w:ilvl="5" w:tplc="AC42D09A">
      <w:start w:val="1"/>
      <w:numFmt w:val="bullet"/>
      <w:lvlText w:val=""/>
      <w:lvlJc w:val="left"/>
      <w:pPr>
        <w:ind w:left="4320" w:hanging="360"/>
      </w:pPr>
      <w:rPr>
        <w:rFonts w:hint="default" w:ascii="Wingdings" w:hAnsi="Wingdings"/>
      </w:rPr>
    </w:lvl>
    <w:lvl w:ilvl="6" w:tplc="6434B468">
      <w:start w:val="1"/>
      <w:numFmt w:val="bullet"/>
      <w:lvlText w:val=""/>
      <w:lvlJc w:val="left"/>
      <w:pPr>
        <w:ind w:left="5040" w:hanging="360"/>
      </w:pPr>
      <w:rPr>
        <w:rFonts w:hint="default" w:ascii="Symbol" w:hAnsi="Symbol"/>
      </w:rPr>
    </w:lvl>
    <w:lvl w:ilvl="7" w:tplc="83840082">
      <w:start w:val="1"/>
      <w:numFmt w:val="bullet"/>
      <w:lvlText w:val="o"/>
      <w:lvlJc w:val="left"/>
      <w:pPr>
        <w:ind w:left="5760" w:hanging="360"/>
      </w:pPr>
      <w:rPr>
        <w:rFonts w:hint="default" w:ascii="Courier New" w:hAnsi="Courier New"/>
      </w:rPr>
    </w:lvl>
    <w:lvl w:ilvl="8" w:tplc="C7A00324">
      <w:start w:val="1"/>
      <w:numFmt w:val="bullet"/>
      <w:lvlText w:val=""/>
      <w:lvlJc w:val="left"/>
      <w:pPr>
        <w:ind w:left="6480" w:hanging="360"/>
      </w:pPr>
      <w:rPr>
        <w:rFonts w:hint="default" w:ascii="Wingdings" w:hAnsi="Wingdings"/>
      </w:rPr>
    </w:lvl>
  </w:abstractNum>
  <w:abstractNum w:abstractNumId="15" w15:restartNumberingAfterBreak="0">
    <w:nsid w:val="5C8F739F"/>
    <w:multiLevelType w:val="hybridMultilevel"/>
    <w:tmpl w:val="52BEA06A"/>
    <w:lvl w:ilvl="0" w:tplc="8B6ACED0">
      <w:start w:val="1"/>
      <w:numFmt w:val="decimal"/>
      <w:lvlText w:val="%1."/>
      <w:lvlJc w:val="left"/>
      <w:pPr>
        <w:ind w:left="720" w:hanging="360"/>
      </w:pPr>
    </w:lvl>
    <w:lvl w:ilvl="1" w:tplc="918A0118">
      <w:start w:val="1"/>
      <w:numFmt w:val="lowerLetter"/>
      <w:lvlText w:val="%2."/>
      <w:lvlJc w:val="left"/>
      <w:pPr>
        <w:ind w:left="1440" w:hanging="360"/>
      </w:pPr>
    </w:lvl>
    <w:lvl w:ilvl="2" w:tplc="5B7C3940">
      <w:start w:val="1"/>
      <w:numFmt w:val="lowerRoman"/>
      <w:lvlText w:val="%3."/>
      <w:lvlJc w:val="right"/>
      <w:pPr>
        <w:ind w:left="2160" w:hanging="180"/>
      </w:pPr>
    </w:lvl>
    <w:lvl w:ilvl="3" w:tplc="99722184">
      <w:start w:val="1"/>
      <w:numFmt w:val="decimal"/>
      <w:lvlText w:val="%4."/>
      <w:lvlJc w:val="left"/>
      <w:pPr>
        <w:ind w:left="2880" w:hanging="360"/>
      </w:pPr>
    </w:lvl>
    <w:lvl w:ilvl="4" w:tplc="11C2B95E">
      <w:start w:val="1"/>
      <w:numFmt w:val="lowerLetter"/>
      <w:lvlText w:val="%5."/>
      <w:lvlJc w:val="left"/>
      <w:pPr>
        <w:ind w:left="3600" w:hanging="360"/>
      </w:pPr>
    </w:lvl>
    <w:lvl w:ilvl="5" w:tplc="DEE0BDAA">
      <w:start w:val="1"/>
      <w:numFmt w:val="lowerRoman"/>
      <w:lvlText w:val="%6."/>
      <w:lvlJc w:val="right"/>
      <w:pPr>
        <w:ind w:left="4320" w:hanging="180"/>
      </w:pPr>
    </w:lvl>
    <w:lvl w:ilvl="6" w:tplc="ADB69588">
      <w:start w:val="1"/>
      <w:numFmt w:val="decimal"/>
      <w:lvlText w:val="%7."/>
      <w:lvlJc w:val="left"/>
      <w:pPr>
        <w:ind w:left="5040" w:hanging="360"/>
      </w:pPr>
    </w:lvl>
    <w:lvl w:ilvl="7" w:tplc="2272DC14">
      <w:start w:val="1"/>
      <w:numFmt w:val="lowerLetter"/>
      <w:lvlText w:val="%8."/>
      <w:lvlJc w:val="left"/>
      <w:pPr>
        <w:ind w:left="5760" w:hanging="360"/>
      </w:pPr>
    </w:lvl>
    <w:lvl w:ilvl="8" w:tplc="658E9672">
      <w:start w:val="1"/>
      <w:numFmt w:val="lowerRoman"/>
      <w:lvlText w:val="%9."/>
      <w:lvlJc w:val="right"/>
      <w:pPr>
        <w:ind w:left="6480" w:hanging="180"/>
      </w:pPr>
    </w:lvl>
  </w:abstractNum>
  <w:abstractNum w:abstractNumId="16" w15:restartNumberingAfterBreak="0">
    <w:nsid w:val="5CFFC0AD"/>
    <w:multiLevelType w:val="hybridMultilevel"/>
    <w:tmpl w:val="BFE44904"/>
    <w:lvl w:ilvl="0" w:tplc="B4E2BA9C">
      <w:start w:val="1"/>
      <w:numFmt w:val="decimal"/>
      <w:lvlText w:val="%1."/>
      <w:lvlJc w:val="left"/>
      <w:pPr>
        <w:ind w:left="720" w:hanging="360"/>
      </w:pPr>
    </w:lvl>
    <w:lvl w:ilvl="1" w:tplc="73526B62">
      <w:start w:val="1"/>
      <w:numFmt w:val="lowerLetter"/>
      <w:lvlText w:val="%2."/>
      <w:lvlJc w:val="left"/>
      <w:pPr>
        <w:ind w:left="1440" w:hanging="360"/>
      </w:pPr>
    </w:lvl>
    <w:lvl w:ilvl="2" w:tplc="E8BAA4E2">
      <w:start w:val="1"/>
      <w:numFmt w:val="lowerRoman"/>
      <w:lvlText w:val="%3."/>
      <w:lvlJc w:val="right"/>
      <w:pPr>
        <w:ind w:left="2160" w:hanging="180"/>
      </w:pPr>
    </w:lvl>
    <w:lvl w:ilvl="3" w:tplc="0D9460C8">
      <w:start w:val="1"/>
      <w:numFmt w:val="decimal"/>
      <w:lvlText w:val="%4."/>
      <w:lvlJc w:val="left"/>
      <w:pPr>
        <w:ind w:left="2880" w:hanging="360"/>
      </w:pPr>
    </w:lvl>
    <w:lvl w:ilvl="4" w:tplc="60D41996">
      <w:start w:val="1"/>
      <w:numFmt w:val="lowerLetter"/>
      <w:lvlText w:val="%5."/>
      <w:lvlJc w:val="left"/>
      <w:pPr>
        <w:ind w:left="3600" w:hanging="360"/>
      </w:pPr>
    </w:lvl>
    <w:lvl w:ilvl="5" w:tplc="08DA0F96">
      <w:start w:val="1"/>
      <w:numFmt w:val="lowerRoman"/>
      <w:lvlText w:val="%6."/>
      <w:lvlJc w:val="right"/>
      <w:pPr>
        <w:ind w:left="4320" w:hanging="180"/>
      </w:pPr>
    </w:lvl>
    <w:lvl w:ilvl="6" w:tplc="6B8C505A">
      <w:start w:val="1"/>
      <w:numFmt w:val="decimal"/>
      <w:lvlText w:val="%7."/>
      <w:lvlJc w:val="left"/>
      <w:pPr>
        <w:ind w:left="5040" w:hanging="360"/>
      </w:pPr>
    </w:lvl>
    <w:lvl w:ilvl="7" w:tplc="E8F47FFA">
      <w:start w:val="1"/>
      <w:numFmt w:val="lowerLetter"/>
      <w:lvlText w:val="%8."/>
      <w:lvlJc w:val="left"/>
      <w:pPr>
        <w:ind w:left="5760" w:hanging="360"/>
      </w:pPr>
    </w:lvl>
    <w:lvl w:ilvl="8" w:tplc="0DA27156">
      <w:start w:val="1"/>
      <w:numFmt w:val="lowerRoman"/>
      <w:lvlText w:val="%9."/>
      <w:lvlJc w:val="right"/>
      <w:pPr>
        <w:ind w:left="6480" w:hanging="180"/>
      </w:pPr>
    </w:lvl>
  </w:abstractNum>
  <w:abstractNum w:abstractNumId="17" w15:restartNumberingAfterBreak="0">
    <w:nsid w:val="600759F7"/>
    <w:multiLevelType w:val="hybridMultilevel"/>
    <w:tmpl w:val="6C46206E"/>
    <w:lvl w:ilvl="0" w:tplc="6C2C6B92">
      <w:start w:val="1"/>
      <w:numFmt w:val="bullet"/>
      <w:lvlText w:val="·"/>
      <w:lvlJc w:val="left"/>
      <w:pPr>
        <w:ind w:left="720" w:hanging="360"/>
      </w:pPr>
      <w:rPr>
        <w:rFonts w:hint="default" w:ascii="Symbol" w:hAnsi="Symbol"/>
      </w:rPr>
    </w:lvl>
    <w:lvl w:ilvl="1" w:tplc="4446AB78">
      <w:start w:val="1"/>
      <w:numFmt w:val="bullet"/>
      <w:lvlText w:val="o"/>
      <w:lvlJc w:val="left"/>
      <w:pPr>
        <w:ind w:left="1440" w:hanging="360"/>
      </w:pPr>
      <w:rPr>
        <w:rFonts w:hint="default" w:ascii="Courier New" w:hAnsi="Courier New"/>
      </w:rPr>
    </w:lvl>
    <w:lvl w:ilvl="2" w:tplc="9FBC8B64">
      <w:start w:val="1"/>
      <w:numFmt w:val="bullet"/>
      <w:lvlText w:val=""/>
      <w:lvlJc w:val="left"/>
      <w:pPr>
        <w:ind w:left="2160" w:hanging="360"/>
      </w:pPr>
      <w:rPr>
        <w:rFonts w:hint="default" w:ascii="Wingdings" w:hAnsi="Wingdings"/>
      </w:rPr>
    </w:lvl>
    <w:lvl w:ilvl="3" w:tplc="EEB4349C">
      <w:start w:val="1"/>
      <w:numFmt w:val="bullet"/>
      <w:lvlText w:val=""/>
      <w:lvlJc w:val="left"/>
      <w:pPr>
        <w:ind w:left="2880" w:hanging="360"/>
      </w:pPr>
      <w:rPr>
        <w:rFonts w:hint="default" w:ascii="Symbol" w:hAnsi="Symbol"/>
      </w:rPr>
    </w:lvl>
    <w:lvl w:ilvl="4" w:tplc="A3F804C2">
      <w:start w:val="1"/>
      <w:numFmt w:val="bullet"/>
      <w:lvlText w:val="o"/>
      <w:lvlJc w:val="left"/>
      <w:pPr>
        <w:ind w:left="3600" w:hanging="360"/>
      </w:pPr>
      <w:rPr>
        <w:rFonts w:hint="default" w:ascii="Courier New" w:hAnsi="Courier New"/>
      </w:rPr>
    </w:lvl>
    <w:lvl w:ilvl="5" w:tplc="F42E2894">
      <w:start w:val="1"/>
      <w:numFmt w:val="bullet"/>
      <w:lvlText w:val=""/>
      <w:lvlJc w:val="left"/>
      <w:pPr>
        <w:ind w:left="4320" w:hanging="360"/>
      </w:pPr>
      <w:rPr>
        <w:rFonts w:hint="default" w:ascii="Wingdings" w:hAnsi="Wingdings"/>
      </w:rPr>
    </w:lvl>
    <w:lvl w:ilvl="6" w:tplc="2B26CA66">
      <w:start w:val="1"/>
      <w:numFmt w:val="bullet"/>
      <w:lvlText w:val=""/>
      <w:lvlJc w:val="left"/>
      <w:pPr>
        <w:ind w:left="5040" w:hanging="360"/>
      </w:pPr>
      <w:rPr>
        <w:rFonts w:hint="default" w:ascii="Symbol" w:hAnsi="Symbol"/>
      </w:rPr>
    </w:lvl>
    <w:lvl w:ilvl="7" w:tplc="438A805C">
      <w:start w:val="1"/>
      <w:numFmt w:val="bullet"/>
      <w:lvlText w:val="o"/>
      <w:lvlJc w:val="left"/>
      <w:pPr>
        <w:ind w:left="5760" w:hanging="360"/>
      </w:pPr>
      <w:rPr>
        <w:rFonts w:hint="default" w:ascii="Courier New" w:hAnsi="Courier New"/>
      </w:rPr>
    </w:lvl>
    <w:lvl w:ilvl="8" w:tplc="D3D0676A">
      <w:start w:val="1"/>
      <w:numFmt w:val="bullet"/>
      <w:lvlText w:val=""/>
      <w:lvlJc w:val="left"/>
      <w:pPr>
        <w:ind w:left="6480" w:hanging="360"/>
      </w:pPr>
      <w:rPr>
        <w:rFonts w:hint="default" w:ascii="Wingdings" w:hAnsi="Wingdings"/>
      </w:rPr>
    </w:lvl>
  </w:abstractNum>
  <w:abstractNum w:abstractNumId="18" w15:restartNumberingAfterBreak="0">
    <w:nsid w:val="6453C326"/>
    <w:multiLevelType w:val="hybridMultilevel"/>
    <w:tmpl w:val="9ABC8654"/>
    <w:lvl w:ilvl="0" w:tplc="CA026A60">
      <w:start w:val="2"/>
      <w:numFmt w:val="decimal"/>
      <w:lvlText w:val="2"/>
      <w:lvlJc w:val="left"/>
      <w:pPr>
        <w:ind w:left="720" w:hanging="360"/>
      </w:pPr>
    </w:lvl>
    <w:lvl w:ilvl="1" w:tplc="3B221B78">
      <w:start w:val="1"/>
      <w:numFmt w:val="lowerLetter"/>
      <w:lvlText w:val="%2."/>
      <w:lvlJc w:val="left"/>
      <w:pPr>
        <w:ind w:left="1440" w:hanging="360"/>
      </w:pPr>
    </w:lvl>
    <w:lvl w:ilvl="2" w:tplc="216455C4">
      <w:start w:val="1"/>
      <w:numFmt w:val="lowerRoman"/>
      <w:lvlText w:val="%3."/>
      <w:lvlJc w:val="right"/>
      <w:pPr>
        <w:ind w:left="2160" w:hanging="180"/>
      </w:pPr>
    </w:lvl>
    <w:lvl w:ilvl="3" w:tplc="9002FEFA">
      <w:start w:val="1"/>
      <w:numFmt w:val="decimal"/>
      <w:lvlText w:val="%4."/>
      <w:lvlJc w:val="left"/>
      <w:pPr>
        <w:ind w:left="2880" w:hanging="360"/>
      </w:pPr>
    </w:lvl>
    <w:lvl w:ilvl="4" w:tplc="76E0E274">
      <w:start w:val="1"/>
      <w:numFmt w:val="lowerLetter"/>
      <w:lvlText w:val="%5."/>
      <w:lvlJc w:val="left"/>
      <w:pPr>
        <w:ind w:left="3600" w:hanging="360"/>
      </w:pPr>
    </w:lvl>
    <w:lvl w:ilvl="5" w:tplc="298C6566">
      <w:start w:val="1"/>
      <w:numFmt w:val="lowerRoman"/>
      <w:lvlText w:val="%6."/>
      <w:lvlJc w:val="right"/>
      <w:pPr>
        <w:ind w:left="4320" w:hanging="180"/>
      </w:pPr>
    </w:lvl>
    <w:lvl w:ilvl="6" w:tplc="921CE47E">
      <w:start w:val="1"/>
      <w:numFmt w:val="decimal"/>
      <w:lvlText w:val="%7."/>
      <w:lvlJc w:val="left"/>
      <w:pPr>
        <w:ind w:left="5040" w:hanging="360"/>
      </w:pPr>
    </w:lvl>
    <w:lvl w:ilvl="7" w:tplc="4344D84C">
      <w:start w:val="1"/>
      <w:numFmt w:val="lowerLetter"/>
      <w:lvlText w:val="%8."/>
      <w:lvlJc w:val="left"/>
      <w:pPr>
        <w:ind w:left="5760" w:hanging="360"/>
      </w:pPr>
    </w:lvl>
    <w:lvl w:ilvl="8" w:tplc="7DBE57FC">
      <w:start w:val="1"/>
      <w:numFmt w:val="lowerRoman"/>
      <w:lvlText w:val="%9."/>
      <w:lvlJc w:val="right"/>
      <w:pPr>
        <w:ind w:left="6480" w:hanging="180"/>
      </w:pPr>
    </w:lvl>
  </w:abstractNum>
  <w:abstractNum w:abstractNumId="19" w15:restartNumberingAfterBreak="0">
    <w:nsid w:val="66841A5A"/>
    <w:multiLevelType w:val="hybridMultilevel"/>
    <w:tmpl w:val="D5E0A208"/>
    <w:lvl w:ilvl="0" w:tplc="988E2334">
      <w:start w:val="1"/>
      <w:numFmt w:val="bullet"/>
      <w:lvlText w:val=""/>
      <w:lvlJc w:val="left"/>
      <w:pPr>
        <w:ind w:left="720" w:hanging="360"/>
      </w:pPr>
      <w:rPr>
        <w:rFonts w:hint="default" w:ascii="Symbol" w:hAnsi="Symbol"/>
      </w:rPr>
    </w:lvl>
    <w:lvl w:ilvl="1" w:tplc="DE62F4F0">
      <w:start w:val="1"/>
      <w:numFmt w:val="bullet"/>
      <w:lvlText w:val="o"/>
      <w:lvlJc w:val="left"/>
      <w:pPr>
        <w:ind w:left="1440" w:hanging="360"/>
      </w:pPr>
      <w:rPr>
        <w:rFonts w:hint="default" w:ascii="Courier New" w:hAnsi="Courier New"/>
      </w:rPr>
    </w:lvl>
    <w:lvl w:ilvl="2" w:tplc="40E02016">
      <w:start w:val="1"/>
      <w:numFmt w:val="bullet"/>
      <w:lvlText w:val=""/>
      <w:lvlJc w:val="left"/>
      <w:pPr>
        <w:ind w:left="2160" w:hanging="360"/>
      </w:pPr>
      <w:rPr>
        <w:rFonts w:hint="default" w:ascii="Wingdings" w:hAnsi="Wingdings"/>
      </w:rPr>
    </w:lvl>
    <w:lvl w:ilvl="3" w:tplc="2F040412">
      <w:start w:val="1"/>
      <w:numFmt w:val="bullet"/>
      <w:lvlText w:val=""/>
      <w:lvlJc w:val="left"/>
      <w:pPr>
        <w:ind w:left="2880" w:hanging="360"/>
      </w:pPr>
      <w:rPr>
        <w:rFonts w:hint="default" w:ascii="Symbol" w:hAnsi="Symbol"/>
      </w:rPr>
    </w:lvl>
    <w:lvl w:ilvl="4" w:tplc="916411C6">
      <w:start w:val="1"/>
      <w:numFmt w:val="bullet"/>
      <w:lvlText w:val="o"/>
      <w:lvlJc w:val="left"/>
      <w:pPr>
        <w:ind w:left="3600" w:hanging="360"/>
      </w:pPr>
      <w:rPr>
        <w:rFonts w:hint="default" w:ascii="Courier New" w:hAnsi="Courier New"/>
      </w:rPr>
    </w:lvl>
    <w:lvl w:ilvl="5" w:tplc="56C09BB2">
      <w:start w:val="1"/>
      <w:numFmt w:val="bullet"/>
      <w:lvlText w:val=""/>
      <w:lvlJc w:val="left"/>
      <w:pPr>
        <w:ind w:left="4320" w:hanging="360"/>
      </w:pPr>
      <w:rPr>
        <w:rFonts w:hint="default" w:ascii="Wingdings" w:hAnsi="Wingdings"/>
      </w:rPr>
    </w:lvl>
    <w:lvl w:ilvl="6" w:tplc="A6BCFC6E">
      <w:start w:val="1"/>
      <w:numFmt w:val="bullet"/>
      <w:lvlText w:val=""/>
      <w:lvlJc w:val="left"/>
      <w:pPr>
        <w:ind w:left="5040" w:hanging="360"/>
      </w:pPr>
      <w:rPr>
        <w:rFonts w:hint="default" w:ascii="Symbol" w:hAnsi="Symbol"/>
      </w:rPr>
    </w:lvl>
    <w:lvl w:ilvl="7" w:tplc="C8306EFC">
      <w:start w:val="1"/>
      <w:numFmt w:val="bullet"/>
      <w:lvlText w:val="o"/>
      <w:lvlJc w:val="left"/>
      <w:pPr>
        <w:ind w:left="5760" w:hanging="360"/>
      </w:pPr>
      <w:rPr>
        <w:rFonts w:hint="default" w:ascii="Courier New" w:hAnsi="Courier New"/>
      </w:rPr>
    </w:lvl>
    <w:lvl w:ilvl="8" w:tplc="457AD816">
      <w:start w:val="1"/>
      <w:numFmt w:val="bullet"/>
      <w:lvlText w:val=""/>
      <w:lvlJc w:val="left"/>
      <w:pPr>
        <w:ind w:left="6480" w:hanging="360"/>
      </w:pPr>
      <w:rPr>
        <w:rFonts w:hint="default" w:ascii="Wingdings" w:hAnsi="Wingdings"/>
      </w:rPr>
    </w:lvl>
  </w:abstractNum>
  <w:abstractNum w:abstractNumId="20" w15:restartNumberingAfterBreak="0">
    <w:nsid w:val="683BDB62"/>
    <w:multiLevelType w:val="hybridMultilevel"/>
    <w:tmpl w:val="A986FB4E"/>
    <w:lvl w:ilvl="0" w:tplc="94E0DBF8">
      <w:start w:val="1"/>
      <w:numFmt w:val="bullet"/>
      <w:lvlText w:val="·"/>
      <w:lvlJc w:val="left"/>
      <w:pPr>
        <w:ind w:left="720" w:hanging="360"/>
      </w:pPr>
      <w:rPr>
        <w:rFonts w:hint="default" w:ascii="Symbol" w:hAnsi="Symbol"/>
      </w:rPr>
    </w:lvl>
    <w:lvl w:ilvl="1" w:tplc="61A8F524">
      <w:start w:val="1"/>
      <w:numFmt w:val="bullet"/>
      <w:lvlText w:val="o"/>
      <w:lvlJc w:val="left"/>
      <w:pPr>
        <w:ind w:left="1440" w:hanging="360"/>
      </w:pPr>
      <w:rPr>
        <w:rFonts w:hint="default" w:ascii="Courier New" w:hAnsi="Courier New"/>
      </w:rPr>
    </w:lvl>
    <w:lvl w:ilvl="2" w:tplc="23DE5886">
      <w:start w:val="1"/>
      <w:numFmt w:val="bullet"/>
      <w:lvlText w:val=""/>
      <w:lvlJc w:val="left"/>
      <w:pPr>
        <w:ind w:left="2160" w:hanging="360"/>
      </w:pPr>
      <w:rPr>
        <w:rFonts w:hint="default" w:ascii="Wingdings" w:hAnsi="Wingdings"/>
      </w:rPr>
    </w:lvl>
    <w:lvl w:ilvl="3" w:tplc="7E94824E">
      <w:start w:val="1"/>
      <w:numFmt w:val="bullet"/>
      <w:lvlText w:val=""/>
      <w:lvlJc w:val="left"/>
      <w:pPr>
        <w:ind w:left="2880" w:hanging="360"/>
      </w:pPr>
      <w:rPr>
        <w:rFonts w:hint="default" w:ascii="Symbol" w:hAnsi="Symbol"/>
      </w:rPr>
    </w:lvl>
    <w:lvl w:ilvl="4" w:tplc="91FC1CE8">
      <w:start w:val="1"/>
      <w:numFmt w:val="bullet"/>
      <w:lvlText w:val="o"/>
      <w:lvlJc w:val="left"/>
      <w:pPr>
        <w:ind w:left="3600" w:hanging="360"/>
      </w:pPr>
      <w:rPr>
        <w:rFonts w:hint="default" w:ascii="Courier New" w:hAnsi="Courier New"/>
      </w:rPr>
    </w:lvl>
    <w:lvl w:ilvl="5" w:tplc="5CFA3ECA">
      <w:start w:val="1"/>
      <w:numFmt w:val="bullet"/>
      <w:lvlText w:val=""/>
      <w:lvlJc w:val="left"/>
      <w:pPr>
        <w:ind w:left="4320" w:hanging="360"/>
      </w:pPr>
      <w:rPr>
        <w:rFonts w:hint="default" w:ascii="Wingdings" w:hAnsi="Wingdings"/>
      </w:rPr>
    </w:lvl>
    <w:lvl w:ilvl="6" w:tplc="31DE8AE2">
      <w:start w:val="1"/>
      <w:numFmt w:val="bullet"/>
      <w:lvlText w:val=""/>
      <w:lvlJc w:val="left"/>
      <w:pPr>
        <w:ind w:left="5040" w:hanging="360"/>
      </w:pPr>
      <w:rPr>
        <w:rFonts w:hint="default" w:ascii="Symbol" w:hAnsi="Symbol"/>
      </w:rPr>
    </w:lvl>
    <w:lvl w:ilvl="7" w:tplc="7A601920">
      <w:start w:val="1"/>
      <w:numFmt w:val="bullet"/>
      <w:lvlText w:val="o"/>
      <w:lvlJc w:val="left"/>
      <w:pPr>
        <w:ind w:left="5760" w:hanging="360"/>
      </w:pPr>
      <w:rPr>
        <w:rFonts w:hint="default" w:ascii="Courier New" w:hAnsi="Courier New"/>
      </w:rPr>
    </w:lvl>
    <w:lvl w:ilvl="8" w:tplc="235A99B4">
      <w:start w:val="1"/>
      <w:numFmt w:val="bullet"/>
      <w:lvlText w:val=""/>
      <w:lvlJc w:val="left"/>
      <w:pPr>
        <w:ind w:left="6480" w:hanging="360"/>
      </w:pPr>
      <w:rPr>
        <w:rFonts w:hint="default" w:ascii="Wingdings" w:hAnsi="Wingdings"/>
      </w:rPr>
    </w:lvl>
  </w:abstractNum>
  <w:abstractNum w:abstractNumId="21" w15:restartNumberingAfterBreak="0">
    <w:nsid w:val="6846553F"/>
    <w:multiLevelType w:val="hybridMultilevel"/>
    <w:tmpl w:val="3BDE26BA"/>
    <w:lvl w:ilvl="0" w:tplc="29201920">
      <w:start w:val="1"/>
      <w:numFmt w:val="decimal"/>
      <w:lvlText w:val="%1."/>
      <w:lvlJc w:val="left"/>
      <w:pPr>
        <w:ind w:left="720" w:hanging="360"/>
      </w:pPr>
    </w:lvl>
    <w:lvl w:ilvl="1" w:tplc="63E01CF4">
      <w:start w:val="1"/>
      <w:numFmt w:val="lowerLetter"/>
      <w:lvlText w:val="%2."/>
      <w:lvlJc w:val="left"/>
      <w:pPr>
        <w:ind w:left="1440" w:hanging="360"/>
      </w:pPr>
    </w:lvl>
    <w:lvl w:ilvl="2" w:tplc="254898BA">
      <w:start w:val="1"/>
      <w:numFmt w:val="lowerRoman"/>
      <w:lvlText w:val="%3."/>
      <w:lvlJc w:val="right"/>
      <w:pPr>
        <w:ind w:left="2160" w:hanging="180"/>
      </w:pPr>
    </w:lvl>
    <w:lvl w:ilvl="3" w:tplc="B804E07E">
      <w:start w:val="1"/>
      <w:numFmt w:val="decimal"/>
      <w:lvlText w:val="%4."/>
      <w:lvlJc w:val="left"/>
      <w:pPr>
        <w:ind w:left="2880" w:hanging="360"/>
      </w:pPr>
    </w:lvl>
    <w:lvl w:ilvl="4" w:tplc="C16CC7B8">
      <w:start w:val="1"/>
      <w:numFmt w:val="lowerLetter"/>
      <w:lvlText w:val="%5."/>
      <w:lvlJc w:val="left"/>
      <w:pPr>
        <w:ind w:left="3600" w:hanging="360"/>
      </w:pPr>
    </w:lvl>
    <w:lvl w:ilvl="5" w:tplc="6CC2AECE">
      <w:start w:val="1"/>
      <w:numFmt w:val="lowerRoman"/>
      <w:lvlText w:val="%6."/>
      <w:lvlJc w:val="right"/>
      <w:pPr>
        <w:ind w:left="4320" w:hanging="180"/>
      </w:pPr>
    </w:lvl>
    <w:lvl w:ilvl="6" w:tplc="CB4A5676">
      <w:start w:val="1"/>
      <w:numFmt w:val="decimal"/>
      <w:lvlText w:val="%7."/>
      <w:lvlJc w:val="left"/>
      <w:pPr>
        <w:ind w:left="5040" w:hanging="360"/>
      </w:pPr>
    </w:lvl>
    <w:lvl w:ilvl="7" w:tplc="445E48FC">
      <w:start w:val="1"/>
      <w:numFmt w:val="lowerLetter"/>
      <w:lvlText w:val="%8."/>
      <w:lvlJc w:val="left"/>
      <w:pPr>
        <w:ind w:left="5760" w:hanging="360"/>
      </w:pPr>
    </w:lvl>
    <w:lvl w:ilvl="8" w:tplc="6C30D6E8">
      <w:start w:val="1"/>
      <w:numFmt w:val="lowerRoman"/>
      <w:lvlText w:val="%9."/>
      <w:lvlJc w:val="right"/>
      <w:pPr>
        <w:ind w:left="6480" w:hanging="180"/>
      </w:pPr>
    </w:lvl>
  </w:abstractNum>
  <w:abstractNum w:abstractNumId="22" w15:restartNumberingAfterBreak="0">
    <w:nsid w:val="6B7CDFB4"/>
    <w:multiLevelType w:val="hybridMultilevel"/>
    <w:tmpl w:val="F984C2E4"/>
    <w:lvl w:ilvl="0" w:tplc="19484648">
      <w:start w:val="1"/>
      <w:numFmt w:val="bullet"/>
      <w:lvlText w:val=""/>
      <w:lvlJc w:val="left"/>
      <w:pPr>
        <w:ind w:left="720" w:hanging="360"/>
      </w:pPr>
      <w:rPr>
        <w:rFonts w:hint="default" w:ascii="Symbol" w:hAnsi="Symbol"/>
      </w:rPr>
    </w:lvl>
    <w:lvl w:ilvl="1" w:tplc="AECC7DF8">
      <w:start w:val="1"/>
      <w:numFmt w:val="bullet"/>
      <w:lvlText w:val="o"/>
      <w:lvlJc w:val="left"/>
      <w:pPr>
        <w:ind w:left="1440" w:hanging="360"/>
      </w:pPr>
      <w:rPr>
        <w:rFonts w:hint="default" w:ascii="Courier New" w:hAnsi="Courier New"/>
      </w:rPr>
    </w:lvl>
    <w:lvl w:ilvl="2" w:tplc="F2BCB41C">
      <w:start w:val="1"/>
      <w:numFmt w:val="bullet"/>
      <w:lvlText w:val=""/>
      <w:lvlJc w:val="left"/>
      <w:pPr>
        <w:ind w:left="2160" w:hanging="360"/>
      </w:pPr>
      <w:rPr>
        <w:rFonts w:hint="default" w:ascii="Wingdings" w:hAnsi="Wingdings"/>
      </w:rPr>
    </w:lvl>
    <w:lvl w:ilvl="3" w:tplc="2578D41A">
      <w:start w:val="1"/>
      <w:numFmt w:val="bullet"/>
      <w:lvlText w:val=""/>
      <w:lvlJc w:val="left"/>
      <w:pPr>
        <w:ind w:left="2880" w:hanging="360"/>
      </w:pPr>
      <w:rPr>
        <w:rFonts w:hint="default" w:ascii="Symbol" w:hAnsi="Symbol"/>
      </w:rPr>
    </w:lvl>
    <w:lvl w:ilvl="4" w:tplc="8442701C">
      <w:start w:val="1"/>
      <w:numFmt w:val="bullet"/>
      <w:lvlText w:val="o"/>
      <w:lvlJc w:val="left"/>
      <w:pPr>
        <w:ind w:left="3600" w:hanging="360"/>
      </w:pPr>
      <w:rPr>
        <w:rFonts w:hint="default" w:ascii="Courier New" w:hAnsi="Courier New"/>
      </w:rPr>
    </w:lvl>
    <w:lvl w:ilvl="5" w:tplc="59A0E376">
      <w:start w:val="1"/>
      <w:numFmt w:val="bullet"/>
      <w:lvlText w:val=""/>
      <w:lvlJc w:val="left"/>
      <w:pPr>
        <w:ind w:left="4320" w:hanging="360"/>
      </w:pPr>
      <w:rPr>
        <w:rFonts w:hint="default" w:ascii="Wingdings" w:hAnsi="Wingdings"/>
      </w:rPr>
    </w:lvl>
    <w:lvl w:ilvl="6" w:tplc="D2442D2C">
      <w:start w:val="1"/>
      <w:numFmt w:val="bullet"/>
      <w:lvlText w:val=""/>
      <w:lvlJc w:val="left"/>
      <w:pPr>
        <w:ind w:left="5040" w:hanging="360"/>
      </w:pPr>
      <w:rPr>
        <w:rFonts w:hint="default" w:ascii="Symbol" w:hAnsi="Symbol"/>
      </w:rPr>
    </w:lvl>
    <w:lvl w:ilvl="7" w:tplc="50D8E23E">
      <w:start w:val="1"/>
      <w:numFmt w:val="bullet"/>
      <w:lvlText w:val="o"/>
      <w:lvlJc w:val="left"/>
      <w:pPr>
        <w:ind w:left="5760" w:hanging="360"/>
      </w:pPr>
      <w:rPr>
        <w:rFonts w:hint="default" w:ascii="Courier New" w:hAnsi="Courier New"/>
      </w:rPr>
    </w:lvl>
    <w:lvl w:ilvl="8" w:tplc="19A07EAC">
      <w:start w:val="1"/>
      <w:numFmt w:val="bullet"/>
      <w:lvlText w:val=""/>
      <w:lvlJc w:val="left"/>
      <w:pPr>
        <w:ind w:left="6480" w:hanging="360"/>
      </w:pPr>
      <w:rPr>
        <w:rFonts w:hint="default" w:ascii="Wingdings" w:hAnsi="Wingdings"/>
      </w:rPr>
    </w:lvl>
  </w:abstractNum>
  <w:abstractNum w:abstractNumId="23" w15:restartNumberingAfterBreak="0">
    <w:nsid w:val="6DAE628B"/>
    <w:multiLevelType w:val="hybridMultilevel"/>
    <w:tmpl w:val="54687ABE"/>
    <w:lvl w:ilvl="0" w:tplc="36B41814">
      <w:start w:val="1"/>
      <w:numFmt w:val="bullet"/>
      <w:lvlText w:val=""/>
      <w:lvlJc w:val="left"/>
      <w:pPr>
        <w:ind w:left="720" w:hanging="360"/>
      </w:pPr>
      <w:rPr>
        <w:rFonts w:hint="default" w:ascii="Symbol" w:hAnsi="Symbol"/>
      </w:rPr>
    </w:lvl>
    <w:lvl w:ilvl="1" w:tplc="18420772">
      <w:start w:val="1"/>
      <w:numFmt w:val="bullet"/>
      <w:lvlText w:val="o"/>
      <w:lvlJc w:val="left"/>
      <w:pPr>
        <w:ind w:left="1440" w:hanging="360"/>
      </w:pPr>
      <w:rPr>
        <w:rFonts w:hint="default" w:ascii="'Courier New'" w:hAnsi="'Courier New'"/>
      </w:rPr>
    </w:lvl>
    <w:lvl w:ilvl="2" w:tplc="1F3EEFF2">
      <w:start w:val="1"/>
      <w:numFmt w:val="bullet"/>
      <w:lvlText w:val=""/>
      <w:lvlJc w:val="left"/>
      <w:pPr>
        <w:ind w:left="2160" w:hanging="360"/>
      </w:pPr>
      <w:rPr>
        <w:rFonts w:hint="default" w:ascii="Wingdings" w:hAnsi="Wingdings"/>
      </w:rPr>
    </w:lvl>
    <w:lvl w:ilvl="3" w:tplc="B2B0A9D8">
      <w:start w:val="1"/>
      <w:numFmt w:val="bullet"/>
      <w:lvlText w:val=""/>
      <w:lvlJc w:val="left"/>
      <w:pPr>
        <w:ind w:left="2880" w:hanging="360"/>
      </w:pPr>
      <w:rPr>
        <w:rFonts w:hint="default" w:ascii="Symbol" w:hAnsi="Symbol"/>
      </w:rPr>
    </w:lvl>
    <w:lvl w:ilvl="4" w:tplc="3D126CEA">
      <w:start w:val="1"/>
      <w:numFmt w:val="bullet"/>
      <w:lvlText w:val="o"/>
      <w:lvlJc w:val="left"/>
      <w:pPr>
        <w:ind w:left="3600" w:hanging="360"/>
      </w:pPr>
      <w:rPr>
        <w:rFonts w:hint="default" w:ascii="Courier New" w:hAnsi="Courier New"/>
      </w:rPr>
    </w:lvl>
    <w:lvl w:ilvl="5" w:tplc="C32AC158">
      <w:start w:val="1"/>
      <w:numFmt w:val="bullet"/>
      <w:lvlText w:val=""/>
      <w:lvlJc w:val="left"/>
      <w:pPr>
        <w:ind w:left="4320" w:hanging="360"/>
      </w:pPr>
      <w:rPr>
        <w:rFonts w:hint="default" w:ascii="Wingdings" w:hAnsi="Wingdings"/>
      </w:rPr>
    </w:lvl>
    <w:lvl w:ilvl="6" w:tplc="F19439E2">
      <w:start w:val="1"/>
      <w:numFmt w:val="bullet"/>
      <w:lvlText w:val=""/>
      <w:lvlJc w:val="left"/>
      <w:pPr>
        <w:ind w:left="5040" w:hanging="360"/>
      </w:pPr>
      <w:rPr>
        <w:rFonts w:hint="default" w:ascii="Symbol" w:hAnsi="Symbol"/>
      </w:rPr>
    </w:lvl>
    <w:lvl w:ilvl="7" w:tplc="20C6CE0C">
      <w:start w:val="1"/>
      <w:numFmt w:val="bullet"/>
      <w:lvlText w:val="o"/>
      <w:lvlJc w:val="left"/>
      <w:pPr>
        <w:ind w:left="5760" w:hanging="360"/>
      </w:pPr>
      <w:rPr>
        <w:rFonts w:hint="default" w:ascii="Courier New" w:hAnsi="Courier New"/>
      </w:rPr>
    </w:lvl>
    <w:lvl w:ilvl="8" w:tplc="3626E1A4">
      <w:start w:val="1"/>
      <w:numFmt w:val="bullet"/>
      <w:lvlText w:val=""/>
      <w:lvlJc w:val="left"/>
      <w:pPr>
        <w:ind w:left="6480" w:hanging="360"/>
      </w:pPr>
      <w:rPr>
        <w:rFonts w:hint="default" w:ascii="Wingdings" w:hAnsi="Wingdings"/>
      </w:rPr>
    </w:lvl>
  </w:abstractNum>
  <w:abstractNum w:abstractNumId="24" w15:restartNumberingAfterBreak="0">
    <w:nsid w:val="6E6DE846"/>
    <w:multiLevelType w:val="hybridMultilevel"/>
    <w:tmpl w:val="0C72C2D2"/>
    <w:lvl w:ilvl="0" w:tplc="7AD0E5EA">
      <w:start w:val="1"/>
      <w:numFmt w:val="bullet"/>
      <w:lvlText w:val="·"/>
      <w:lvlJc w:val="left"/>
      <w:pPr>
        <w:ind w:left="720" w:hanging="360"/>
      </w:pPr>
      <w:rPr>
        <w:rFonts w:hint="default" w:ascii="Symbol" w:hAnsi="Symbol"/>
      </w:rPr>
    </w:lvl>
    <w:lvl w:ilvl="1" w:tplc="CD049D02">
      <w:start w:val="1"/>
      <w:numFmt w:val="bullet"/>
      <w:lvlText w:val="o"/>
      <w:lvlJc w:val="left"/>
      <w:pPr>
        <w:ind w:left="1440" w:hanging="360"/>
      </w:pPr>
      <w:rPr>
        <w:rFonts w:hint="default" w:ascii="Courier New" w:hAnsi="Courier New"/>
      </w:rPr>
    </w:lvl>
    <w:lvl w:ilvl="2" w:tplc="E98888E0">
      <w:start w:val="1"/>
      <w:numFmt w:val="bullet"/>
      <w:lvlText w:val=""/>
      <w:lvlJc w:val="left"/>
      <w:pPr>
        <w:ind w:left="2160" w:hanging="360"/>
      </w:pPr>
      <w:rPr>
        <w:rFonts w:hint="default" w:ascii="Wingdings" w:hAnsi="Wingdings"/>
      </w:rPr>
    </w:lvl>
    <w:lvl w:ilvl="3" w:tplc="9D565EC2">
      <w:start w:val="1"/>
      <w:numFmt w:val="bullet"/>
      <w:lvlText w:val=""/>
      <w:lvlJc w:val="left"/>
      <w:pPr>
        <w:ind w:left="2880" w:hanging="360"/>
      </w:pPr>
      <w:rPr>
        <w:rFonts w:hint="default" w:ascii="Symbol" w:hAnsi="Symbol"/>
      </w:rPr>
    </w:lvl>
    <w:lvl w:ilvl="4" w:tplc="BFB62F12">
      <w:start w:val="1"/>
      <w:numFmt w:val="bullet"/>
      <w:lvlText w:val="o"/>
      <w:lvlJc w:val="left"/>
      <w:pPr>
        <w:ind w:left="3600" w:hanging="360"/>
      </w:pPr>
      <w:rPr>
        <w:rFonts w:hint="default" w:ascii="Courier New" w:hAnsi="Courier New"/>
      </w:rPr>
    </w:lvl>
    <w:lvl w:ilvl="5" w:tplc="3D3EEBE6">
      <w:start w:val="1"/>
      <w:numFmt w:val="bullet"/>
      <w:lvlText w:val=""/>
      <w:lvlJc w:val="left"/>
      <w:pPr>
        <w:ind w:left="4320" w:hanging="360"/>
      </w:pPr>
      <w:rPr>
        <w:rFonts w:hint="default" w:ascii="Wingdings" w:hAnsi="Wingdings"/>
      </w:rPr>
    </w:lvl>
    <w:lvl w:ilvl="6" w:tplc="67E40A9E">
      <w:start w:val="1"/>
      <w:numFmt w:val="bullet"/>
      <w:lvlText w:val=""/>
      <w:lvlJc w:val="left"/>
      <w:pPr>
        <w:ind w:left="5040" w:hanging="360"/>
      </w:pPr>
      <w:rPr>
        <w:rFonts w:hint="default" w:ascii="Symbol" w:hAnsi="Symbol"/>
      </w:rPr>
    </w:lvl>
    <w:lvl w:ilvl="7" w:tplc="D47C1800">
      <w:start w:val="1"/>
      <w:numFmt w:val="bullet"/>
      <w:lvlText w:val="o"/>
      <w:lvlJc w:val="left"/>
      <w:pPr>
        <w:ind w:left="5760" w:hanging="360"/>
      </w:pPr>
      <w:rPr>
        <w:rFonts w:hint="default" w:ascii="Courier New" w:hAnsi="Courier New"/>
      </w:rPr>
    </w:lvl>
    <w:lvl w:ilvl="8" w:tplc="0412801A">
      <w:start w:val="1"/>
      <w:numFmt w:val="bullet"/>
      <w:lvlText w:val=""/>
      <w:lvlJc w:val="left"/>
      <w:pPr>
        <w:ind w:left="6480" w:hanging="360"/>
      </w:pPr>
      <w:rPr>
        <w:rFonts w:hint="default" w:ascii="Wingdings" w:hAnsi="Wingdings"/>
      </w:rPr>
    </w:lvl>
  </w:abstractNum>
  <w:abstractNum w:abstractNumId="25" w15:restartNumberingAfterBreak="0">
    <w:nsid w:val="6FCDE2F0"/>
    <w:multiLevelType w:val="hybridMultilevel"/>
    <w:tmpl w:val="E8B86AF6"/>
    <w:lvl w:ilvl="0" w:tplc="D2FA6EB4">
      <w:start w:val="1"/>
      <w:numFmt w:val="bullet"/>
      <w:lvlText w:val="·"/>
      <w:lvlJc w:val="left"/>
      <w:pPr>
        <w:ind w:left="720" w:hanging="360"/>
      </w:pPr>
      <w:rPr>
        <w:rFonts w:hint="default" w:ascii="Symbol" w:hAnsi="Symbol"/>
      </w:rPr>
    </w:lvl>
    <w:lvl w:ilvl="1" w:tplc="6B16848A">
      <w:start w:val="1"/>
      <w:numFmt w:val="bullet"/>
      <w:lvlText w:val="o"/>
      <w:lvlJc w:val="left"/>
      <w:pPr>
        <w:ind w:left="1440" w:hanging="360"/>
      </w:pPr>
      <w:rPr>
        <w:rFonts w:hint="default" w:ascii="Courier New" w:hAnsi="Courier New"/>
      </w:rPr>
    </w:lvl>
    <w:lvl w:ilvl="2" w:tplc="3064E88A">
      <w:start w:val="1"/>
      <w:numFmt w:val="bullet"/>
      <w:lvlText w:val=""/>
      <w:lvlJc w:val="left"/>
      <w:pPr>
        <w:ind w:left="2160" w:hanging="360"/>
      </w:pPr>
      <w:rPr>
        <w:rFonts w:hint="default" w:ascii="Wingdings" w:hAnsi="Wingdings"/>
      </w:rPr>
    </w:lvl>
    <w:lvl w:ilvl="3" w:tplc="84CC28A8">
      <w:start w:val="1"/>
      <w:numFmt w:val="bullet"/>
      <w:lvlText w:val=""/>
      <w:lvlJc w:val="left"/>
      <w:pPr>
        <w:ind w:left="2880" w:hanging="360"/>
      </w:pPr>
      <w:rPr>
        <w:rFonts w:hint="default" w:ascii="Symbol" w:hAnsi="Symbol"/>
      </w:rPr>
    </w:lvl>
    <w:lvl w:ilvl="4" w:tplc="0170612A">
      <w:start w:val="1"/>
      <w:numFmt w:val="bullet"/>
      <w:lvlText w:val="o"/>
      <w:lvlJc w:val="left"/>
      <w:pPr>
        <w:ind w:left="3600" w:hanging="360"/>
      </w:pPr>
      <w:rPr>
        <w:rFonts w:hint="default" w:ascii="Courier New" w:hAnsi="Courier New"/>
      </w:rPr>
    </w:lvl>
    <w:lvl w:ilvl="5" w:tplc="036CBB94">
      <w:start w:val="1"/>
      <w:numFmt w:val="bullet"/>
      <w:lvlText w:val=""/>
      <w:lvlJc w:val="left"/>
      <w:pPr>
        <w:ind w:left="4320" w:hanging="360"/>
      </w:pPr>
      <w:rPr>
        <w:rFonts w:hint="default" w:ascii="Wingdings" w:hAnsi="Wingdings"/>
      </w:rPr>
    </w:lvl>
    <w:lvl w:ilvl="6" w:tplc="B77A316C">
      <w:start w:val="1"/>
      <w:numFmt w:val="bullet"/>
      <w:lvlText w:val=""/>
      <w:lvlJc w:val="left"/>
      <w:pPr>
        <w:ind w:left="5040" w:hanging="360"/>
      </w:pPr>
      <w:rPr>
        <w:rFonts w:hint="default" w:ascii="Symbol" w:hAnsi="Symbol"/>
      </w:rPr>
    </w:lvl>
    <w:lvl w:ilvl="7" w:tplc="6CD6D92C">
      <w:start w:val="1"/>
      <w:numFmt w:val="bullet"/>
      <w:lvlText w:val="o"/>
      <w:lvlJc w:val="left"/>
      <w:pPr>
        <w:ind w:left="5760" w:hanging="360"/>
      </w:pPr>
      <w:rPr>
        <w:rFonts w:hint="default" w:ascii="Courier New" w:hAnsi="Courier New"/>
      </w:rPr>
    </w:lvl>
    <w:lvl w:ilvl="8" w:tplc="2E5A9B5C">
      <w:start w:val="1"/>
      <w:numFmt w:val="bullet"/>
      <w:lvlText w:val=""/>
      <w:lvlJc w:val="left"/>
      <w:pPr>
        <w:ind w:left="6480" w:hanging="360"/>
      </w:pPr>
      <w:rPr>
        <w:rFonts w:hint="default" w:ascii="Wingdings" w:hAnsi="Wingdings"/>
      </w:rPr>
    </w:lvl>
  </w:abstractNum>
  <w:abstractNum w:abstractNumId="26" w15:restartNumberingAfterBreak="0">
    <w:nsid w:val="71C65A3C"/>
    <w:multiLevelType w:val="hybridMultilevel"/>
    <w:tmpl w:val="ACF0E426"/>
    <w:lvl w:ilvl="0" w:tplc="096A94E2">
      <w:start w:val="1"/>
      <w:numFmt w:val="bullet"/>
      <w:lvlText w:val="·"/>
      <w:lvlJc w:val="left"/>
      <w:pPr>
        <w:ind w:left="720" w:hanging="360"/>
      </w:pPr>
      <w:rPr>
        <w:rFonts w:hint="default" w:ascii="Symbol" w:hAnsi="Symbol"/>
      </w:rPr>
    </w:lvl>
    <w:lvl w:ilvl="1" w:tplc="1CE60B92">
      <w:start w:val="1"/>
      <w:numFmt w:val="bullet"/>
      <w:lvlText w:val="o"/>
      <w:lvlJc w:val="left"/>
      <w:pPr>
        <w:ind w:left="1440" w:hanging="360"/>
      </w:pPr>
      <w:rPr>
        <w:rFonts w:hint="default" w:ascii="Courier New" w:hAnsi="Courier New"/>
      </w:rPr>
    </w:lvl>
    <w:lvl w:ilvl="2" w:tplc="37C254A6">
      <w:start w:val="1"/>
      <w:numFmt w:val="bullet"/>
      <w:lvlText w:val=""/>
      <w:lvlJc w:val="left"/>
      <w:pPr>
        <w:ind w:left="2160" w:hanging="360"/>
      </w:pPr>
      <w:rPr>
        <w:rFonts w:hint="default" w:ascii="Wingdings" w:hAnsi="Wingdings"/>
      </w:rPr>
    </w:lvl>
    <w:lvl w:ilvl="3" w:tplc="CBF4080A">
      <w:start w:val="1"/>
      <w:numFmt w:val="bullet"/>
      <w:lvlText w:val=""/>
      <w:lvlJc w:val="left"/>
      <w:pPr>
        <w:ind w:left="2880" w:hanging="360"/>
      </w:pPr>
      <w:rPr>
        <w:rFonts w:hint="default" w:ascii="Symbol" w:hAnsi="Symbol"/>
      </w:rPr>
    </w:lvl>
    <w:lvl w:ilvl="4" w:tplc="C77EEAEE">
      <w:start w:val="1"/>
      <w:numFmt w:val="bullet"/>
      <w:lvlText w:val="o"/>
      <w:lvlJc w:val="left"/>
      <w:pPr>
        <w:ind w:left="3600" w:hanging="360"/>
      </w:pPr>
      <w:rPr>
        <w:rFonts w:hint="default" w:ascii="Courier New" w:hAnsi="Courier New"/>
      </w:rPr>
    </w:lvl>
    <w:lvl w:ilvl="5" w:tplc="2DEAD684">
      <w:start w:val="1"/>
      <w:numFmt w:val="bullet"/>
      <w:lvlText w:val=""/>
      <w:lvlJc w:val="left"/>
      <w:pPr>
        <w:ind w:left="4320" w:hanging="360"/>
      </w:pPr>
      <w:rPr>
        <w:rFonts w:hint="default" w:ascii="Wingdings" w:hAnsi="Wingdings"/>
      </w:rPr>
    </w:lvl>
    <w:lvl w:ilvl="6" w:tplc="4558D296">
      <w:start w:val="1"/>
      <w:numFmt w:val="bullet"/>
      <w:lvlText w:val=""/>
      <w:lvlJc w:val="left"/>
      <w:pPr>
        <w:ind w:left="5040" w:hanging="360"/>
      </w:pPr>
      <w:rPr>
        <w:rFonts w:hint="default" w:ascii="Symbol" w:hAnsi="Symbol"/>
      </w:rPr>
    </w:lvl>
    <w:lvl w:ilvl="7" w:tplc="81EA84BC">
      <w:start w:val="1"/>
      <w:numFmt w:val="bullet"/>
      <w:lvlText w:val="o"/>
      <w:lvlJc w:val="left"/>
      <w:pPr>
        <w:ind w:left="5760" w:hanging="360"/>
      </w:pPr>
      <w:rPr>
        <w:rFonts w:hint="default" w:ascii="Courier New" w:hAnsi="Courier New"/>
      </w:rPr>
    </w:lvl>
    <w:lvl w:ilvl="8" w:tplc="AABA3FAE">
      <w:start w:val="1"/>
      <w:numFmt w:val="bullet"/>
      <w:lvlText w:val=""/>
      <w:lvlJc w:val="left"/>
      <w:pPr>
        <w:ind w:left="6480" w:hanging="360"/>
      </w:pPr>
      <w:rPr>
        <w:rFonts w:hint="default" w:ascii="Wingdings" w:hAnsi="Wingdings"/>
      </w:rPr>
    </w:lvl>
  </w:abstractNum>
  <w:abstractNum w:abstractNumId="27" w15:restartNumberingAfterBreak="0">
    <w:nsid w:val="7266485E"/>
    <w:multiLevelType w:val="hybridMultilevel"/>
    <w:tmpl w:val="37FC2CB0"/>
    <w:lvl w:ilvl="0" w:tplc="CD7C844A">
      <w:start w:val="1"/>
      <w:numFmt w:val="bullet"/>
      <w:lvlText w:val="·"/>
      <w:lvlJc w:val="left"/>
      <w:pPr>
        <w:ind w:left="720" w:hanging="360"/>
      </w:pPr>
      <w:rPr>
        <w:rFonts w:hint="default" w:ascii="Symbol" w:hAnsi="Symbol"/>
      </w:rPr>
    </w:lvl>
    <w:lvl w:ilvl="1" w:tplc="A65ED684">
      <w:start w:val="1"/>
      <w:numFmt w:val="bullet"/>
      <w:lvlText w:val="o"/>
      <w:lvlJc w:val="left"/>
      <w:pPr>
        <w:ind w:left="1440" w:hanging="360"/>
      </w:pPr>
      <w:rPr>
        <w:rFonts w:hint="default" w:ascii="Courier New" w:hAnsi="Courier New"/>
      </w:rPr>
    </w:lvl>
    <w:lvl w:ilvl="2" w:tplc="09FE9764">
      <w:start w:val="1"/>
      <w:numFmt w:val="bullet"/>
      <w:lvlText w:val=""/>
      <w:lvlJc w:val="left"/>
      <w:pPr>
        <w:ind w:left="2160" w:hanging="360"/>
      </w:pPr>
      <w:rPr>
        <w:rFonts w:hint="default" w:ascii="Wingdings" w:hAnsi="Wingdings"/>
      </w:rPr>
    </w:lvl>
    <w:lvl w:ilvl="3" w:tplc="856016C4">
      <w:start w:val="1"/>
      <w:numFmt w:val="bullet"/>
      <w:lvlText w:val=""/>
      <w:lvlJc w:val="left"/>
      <w:pPr>
        <w:ind w:left="2880" w:hanging="360"/>
      </w:pPr>
      <w:rPr>
        <w:rFonts w:hint="default" w:ascii="Symbol" w:hAnsi="Symbol"/>
      </w:rPr>
    </w:lvl>
    <w:lvl w:ilvl="4" w:tplc="A8566EB6">
      <w:start w:val="1"/>
      <w:numFmt w:val="bullet"/>
      <w:lvlText w:val="o"/>
      <w:lvlJc w:val="left"/>
      <w:pPr>
        <w:ind w:left="3600" w:hanging="360"/>
      </w:pPr>
      <w:rPr>
        <w:rFonts w:hint="default" w:ascii="Courier New" w:hAnsi="Courier New"/>
      </w:rPr>
    </w:lvl>
    <w:lvl w:ilvl="5" w:tplc="C7FC89D4">
      <w:start w:val="1"/>
      <w:numFmt w:val="bullet"/>
      <w:lvlText w:val=""/>
      <w:lvlJc w:val="left"/>
      <w:pPr>
        <w:ind w:left="4320" w:hanging="360"/>
      </w:pPr>
      <w:rPr>
        <w:rFonts w:hint="default" w:ascii="Wingdings" w:hAnsi="Wingdings"/>
      </w:rPr>
    </w:lvl>
    <w:lvl w:ilvl="6" w:tplc="2FBCBB78">
      <w:start w:val="1"/>
      <w:numFmt w:val="bullet"/>
      <w:lvlText w:val=""/>
      <w:lvlJc w:val="left"/>
      <w:pPr>
        <w:ind w:left="5040" w:hanging="360"/>
      </w:pPr>
      <w:rPr>
        <w:rFonts w:hint="default" w:ascii="Symbol" w:hAnsi="Symbol"/>
      </w:rPr>
    </w:lvl>
    <w:lvl w:ilvl="7" w:tplc="632ABE98">
      <w:start w:val="1"/>
      <w:numFmt w:val="bullet"/>
      <w:lvlText w:val="o"/>
      <w:lvlJc w:val="left"/>
      <w:pPr>
        <w:ind w:left="5760" w:hanging="360"/>
      </w:pPr>
      <w:rPr>
        <w:rFonts w:hint="default" w:ascii="Courier New" w:hAnsi="Courier New"/>
      </w:rPr>
    </w:lvl>
    <w:lvl w:ilvl="8" w:tplc="5AC0F696">
      <w:start w:val="1"/>
      <w:numFmt w:val="bullet"/>
      <w:lvlText w:val=""/>
      <w:lvlJc w:val="left"/>
      <w:pPr>
        <w:ind w:left="6480" w:hanging="360"/>
      </w:pPr>
      <w:rPr>
        <w:rFonts w:hint="default" w:ascii="Wingdings" w:hAnsi="Wingdings"/>
      </w:rPr>
    </w:lvl>
  </w:abstractNum>
  <w:abstractNum w:abstractNumId="28" w15:restartNumberingAfterBreak="0">
    <w:nsid w:val="72A22967"/>
    <w:multiLevelType w:val="hybridMultilevel"/>
    <w:tmpl w:val="2B0A88C6"/>
    <w:lvl w:ilvl="0" w:tplc="B6708200">
      <w:start w:val="1"/>
      <w:numFmt w:val="bullet"/>
      <w:lvlText w:val="·"/>
      <w:lvlJc w:val="left"/>
      <w:pPr>
        <w:ind w:left="720" w:hanging="360"/>
      </w:pPr>
      <w:rPr>
        <w:rFonts w:hint="default" w:ascii="Symbol" w:hAnsi="Symbol"/>
      </w:rPr>
    </w:lvl>
    <w:lvl w:ilvl="1" w:tplc="C0A638B8">
      <w:start w:val="1"/>
      <w:numFmt w:val="bullet"/>
      <w:lvlText w:val="o"/>
      <w:lvlJc w:val="left"/>
      <w:pPr>
        <w:ind w:left="1440" w:hanging="360"/>
      </w:pPr>
      <w:rPr>
        <w:rFonts w:hint="default" w:ascii="Courier New" w:hAnsi="Courier New"/>
      </w:rPr>
    </w:lvl>
    <w:lvl w:ilvl="2" w:tplc="5B984EF0">
      <w:start w:val="1"/>
      <w:numFmt w:val="bullet"/>
      <w:lvlText w:val=""/>
      <w:lvlJc w:val="left"/>
      <w:pPr>
        <w:ind w:left="2160" w:hanging="360"/>
      </w:pPr>
      <w:rPr>
        <w:rFonts w:hint="default" w:ascii="Wingdings" w:hAnsi="Wingdings"/>
      </w:rPr>
    </w:lvl>
    <w:lvl w:ilvl="3" w:tplc="DEC24DF2">
      <w:start w:val="1"/>
      <w:numFmt w:val="bullet"/>
      <w:lvlText w:val=""/>
      <w:lvlJc w:val="left"/>
      <w:pPr>
        <w:ind w:left="2880" w:hanging="360"/>
      </w:pPr>
      <w:rPr>
        <w:rFonts w:hint="default" w:ascii="Symbol" w:hAnsi="Symbol"/>
      </w:rPr>
    </w:lvl>
    <w:lvl w:ilvl="4" w:tplc="90E29B28">
      <w:start w:val="1"/>
      <w:numFmt w:val="bullet"/>
      <w:lvlText w:val="o"/>
      <w:lvlJc w:val="left"/>
      <w:pPr>
        <w:ind w:left="3600" w:hanging="360"/>
      </w:pPr>
      <w:rPr>
        <w:rFonts w:hint="default" w:ascii="Courier New" w:hAnsi="Courier New"/>
      </w:rPr>
    </w:lvl>
    <w:lvl w:ilvl="5" w:tplc="EEC23F38">
      <w:start w:val="1"/>
      <w:numFmt w:val="bullet"/>
      <w:lvlText w:val=""/>
      <w:lvlJc w:val="left"/>
      <w:pPr>
        <w:ind w:left="4320" w:hanging="360"/>
      </w:pPr>
      <w:rPr>
        <w:rFonts w:hint="default" w:ascii="Wingdings" w:hAnsi="Wingdings"/>
      </w:rPr>
    </w:lvl>
    <w:lvl w:ilvl="6" w:tplc="D374A40E">
      <w:start w:val="1"/>
      <w:numFmt w:val="bullet"/>
      <w:lvlText w:val=""/>
      <w:lvlJc w:val="left"/>
      <w:pPr>
        <w:ind w:left="5040" w:hanging="360"/>
      </w:pPr>
      <w:rPr>
        <w:rFonts w:hint="default" w:ascii="Symbol" w:hAnsi="Symbol"/>
      </w:rPr>
    </w:lvl>
    <w:lvl w:ilvl="7" w:tplc="255C9750">
      <w:start w:val="1"/>
      <w:numFmt w:val="bullet"/>
      <w:lvlText w:val="o"/>
      <w:lvlJc w:val="left"/>
      <w:pPr>
        <w:ind w:left="5760" w:hanging="360"/>
      </w:pPr>
      <w:rPr>
        <w:rFonts w:hint="default" w:ascii="Courier New" w:hAnsi="Courier New"/>
      </w:rPr>
    </w:lvl>
    <w:lvl w:ilvl="8" w:tplc="72A6D970">
      <w:start w:val="1"/>
      <w:numFmt w:val="bullet"/>
      <w:lvlText w:val=""/>
      <w:lvlJc w:val="left"/>
      <w:pPr>
        <w:ind w:left="6480" w:hanging="360"/>
      </w:pPr>
      <w:rPr>
        <w:rFonts w:hint="default" w:ascii="Wingdings" w:hAnsi="Wingdings"/>
      </w:rPr>
    </w:lvl>
  </w:abstractNum>
  <w:abstractNum w:abstractNumId="29" w15:restartNumberingAfterBreak="0">
    <w:nsid w:val="74DB42CB"/>
    <w:multiLevelType w:val="hybridMultilevel"/>
    <w:tmpl w:val="9B1AA1F0"/>
    <w:lvl w:ilvl="0" w:tplc="F1169C20">
      <w:start w:val="1"/>
      <w:numFmt w:val="bullet"/>
      <w:lvlText w:val=""/>
      <w:lvlJc w:val="left"/>
      <w:pPr>
        <w:ind w:left="720" w:hanging="360"/>
      </w:pPr>
      <w:rPr>
        <w:rFonts w:hint="default" w:ascii="Symbol" w:hAnsi="Symbol"/>
      </w:rPr>
    </w:lvl>
    <w:lvl w:ilvl="1" w:tplc="E5022CCA">
      <w:start w:val="1"/>
      <w:numFmt w:val="bullet"/>
      <w:lvlText w:val="o"/>
      <w:lvlJc w:val="left"/>
      <w:pPr>
        <w:ind w:left="1440" w:hanging="360"/>
      </w:pPr>
      <w:rPr>
        <w:rFonts w:hint="default" w:ascii="'Courier New'" w:hAnsi="'Courier New'"/>
      </w:rPr>
    </w:lvl>
    <w:lvl w:ilvl="2" w:tplc="B0EE38F2">
      <w:start w:val="1"/>
      <w:numFmt w:val="bullet"/>
      <w:lvlText w:val=""/>
      <w:lvlJc w:val="left"/>
      <w:pPr>
        <w:ind w:left="2160" w:hanging="360"/>
      </w:pPr>
      <w:rPr>
        <w:rFonts w:hint="default" w:ascii="Wingdings" w:hAnsi="Wingdings"/>
      </w:rPr>
    </w:lvl>
    <w:lvl w:ilvl="3" w:tplc="F9FCF9E6">
      <w:start w:val="1"/>
      <w:numFmt w:val="bullet"/>
      <w:lvlText w:val=""/>
      <w:lvlJc w:val="left"/>
      <w:pPr>
        <w:ind w:left="2880" w:hanging="360"/>
      </w:pPr>
      <w:rPr>
        <w:rFonts w:hint="default" w:ascii="Symbol" w:hAnsi="Symbol"/>
      </w:rPr>
    </w:lvl>
    <w:lvl w:ilvl="4" w:tplc="98AA1D00">
      <w:start w:val="1"/>
      <w:numFmt w:val="bullet"/>
      <w:lvlText w:val="o"/>
      <w:lvlJc w:val="left"/>
      <w:pPr>
        <w:ind w:left="3600" w:hanging="360"/>
      </w:pPr>
      <w:rPr>
        <w:rFonts w:hint="default" w:ascii="Courier New" w:hAnsi="Courier New"/>
      </w:rPr>
    </w:lvl>
    <w:lvl w:ilvl="5" w:tplc="D2EC4CD4">
      <w:start w:val="1"/>
      <w:numFmt w:val="bullet"/>
      <w:lvlText w:val=""/>
      <w:lvlJc w:val="left"/>
      <w:pPr>
        <w:ind w:left="4320" w:hanging="360"/>
      </w:pPr>
      <w:rPr>
        <w:rFonts w:hint="default" w:ascii="Wingdings" w:hAnsi="Wingdings"/>
      </w:rPr>
    </w:lvl>
    <w:lvl w:ilvl="6" w:tplc="B51A272E">
      <w:start w:val="1"/>
      <w:numFmt w:val="bullet"/>
      <w:lvlText w:val=""/>
      <w:lvlJc w:val="left"/>
      <w:pPr>
        <w:ind w:left="5040" w:hanging="360"/>
      </w:pPr>
      <w:rPr>
        <w:rFonts w:hint="default" w:ascii="Symbol" w:hAnsi="Symbol"/>
      </w:rPr>
    </w:lvl>
    <w:lvl w:ilvl="7" w:tplc="677C5688">
      <w:start w:val="1"/>
      <w:numFmt w:val="bullet"/>
      <w:lvlText w:val="o"/>
      <w:lvlJc w:val="left"/>
      <w:pPr>
        <w:ind w:left="5760" w:hanging="360"/>
      </w:pPr>
      <w:rPr>
        <w:rFonts w:hint="default" w:ascii="Courier New" w:hAnsi="Courier New"/>
      </w:rPr>
    </w:lvl>
    <w:lvl w:ilvl="8" w:tplc="F98623AA">
      <w:start w:val="1"/>
      <w:numFmt w:val="bullet"/>
      <w:lvlText w:val=""/>
      <w:lvlJc w:val="left"/>
      <w:pPr>
        <w:ind w:left="6480" w:hanging="360"/>
      </w:pPr>
      <w:rPr>
        <w:rFonts w:hint="default" w:ascii="Wingdings" w:hAnsi="Wingdings"/>
      </w:rPr>
    </w:lvl>
  </w:abstractNum>
  <w:abstractNum w:abstractNumId="30" w15:restartNumberingAfterBreak="0">
    <w:nsid w:val="77912E03"/>
    <w:multiLevelType w:val="hybridMultilevel"/>
    <w:tmpl w:val="78AE2728"/>
    <w:lvl w:ilvl="0" w:tplc="AFE0B36E">
      <w:start w:val="1"/>
      <w:numFmt w:val="decimal"/>
      <w:lvlText w:val="%1."/>
      <w:lvlJc w:val="left"/>
      <w:pPr>
        <w:ind w:left="720" w:hanging="360"/>
      </w:pPr>
    </w:lvl>
    <w:lvl w:ilvl="1" w:tplc="1BF03272">
      <w:start w:val="1"/>
      <w:numFmt w:val="lowerLetter"/>
      <w:lvlText w:val="%2."/>
      <w:lvlJc w:val="left"/>
      <w:pPr>
        <w:ind w:left="1440" w:hanging="360"/>
      </w:pPr>
    </w:lvl>
    <w:lvl w:ilvl="2" w:tplc="8E48CC6E">
      <w:start w:val="1"/>
      <w:numFmt w:val="lowerRoman"/>
      <w:lvlText w:val="%3."/>
      <w:lvlJc w:val="right"/>
      <w:pPr>
        <w:ind w:left="2160" w:hanging="180"/>
      </w:pPr>
    </w:lvl>
    <w:lvl w:ilvl="3" w:tplc="105A882C">
      <w:start w:val="1"/>
      <w:numFmt w:val="decimal"/>
      <w:lvlText w:val="%4."/>
      <w:lvlJc w:val="left"/>
      <w:pPr>
        <w:ind w:left="2880" w:hanging="360"/>
      </w:pPr>
    </w:lvl>
    <w:lvl w:ilvl="4" w:tplc="86609934">
      <w:start w:val="1"/>
      <w:numFmt w:val="lowerLetter"/>
      <w:lvlText w:val="%5."/>
      <w:lvlJc w:val="left"/>
      <w:pPr>
        <w:ind w:left="3600" w:hanging="360"/>
      </w:pPr>
    </w:lvl>
    <w:lvl w:ilvl="5" w:tplc="E92A7DE6">
      <w:start w:val="1"/>
      <w:numFmt w:val="lowerRoman"/>
      <w:lvlText w:val="%6."/>
      <w:lvlJc w:val="right"/>
      <w:pPr>
        <w:ind w:left="4320" w:hanging="180"/>
      </w:pPr>
    </w:lvl>
    <w:lvl w:ilvl="6" w:tplc="55C00FF8">
      <w:start w:val="1"/>
      <w:numFmt w:val="decimal"/>
      <w:lvlText w:val="%7."/>
      <w:lvlJc w:val="left"/>
      <w:pPr>
        <w:ind w:left="5040" w:hanging="360"/>
      </w:pPr>
    </w:lvl>
    <w:lvl w:ilvl="7" w:tplc="D8EC8C12">
      <w:start w:val="1"/>
      <w:numFmt w:val="lowerLetter"/>
      <w:lvlText w:val="%8."/>
      <w:lvlJc w:val="left"/>
      <w:pPr>
        <w:ind w:left="5760" w:hanging="360"/>
      </w:pPr>
    </w:lvl>
    <w:lvl w:ilvl="8" w:tplc="1700AFAC">
      <w:start w:val="1"/>
      <w:numFmt w:val="lowerRoman"/>
      <w:lvlText w:val="%9."/>
      <w:lvlJc w:val="right"/>
      <w:pPr>
        <w:ind w:left="6480" w:hanging="180"/>
      </w:pPr>
    </w:lvl>
  </w:abstractNum>
  <w:abstractNum w:abstractNumId="31" w15:restartNumberingAfterBreak="0">
    <w:nsid w:val="77D98364"/>
    <w:multiLevelType w:val="hybridMultilevel"/>
    <w:tmpl w:val="36C8EE7A"/>
    <w:lvl w:ilvl="0" w:tplc="7C22B3C2">
      <w:start w:val="1"/>
      <w:numFmt w:val="bullet"/>
      <w:lvlText w:val="·"/>
      <w:lvlJc w:val="left"/>
      <w:pPr>
        <w:ind w:left="720" w:hanging="360"/>
      </w:pPr>
      <w:rPr>
        <w:rFonts w:hint="default" w:ascii="Symbol" w:hAnsi="Symbol"/>
      </w:rPr>
    </w:lvl>
    <w:lvl w:ilvl="1" w:tplc="9996BFFC">
      <w:start w:val="1"/>
      <w:numFmt w:val="bullet"/>
      <w:lvlText w:val="o"/>
      <w:lvlJc w:val="left"/>
      <w:pPr>
        <w:ind w:left="1440" w:hanging="360"/>
      </w:pPr>
      <w:rPr>
        <w:rFonts w:hint="default" w:ascii="Courier New" w:hAnsi="Courier New"/>
      </w:rPr>
    </w:lvl>
    <w:lvl w:ilvl="2" w:tplc="D9C298C4">
      <w:start w:val="1"/>
      <w:numFmt w:val="bullet"/>
      <w:lvlText w:val=""/>
      <w:lvlJc w:val="left"/>
      <w:pPr>
        <w:ind w:left="2160" w:hanging="360"/>
      </w:pPr>
      <w:rPr>
        <w:rFonts w:hint="default" w:ascii="Wingdings" w:hAnsi="Wingdings"/>
      </w:rPr>
    </w:lvl>
    <w:lvl w:ilvl="3" w:tplc="FD74D0B4">
      <w:start w:val="1"/>
      <w:numFmt w:val="bullet"/>
      <w:lvlText w:val=""/>
      <w:lvlJc w:val="left"/>
      <w:pPr>
        <w:ind w:left="2880" w:hanging="360"/>
      </w:pPr>
      <w:rPr>
        <w:rFonts w:hint="default" w:ascii="Symbol" w:hAnsi="Symbol"/>
      </w:rPr>
    </w:lvl>
    <w:lvl w:ilvl="4" w:tplc="0D724884">
      <w:start w:val="1"/>
      <w:numFmt w:val="bullet"/>
      <w:lvlText w:val="o"/>
      <w:lvlJc w:val="left"/>
      <w:pPr>
        <w:ind w:left="3600" w:hanging="360"/>
      </w:pPr>
      <w:rPr>
        <w:rFonts w:hint="default" w:ascii="Courier New" w:hAnsi="Courier New"/>
      </w:rPr>
    </w:lvl>
    <w:lvl w:ilvl="5" w:tplc="7A94178A">
      <w:start w:val="1"/>
      <w:numFmt w:val="bullet"/>
      <w:lvlText w:val=""/>
      <w:lvlJc w:val="left"/>
      <w:pPr>
        <w:ind w:left="4320" w:hanging="360"/>
      </w:pPr>
      <w:rPr>
        <w:rFonts w:hint="default" w:ascii="Wingdings" w:hAnsi="Wingdings"/>
      </w:rPr>
    </w:lvl>
    <w:lvl w:ilvl="6" w:tplc="6EFACAD6">
      <w:start w:val="1"/>
      <w:numFmt w:val="bullet"/>
      <w:lvlText w:val=""/>
      <w:lvlJc w:val="left"/>
      <w:pPr>
        <w:ind w:left="5040" w:hanging="360"/>
      </w:pPr>
      <w:rPr>
        <w:rFonts w:hint="default" w:ascii="Symbol" w:hAnsi="Symbol"/>
      </w:rPr>
    </w:lvl>
    <w:lvl w:ilvl="7" w:tplc="290055F6">
      <w:start w:val="1"/>
      <w:numFmt w:val="bullet"/>
      <w:lvlText w:val="o"/>
      <w:lvlJc w:val="left"/>
      <w:pPr>
        <w:ind w:left="5760" w:hanging="360"/>
      </w:pPr>
      <w:rPr>
        <w:rFonts w:hint="default" w:ascii="Courier New" w:hAnsi="Courier New"/>
      </w:rPr>
    </w:lvl>
    <w:lvl w:ilvl="8" w:tplc="53845AD4">
      <w:start w:val="1"/>
      <w:numFmt w:val="bullet"/>
      <w:lvlText w:val=""/>
      <w:lvlJc w:val="left"/>
      <w:pPr>
        <w:ind w:left="6480" w:hanging="360"/>
      </w:pPr>
      <w:rPr>
        <w:rFonts w:hint="default" w:ascii="Wingdings" w:hAnsi="Wingdings"/>
      </w:rPr>
    </w:lvl>
  </w:abstractNum>
  <w:abstractNum w:abstractNumId="32" w15:restartNumberingAfterBreak="0">
    <w:nsid w:val="79E19704"/>
    <w:multiLevelType w:val="hybridMultilevel"/>
    <w:tmpl w:val="86AACEFC"/>
    <w:lvl w:ilvl="0" w:tplc="16A61C58">
      <w:start w:val="1"/>
      <w:numFmt w:val="bullet"/>
      <w:lvlText w:val="·"/>
      <w:lvlJc w:val="left"/>
      <w:pPr>
        <w:ind w:left="720" w:hanging="360"/>
      </w:pPr>
      <w:rPr>
        <w:rFonts w:hint="default" w:ascii="Symbol" w:hAnsi="Symbol"/>
      </w:rPr>
    </w:lvl>
    <w:lvl w:ilvl="1" w:tplc="C8D4F158">
      <w:start w:val="1"/>
      <w:numFmt w:val="bullet"/>
      <w:lvlText w:val="o"/>
      <w:lvlJc w:val="left"/>
      <w:pPr>
        <w:ind w:left="1440" w:hanging="360"/>
      </w:pPr>
      <w:rPr>
        <w:rFonts w:hint="default" w:ascii="Courier New" w:hAnsi="Courier New"/>
      </w:rPr>
    </w:lvl>
    <w:lvl w:ilvl="2" w:tplc="51302946">
      <w:start w:val="1"/>
      <w:numFmt w:val="bullet"/>
      <w:lvlText w:val=""/>
      <w:lvlJc w:val="left"/>
      <w:pPr>
        <w:ind w:left="2160" w:hanging="360"/>
      </w:pPr>
      <w:rPr>
        <w:rFonts w:hint="default" w:ascii="Wingdings" w:hAnsi="Wingdings"/>
      </w:rPr>
    </w:lvl>
    <w:lvl w:ilvl="3" w:tplc="ACFCE94A">
      <w:start w:val="1"/>
      <w:numFmt w:val="bullet"/>
      <w:lvlText w:val=""/>
      <w:lvlJc w:val="left"/>
      <w:pPr>
        <w:ind w:left="2880" w:hanging="360"/>
      </w:pPr>
      <w:rPr>
        <w:rFonts w:hint="default" w:ascii="Symbol" w:hAnsi="Symbol"/>
      </w:rPr>
    </w:lvl>
    <w:lvl w:ilvl="4" w:tplc="63926470">
      <w:start w:val="1"/>
      <w:numFmt w:val="bullet"/>
      <w:lvlText w:val="o"/>
      <w:lvlJc w:val="left"/>
      <w:pPr>
        <w:ind w:left="3600" w:hanging="360"/>
      </w:pPr>
      <w:rPr>
        <w:rFonts w:hint="default" w:ascii="Courier New" w:hAnsi="Courier New"/>
      </w:rPr>
    </w:lvl>
    <w:lvl w:ilvl="5" w:tplc="B69036FA">
      <w:start w:val="1"/>
      <w:numFmt w:val="bullet"/>
      <w:lvlText w:val=""/>
      <w:lvlJc w:val="left"/>
      <w:pPr>
        <w:ind w:left="4320" w:hanging="360"/>
      </w:pPr>
      <w:rPr>
        <w:rFonts w:hint="default" w:ascii="Wingdings" w:hAnsi="Wingdings"/>
      </w:rPr>
    </w:lvl>
    <w:lvl w:ilvl="6" w:tplc="8716F886">
      <w:start w:val="1"/>
      <w:numFmt w:val="bullet"/>
      <w:lvlText w:val=""/>
      <w:lvlJc w:val="left"/>
      <w:pPr>
        <w:ind w:left="5040" w:hanging="360"/>
      </w:pPr>
      <w:rPr>
        <w:rFonts w:hint="default" w:ascii="Symbol" w:hAnsi="Symbol"/>
      </w:rPr>
    </w:lvl>
    <w:lvl w:ilvl="7" w:tplc="E3C0C366">
      <w:start w:val="1"/>
      <w:numFmt w:val="bullet"/>
      <w:lvlText w:val="o"/>
      <w:lvlJc w:val="left"/>
      <w:pPr>
        <w:ind w:left="5760" w:hanging="360"/>
      </w:pPr>
      <w:rPr>
        <w:rFonts w:hint="default" w:ascii="Courier New" w:hAnsi="Courier New"/>
      </w:rPr>
    </w:lvl>
    <w:lvl w:ilvl="8" w:tplc="B1E2D72E">
      <w:start w:val="1"/>
      <w:numFmt w:val="bullet"/>
      <w:lvlText w:val=""/>
      <w:lvlJc w:val="left"/>
      <w:pPr>
        <w:ind w:left="6480" w:hanging="360"/>
      </w:pPr>
      <w:rPr>
        <w:rFonts w:hint="default" w:ascii="Wingdings" w:hAnsi="Wingdings"/>
      </w:rPr>
    </w:lvl>
  </w:abstractNum>
  <w:abstractNum w:abstractNumId="33" w15:restartNumberingAfterBreak="0">
    <w:nsid w:val="7A60218F"/>
    <w:multiLevelType w:val="hybridMultilevel"/>
    <w:tmpl w:val="1D385760"/>
    <w:lvl w:ilvl="0" w:tplc="9A2C1FD4">
      <w:start w:val="1"/>
      <w:numFmt w:val="bullet"/>
      <w:lvlText w:val=""/>
      <w:lvlJc w:val="left"/>
      <w:pPr>
        <w:ind w:left="720" w:hanging="360"/>
      </w:pPr>
      <w:rPr>
        <w:rFonts w:hint="default" w:ascii="Symbol" w:hAnsi="Symbol"/>
      </w:rPr>
    </w:lvl>
    <w:lvl w:ilvl="1" w:tplc="61BCF4DA">
      <w:start w:val="1"/>
      <w:numFmt w:val="bullet"/>
      <w:lvlText w:val="o"/>
      <w:lvlJc w:val="left"/>
      <w:pPr>
        <w:ind w:left="1440" w:hanging="360"/>
      </w:pPr>
      <w:rPr>
        <w:rFonts w:hint="default" w:ascii="Courier New" w:hAnsi="Courier New"/>
      </w:rPr>
    </w:lvl>
    <w:lvl w:ilvl="2" w:tplc="EEFE2992">
      <w:start w:val="1"/>
      <w:numFmt w:val="bullet"/>
      <w:lvlText w:val=""/>
      <w:lvlJc w:val="left"/>
      <w:pPr>
        <w:ind w:left="2160" w:hanging="360"/>
      </w:pPr>
      <w:rPr>
        <w:rFonts w:hint="default" w:ascii="Wingdings" w:hAnsi="Wingdings"/>
      </w:rPr>
    </w:lvl>
    <w:lvl w:ilvl="3" w:tplc="1C10E73E">
      <w:start w:val="1"/>
      <w:numFmt w:val="bullet"/>
      <w:lvlText w:val=""/>
      <w:lvlJc w:val="left"/>
      <w:pPr>
        <w:ind w:left="2880" w:hanging="360"/>
      </w:pPr>
      <w:rPr>
        <w:rFonts w:hint="default" w:ascii="Symbol" w:hAnsi="Symbol"/>
      </w:rPr>
    </w:lvl>
    <w:lvl w:ilvl="4" w:tplc="F132A088">
      <w:start w:val="1"/>
      <w:numFmt w:val="bullet"/>
      <w:lvlText w:val="o"/>
      <w:lvlJc w:val="left"/>
      <w:pPr>
        <w:ind w:left="3600" w:hanging="360"/>
      </w:pPr>
      <w:rPr>
        <w:rFonts w:hint="default" w:ascii="Courier New" w:hAnsi="Courier New"/>
      </w:rPr>
    </w:lvl>
    <w:lvl w:ilvl="5" w:tplc="0E0E8248">
      <w:start w:val="1"/>
      <w:numFmt w:val="bullet"/>
      <w:lvlText w:val=""/>
      <w:lvlJc w:val="left"/>
      <w:pPr>
        <w:ind w:left="4320" w:hanging="360"/>
      </w:pPr>
      <w:rPr>
        <w:rFonts w:hint="default" w:ascii="Wingdings" w:hAnsi="Wingdings"/>
      </w:rPr>
    </w:lvl>
    <w:lvl w:ilvl="6" w:tplc="A44A4092">
      <w:start w:val="1"/>
      <w:numFmt w:val="bullet"/>
      <w:lvlText w:val=""/>
      <w:lvlJc w:val="left"/>
      <w:pPr>
        <w:ind w:left="5040" w:hanging="360"/>
      </w:pPr>
      <w:rPr>
        <w:rFonts w:hint="default" w:ascii="Symbol" w:hAnsi="Symbol"/>
      </w:rPr>
    </w:lvl>
    <w:lvl w:ilvl="7" w:tplc="A42C97F4">
      <w:start w:val="1"/>
      <w:numFmt w:val="bullet"/>
      <w:lvlText w:val="o"/>
      <w:lvlJc w:val="left"/>
      <w:pPr>
        <w:ind w:left="5760" w:hanging="360"/>
      </w:pPr>
      <w:rPr>
        <w:rFonts w:hint="default" w:ascii="Courier New" w:hAnsi="Courier New"/>
      </w:rPr>
    </w:lvl>
    <w:lvl w:ilvl="8" w:tplc="1B829458">
      <w:start w:val="1"/>
      <w:numFmt w:val="bullet"/>
      <w:lvlText w:val=""/>
      <w:lvlJc w:val="left"/>
      <w:pPr>
        <w:ind w:left="6480" w:hanging="360"/>
      </w:pPr>
      <w:rPr>
        <w:rFonts w:hint="default" w:ascii="Wingdings" w:hAnsi="Wingdings"/>
      </w:rPr>
    </w:lvl>
  </w:abstractNum>
  <w:abstractNum w:abstractNumId="34" w15:restartNumberingAfterBreak="0">
    <w:nsid w:val="7D182ACE"/>
    <w:multiLevelType w:val="hybridMultilevel"/>
    <w:tmpl w:val="29F2829E"/>
    <w:lvl w:ilvl="0" w:tplc="4A0C146A">
      <w:start w:val="1"/>
      <w:numFmt w:val="bullet"/>
      <w:lvlText w:val="·"/>
      <w:lvlJc w:val="left"/>
      <w:pPr>
        <w:ind w:left="720" w:hanging="360"/>
      </w:pPr>
      <w:rPr>
        <w:rFonts w:hint="default" w:ascii="Symbol" w:hAnsi="Symbol"/>
      </w:rPr>
    </w:lvl>
    <w:lvl w:ilvl="1" w:tplc="7BF8522C">
      <w:start w:val="1"/>
      <w:numFmt w:val="bullet"/>
      <w:lvlText w:val="o"/>
      <w:lvlJc w:val="left"/>
      <w:pPr>
        <w:ind w:left="1440" w:hanging="360"/>
      </w:pPr>
      <w:rPr>
        <w:rFonts w:hint="default" w:ascii="Courier New" w:hAnsi="Courier New"/>
      </w:rPr>
    </w:lvl>
    <w:lvl w:ilvl="2" w:tplc="F4FABF6A">
      <w:start w:val="1"/>
      <w:numFmt w:val="bullet"/>
      <w:lvlText w:val=""/>
      <w:lvlJc w:val="left"/>
      <w:pPr>
        <w:ind w:left="2160" w:hanging="360"/>
      </w:pPr>
      <w:rPr>
        <w:rFonts w:hint="default" w:ascii="Wingdings" w:hAnsi="Wingdings"/>
      </w:rPr>
    </w:lvl>
    <w:lvl w:ilvl="3" w:tplc="CB9CD730">
      <w:start w:val="1"/>
      <w:numFmt w:val="bullet"/>
      <w:lvlText w:val=""/>
      <w:lvlJc w:val="left"/>
      <w:pPr>
        <w:ind w:left="2880" w:hanging="360"/>
      </w:pPr>
      <w:rPr>
        <w:rFonts w:hint="default" w:ascii="Symbol" w:hAnsi="Symbol"/>
      </w:rPr>
    </w:lvl>
    <w:lvl w:ilvl="4" w:tplc="CFFC7068">
      <w:start w:val="1"/>
      <w:numFmt w:val="bullet"/>
      <w:lvlText w:val="o"/>
      <w:lvlJc w:val="left"/>
      <w:pPr>
        <w:ind w:left="3600" w:hanging="360"/>
      </w:pPr>
      <w:rPr>
        <w:rFonts w:hint="default" w:ascii="Courier New" w:hAnsi="Courier New"/>
      </w:rPr>
    </w:lvl>
    <w:lvl w:ilvl="5" w:tplc="A5DEADCC">
      <w:start w:val="1"/>
      <w:numFmt w:val="bullet"/>
      <w:lvlText w:val=""/>
      <w:lvlJc w:val="left"/>
      <w:pPr>
        <w:ind w:left="4320" w:hanging="360"/>
      </w:pPr>
      <w:rPr>
        <w:rFonts w:hint="default" w:ascii="Wingdings" w:hAnsi="Wingdings"/>
      </w:rPr>
    </w:lvl>
    <w:lvl w:ilvl="6" w:tplc="EE2A82C6">
      <w:start w:val="1"/>
      <w:numFmt w:val="bullet"/>
      <w:lvlText w:val=""/>
      <w:lvlJc w:val="left"/>
      <w:pPr>
        <w:ind w:left="5040" w:hanging="360"/>
      </w:pPr>
      <w:rPr>
        <w:rFonts w:hint="default" w:ascii="Symbol" w:hAnsi="Symbol"/>
      </w:rPr>
    </w:lvl>
    <w:lvl w:ilvl="7" w:tplc="460EE5F2">
      <w:start w:val="1"/>
      <w:numFmt w:val="bullet"/>
      <w:lvlText w:val="o"/>
      <w:lvlJc w:val="left"/>
      <w:pPr>
        <w:ind w:left="5760" w:hanging="360"/>
      </w:pPr>
      <w:rPr>
        <w:rFonts w:hint="default" w:ascii="Courier New" w:hAnsi="Courier New"/>
      </w:rPr>
    </w:lvl>
    <w:lvl w:ilvl="8" w:tplc="10107B0A">
      <w:start w:val="1"/>
      <w:numFmt w:val="bullet"/>
      <w:lvlText w:val=""/>
      <w:lvlJc w:val="left"/>
      <w:pPr>
        <w:ind w:left="6480" w:hanging="360"/>
      </w:pPr>
      <w:rPr>
        <w:rFonts w:hint="default" w:ascii="Wingdings" w:hAnsi="Wingdings"/>
      </w:rPr>
    </w:lvl>
  </w:abstractNum>
  <w:num w:numId="38">
    <w:abstractNumId w:val="37"/>
  </w:num>
  <w:num w:numId="37">
    <w:abstractNumId w:val="36"/>
  </w:num>
  <w:num w:numId="36">
    <w:abstractNumId w:val="35"/>
  </w:num>
  <w:num w:numId="1" w16cid:durableId="2114201728">
    <w:abstractNumId w:val="11"/>
  </w:num>
  <w:num w:numId="2" w16cid:durableId="611860704">
    <w:abstractNumId w:val="14"/>
  </w:num>
  <w:num w:numId="3" w16cid:durableId="1400204597">
    <w:abstractNumId w:val="33"/>
  </w:num>
  <w:num w:numId="4" w16cid:durableId="410393949">
    <w:abstractNumId w:val="4"/>
  </w:num>
  <w:num w:numId="5" w16cid:durableId="1573198433">
    <w:abstractNumId w:val="19"/>
  </w:num>
  <w:num w:numId="6" w16cid:durableId="1911112416">
    <w:abstractNumId w:val="30"/>
  </w:num>
  <w:num w:numId="7" w16cid:durableId="737870595">
    <w:abstractNumId w:val="9"/>
  </w:num>
  <w:num w:numId="8" w16cid:durableId="448092303">
    <w:abstractNumId w:val="10"/>
  </w:num>
  <w:num w:numId="9" w16cid:durableId="1556503123">
    <w:abstractNumId w:val="3"/>
  </w:num>
  <w:num w:numId="10" w16cid:durableId="1427732641">
    <w:abstractNumId w:val="17"/>
  </w:num>
  <w:num w:numId="11" w16cid:durableId="2027369560">
    <w:abstractNumId w:val="24"/>
  </w:num>
  <w:num w:numId="12" w16cid:durableId="1474761219">
    <w:abstractNumId w:val="29"/>
  </w:num>
  <w:num w:numId="13" w16cid:durableId="2144496006">
    <w:abstractNumId w:val="34"/>
  </w:num>
  <w:num w:numId="14" w16cid:durableId="788204770">
    <w:abstractNumId w:val="32"/>
  </w:num>
  <w:num w:numId="15" w16cid:durableId="1526940920">
    <w:abstractNumId w:val="6"/>
  </w:num>
  <w:num w:numId="16" w16cid:durableId="1762024839">
    <w:abstractNumId w:val="25"/>
  </w:num>
  <w:num w:numId="17" w16cid:durableId="1854684793">
    <w:abstractNumId w:val="13"/>
  </w:num>
  <w:num w:numId="18" w16cid:durableId="1680623533">
    <w:abstractNumId w:val="2"/>
  </w:num>
  <w:num w:numId="19" w16cid:durableId="268701763">
    <w:abstractNumId w:val="27"/>
  </w:num>
  <w:num w:numId="20" w16cid:durableId="65227554">
    <w:abstractNumId w:val="5"/>
  </w:num>
  <w:num w:numId="21" w16cid:durableId="828446371">
    <w:abstractNumId w:val="0"/>
  </w:num>
  <w:num w:numId="22" w16cid:durableId="122820708">
    <w:abstractNumId w:val="28"/>
  </w:num>
  <w:num w:numId="23" w16cid:durableId="852770238">
    <w:abstractNumId w:val="26"/>
  </w:num>
  <w:num w:numId="24" w16cid:durableId="979728899">
    <w:abstractNumId w:val="12"/>
  </w:num>
  <w:num w:numId="25" w16cid:durableId="1170407726">
    <w:abstractNumId w:val="1"/>
  </w:num>
  <w:num w:numId="26" w16cid:durableId="1572933003">
    <w:abstractNumId w:val="20"/>
  </w:num>
  <w:num w:numId="27" w16cid:durableId="1093892878">
    <w:abstractNumId w:val="23"/>
  </w:num>
  <w:num w:numId="28" w16cid:durableId="2081171020">
    <w:abstractNumId w:val="31"/>
  </w:num>
  <w:num w:numId="29" w16cid:durableId="667710557">
    <w:abstractNumId w:val="7"/>
  </w:num>
  <w:num w:numId="30" w16cid:durableId="687800816">
    <w:abstractNumId w:val="21"/>
  </w:num>
  <w:num w:numId="31" w16cid:durableId="489059545">
    <w:abstractNumId w:val="16"/>
  </w:num>
  <w:num w:numId="32" w16cid:durableId="170146736">
    <w:abstractNumId w:val="8"/>
  </w:num>
  <w:num w:numId="33" w16cid:durableId="1905985565">
    <w:abstractNumId w:val="22"/>
  </w:num>
  <w:num w:numId="34" w16cid:durableId="1978997518">
    <w:abstractNumId w:val="15"/>
  </w:num>
  <w:num w:numId="35" w16cid:durableId="10763254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80"/>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BED83F4"/>
    <w:rsid w:val="000FC4B0"/>
    <w:rsid w:val="00137198"/>
    <w:rsid w:val="00162426"/>
    <w:rsid w:val="002198D3"/>
    <w:rsid w:val="0022F510"/>
    <w:rsid w:val="005573BB"/>
    <w:rsid w:val="0068AA0E"/>
    <w:rsid w:val="00B82245"/>
    <w:rsid w:val="00E26F1E"/>
    <w:rsid w:val="0138AC2F"/>
    <w:rsid w:val="01B0FC5B"/>
    <w:rsid w:val="0206802A"/>
    <w:rsid w:val="0243569A"/>
    <w:rsid w:val="0288E750"/>
    <w:rsid w:val="02ADB715"/>
    <w:rsid w:val="02C44AFC"/>
    <w:rsid w:val="02F41B1F"/>
    <w:rsid w:val="031C8213"/>
    <w:rsid w:val="03AD56D0"/>
    <w:rsid w:val="03BB0A37"/>
    <w:rsid w:val="041A1678"/>
    <w:rsid w:val="0446B3C7"/>
    <w:rsid w:val="04E14190"/>
    <w:rsid w:val="04E52F41"/>
    <w:rsid w:val="04F6BDF8"/>
    <w:rsid w:val="050A9735"/>
    <w:rsid w:val="053BE273"/>
    <w:rsid w:val="054A9218"/>
    <w:rsid w:val="055EEBF7"/>
    <w:rsid w:val="05613421"/>
    <w:rsid w:val="058A1C87"/>
    <w:rsid w:val="05F9C98F"/>
    <w:rsid w:val="069C02C1"/>
    <w:rsid w:val="06F701C4"/>
    <w:rsid w:val="072A4BA1"/>
    <w:rsid w:val="07B57057"/>
    <w:rsid w:val="07C7E789"/>
    <w:rsid w:val="07CEDD12"/>
    <w:rsid w:val="081DD79E"/>
    <w:rsid w:val="088E407C"/>
    <w:rsid w:val="08B50DFE"/>
    <w:rsid w:val="08C953A8"/>
    <w:rsid w:val="08F77A22"/>
    <w:rsid w:val="09093CD4"/>
    <w:rsid w:val="09441253"/>
    <w:rsid w:val="09EDE183"/>
    <w:rsid w:val="0A563C06"/>
    <w:rsid w:val="0A9EB636"/>
    <w:rsid w:val="0ADB1CF1"/>
    <w:rsid w:val="0AF4A9E3"/>
    <w:rsid w:val="0B0F4B09"/>
    <w:rsid w:val="0C0A3A40"/>
    <w:rsid w:val="0C90E5D8"/>
    <w:rsid w:val="0CB4C66D"/>
    <w:rsid w:val="0CBFDCC1"/>
    <w:rsid w:val="0CCF1289"/>
    <w:rsid w:val="0D1C76D7"/>
    <w:rsid w:val="0D29DB8E"/>
    <w:rsid w:val="0D51DA5C"/>
    <w:rsid w:val="0D75C136"/>
    <w:rsid w:val="0D78952A"/>
    <w:rsid w:val="0DA70ADB"/>
    <w:rsid w:val="0DBF53F6"/>
    <w:rsid w:val="0E0F064F"/>
    <w:rsid w:val="0E2EB6BA"/>
    <w:rsid w:val="0E723245"/>
    <w:rsid w:val="0ECFB6F7"/>
    <w:rsid w:val="0EDCFF3F"/>
    <w:rsid w:val="0EF272DB"/>
    <w:rsid w:val="0EF907F8"/>
    <w:rsid w:val="0EFE4781"/>
    <w:rsid w:val="0F0969E7"/>
    <w:rsid w:val="0F1909FB"/>
    <w:rsid w:val="0F1E6423"/>
    <w:rsid w:val="0F3120EF"/>
    <w:rsid w:val="0F33539A"/>
    <w:rsid w:val="0F3B2901"/>
    <w:rsid w:val="0F4AB7BE"/>
    <w:rsid w:val="0F50B9B5"/>
    <w:rsid w:val="0FB837B7"/>
    <w:rsid w:val="0FD89EDD"/>
    <w:rsid w:val="0FEFE8BC"/>
    <w:rsid w:val="100FBBE1"/>
    <w:rsid w:val="10324286"/>
    <w:rsid w:val="1044D0E0"/>
    <w:rsid w:val="10B831FA"/>
    <w:rsid w:val="10DCFBCC"/>
    <w:rsid w:val="10FF4D79"/>
    <w:rsid w:val="1170C54B"/>
    <w:rsid w:val="117D0025"/>
    <w:rsid w:val="11805A0E"/>
    <w:rsid w:val="119E6382"/>
    <w:rsid w:val="11B3D5E4"/>
    <w:rsid w:val="11DD5143"/>
    <w:rsid w:val="123EA4DC"/>
    <w:rsid w:val="1297DBC8"/>
    <w:rsid w:val="12C69707"/>
    <w:rsid w:val="12C9DB45"/>
    <w:rsid w:val="133F4F1C"/>
    <w:rsid w:val="13DA5485"/>
    <w:rsid w:val="1408941C"/>
    <w:rsid w:val="145F00EC"/>
    <w:rsid w:val="1472E84F"/>
    <w:rsid w:val="14DDBFAF"/>
    <w:rsid w:val="14F7931D"/>
    <w:rsid w:val="151E7D54"/>
    <w:rsid w:val="153B597C"/>
    <w:rsid w:val="154B8D50"/>
    <w:rsid w:val="157A26FE"/>
    <w:rsid w:val="15BEC5F7"/>
    <w:rsid w:val="15C437ED"/>
    <w:rsid w:val="163A8E82"/>
    <w:rsid w:val="165039C2"/>
    <w:rsid w:val="16521084"/>
    <w:rsid w:val="1688494C"/>
    <w:rsid w:val="16BACE55"/>
    <w:rsid w:val="16E4C410"/>
    <w:rsid w:val="174012A0"/>
    <w:rsid w:val="177C01AA"/>
    <w:rsid w:val="177C9E3D"/>
    <w:rsid w:val="17A65290"/>
    <w:rsid w:val="17C22A73"/>
    <w:rsid w:val="17E7507B"/>
    <w:rsid w:val="181BFB4F"/>
    <w:rsid w:val="1864D81F"/>
    <w:rsid w:val="1875B65B"/>
    <w:rsid w:val="18D95E1A"/>
    <w:rsid w:val="18DB1967"/>
    <w:rsid w:val="19215253"/>
    <w:rsid w:val="193B0972"/>
    <w:rsid w:val="195F3BF3"/>
    <w:rsid w:val="197F4C79"/>
    <w:rsid w:val="19B77F23"/>
    <w:rsid w:val="19CBFE1B"/>
    <w:rsid w:val="19EB2513"/>
    <w:rsid w:val="1A16EFE1"/>
    <w:rsid w:val="1A6FA44D"/>
    <w:rsid w:val="1A8A6446"/>
    <w:rsid w:val="1A93B2EC"/>
    <w:rsid w:val="1AF5CC17"/>
    <w:rsid w:val="1AF847E9"/>
    <w:rsid w:val="1B357E43"/>
    <w:rsid w:val="1BCCFC86"/>
    <w:rsid w:val="1BE7A7AA"/>
    <w:rsid w:val="1C041DE9"/>
    <w:rsid w:val="1C1EBD57"/>
    <w:rsid w:val="1C81140A"/>
    <w:rsid w:val="1CA1EB1B"/>
    <w:rsid w:val="1D2E8050"/>
    <w:rsid w:val="1D61C75D"/>
    <w:rsid w:val="1E34E2DF"/>
    <w:rsid w:val="1E3E69CC"/>
    <w:rsid w:val="1E3F4500"/>
    <w:rsid w:val="1E71EDBA"/>
    <w:rsid w:val="1EA52044"/>
    <w:rsid w:val="1ED0C59D"/>
    <w:rsid w:val="1ED8B846"/>
    <w:rsid w:val="1EFA8F62"/>
    <w:rsid w:val="1F292F93"/>
    <w:rsid w:val="1F7D52ED"/>
    <w:rsid w:val="1FBF3F31"/>
    <w:rsid w:val="1FD1EE7A"/>
    <w:rsid w:val="20438F24"/>
    <w:rsid w:val="2049BA65"/>
    <w:rsid w:val="205FC624"/>
    <w:rsid w:val="20847A63"/>
    <w:rsid w:val="213B39F2"/>
    <w:rsid w:val="214186C6"/>
    <w:rsid w:val="214E7ED9"/>
    <w:rsid w:val="21898542"/>
    <w:rsid w:val="21968991"/>
    <w:rsid w:val="220C61E0"/>
    <w:rsid w:val="222542CF"/>
    <w:rsid w:val="22295BB0"/>
    <w:rsid w:val="223414A6"/>
    <w:rsid w:val="2277C77C"/>
    <w:rsid w:val="22E834B3"/>
    <w:rsid w:val="2366409C"/>
    <w:rsid w:val="23704414"/>
    <w:rsid w:val="23854881"/>
    <w:rsid w:val="238C0D7A"/>
    <w:rsid w:val="2395920D"/>
    <w:rsid w:val="23A40A26"/>
    <w:rsid w:val="23A834AC"/>
    <w:rsid w:val="2496626E"/>
    <w:rsid w:val="24F2E012"/>
    <w:rsid w:val="2518B956"/>
    <w:rsid w:val="25210642"/>
    <w:rsid w:val="2533D2C8"/>
    <w:rsid w:val="255015EC"/>
    <w:rsid w:val="2582639E"/>
    <w:rsid w:val="25BFEC9D"/>
    <w:rsid w:val="25C2D9AA"/>
    <w:rsid w:val="26364C35"/>
    <w:rsid w:val="266007E9"/>
    <w:rsid w:val="268263F7"/>
    <w:rsid w:val="2693D455"/>
    <w:rsid w:val="26E29BE2"/>
    <w:rsid w:val="271193E4"/>
    <w:rsid w:val="276EA406"/>
    <w:rsid w:val="278A4D1B"/>
    <w:rsid w:val="27CAB8BB"/>
    <w:rsid w:val="27CC40F9"/>
    <w:rsid w:val="27D68FDB"/>
    <w:rsid w:val="286F01E4"/>
    <w:rsid w:val="28B5FBFC"/>
    <w:rsid w:val="28B62938"/>
    <w:rsid w:val="28CFED67"/>
    <w:rsid w:val="28EDC9E3"/>
    <w:rsid w:val="2927AEBD"/>
    <w:rsid w:val="292E7344"/>
    <w:rsid w:val="296113FF"/>
    <w:rsid w:val="29B3ED33"/>
    <w:rsid w:val="29E47A5F"/>
    <w:rsid w:val="29E4BE96"/>
    <w:rsid w:val="2A5F5C16"/>
    <w:rsid w:val="2A5F6AF7"/>
    <w:rsid w:val="2A8C0D76"/>
    <w:rsid w:val="2AB542FA"/>
    <w:rsid w:val="2C6CC0F9"/>
    <w:rsid w:val="2C88824E"/>
    <w:rsid w:val="2CA3BD62"/>
    <w:rsid w:val="2CAD9392"/>
    <w:rsid w:val="2CE53D53"/>
    <w:rsid w:val="2D50C222"/>
    <w:rsid w:val="2DE484F4"/>
    <w:rsid w:val="2E34400C"/>
    <w:rsid w:val="2E590468"/>
    <w:rsid w:val="2EC2C2E5"/>
    <w:rsid w:val="2F0D63CD"/>
    <w:rsid w:val="2F2254FA"/>
    <w:rsid w:val="2F61DD15"/>
    <w:rsid w:val="2F75FA49"/>
    <w:rsid w:val="2FA4BAA8"/>
    <w:rsid w:val="2FAAC651"/>
    <w:rsid w:val="30019963"/>
    <w:rsid w:val="301FE829"/>
    <w:rsid w:val="30359A07"/>
    <w:rsid w:val="30410E74"/>
    <w:rsid w:val="306B7C9E"/>
    <w:rsid w:val="30B110AA"/>
    <w:rsid w:val="30CB688A"/>
    <w:rsid w:val="30FFA3BB"/>
    <w:rsid w:val="318911D9"/>
    <w:rsid w:val="31B3D37C"/>
    <w:rsid w:val="31EB281E"/>
    <w:rsid w:val="320FBED1"/>
    <w:rsid w:val="32E11C4B"/>
    <w:rsid w:val="32FA03B9"/>
    <w:rsid w:val="331D43BB"/>
    <w:rsid w:val="3340C8E0"/>
    <w:rsid w:val="33436605"/>
    <w:rsid w:val="3380AE90"/>
    <w:rsid w:val="33F2B76D"/>
    <w:rsid w:val="34248AAF"/>
    <w:rsid w:val="34A56BCE"/>
    <w:rsid w:val="34B813CC"/>
    <w:rsid w:val="3591C092"/>
    <w:rsid w:val="3595B7F9"/>
    <w:rsid w:val="35A90842"/>
    <w:rsid w:val="35D6B569"/>
    <w:rsid w:val="35D7C669"/>
    <w:rsid w:val="35DA7680"/>
    <w:rsid w:val="35E36BA5"/>
    <w:rsid w:val="364ECBE5"/>
    <w:rsid w:val="366E9E80"/>
    <w:rsid w:val="3679B449"/>
    <w:rsid w:val="368146F8"/>
    <w:rsid w:val="3681FE09"/>
    <w:rsid w:val="369FCCEE"/>
    <w:rsid w:val="36AE03E3"/>
    <w:rsid w:val="36F49E10"/>
    <w:rsid w:val="36F88C7A"/>
    <w:rsid w:val="37123B06"/>
    <w:rsid w:val="372B9CD0"/>
    <w:rsid w:val="3741D176"/>
    <w:rsid w:val="374C67E3"/>
    <w:rsid w:val="375B214F"/>
    <w:rsid w:val="3786B6C3"/>
    <w:rsid w:val="37918E0C"/>
    <w:rsid w:val="37EC1C44"/>
    <w:rsid w:val="3804A8BE"/>
    <w:rsid w:val="381DCBFB"/>
    <w:rsid w:val="38DD725A"/>
    <w:rsid w:val="3903140F"/>
    <w:rsid w:val="39033675"/>
    <w:rsid w:val="3915F3E4"/>
    <w:rsid w:val="39439BE4"/>
    <w:rsid w:val="399D2174"/>
    <w:rsid w:val="39D7B512"/>
    <w:rsid w:val="39E3F619"/>
    <w:rsid w:val="3A2ED8FF"/>
    <w:rsid w:val="3A36BD5C"/>
    <w:rsid w:val="3A378154"/>
    <w:rsid w:val="3AAA08C3"/>
    <w:rsid w:val="3AC51198"/>
    <w:rsid w:val="3ACA9AB2"/>
    <w:rsid w:val="3B2245F1"/>
    <w:rsid w:val="3B864225"/>
    <w:rsid w:val="3B9AAC99"/>
    <w:rsid w:val="3C050A31"/>
    <w:rsid w:val="3C0BD86B"/>
    <w:rsid w:val="3C6BD9E0"/>
    <w:rsid w:val="3C898846"/>
    <w:rsid w:val="3CFF917A"/>
    <w:rsid w:val="3D4203AE"/>
    <w:rsid w:val="3DC6AD56"/>
    <w:rsid w:val="3DCA730C"/>
    <w:rsid w:val="3DD19997"/>
    <w:rsid w:val="3E0016BD"/>
    <w:rsid w:val="3ECA8842"/>
    <w:rsid w:val="3F01FB61"/>
    <w:rsid w:val="3F053D17"/>
    <w:rsid w:val="3F25FB1C"/>
    <w:rsid w:val="3FA76FFB"/>
    <w:rsid w:val="3FD7E6DC"/>
    <w:rsid w:val="400726E3"/>
    <w:rsid w:val="4021746C"/>
    <w:rsid w:val="4057AD40"/>
    <w:rsid w:val="405C8E68"/>
    <w:rsid w:val="40785008"/>
    <w:rsid w:val="4091CEA3"/>
    <w:rsid w:val="40948D12"/>
    <w:rsid w:val="409EBD10"/>
    <w:rsid w:val="40BC2C2E"/>
    <w:rsid w:val="4168909B"/>
    <w:rsid w:val="41C3A978"/>
    <w:rsid w:val="41DCAF75"/>
    <w:rsid w:val="424A33DA"/>
    <w:rsid w:val="42748180"/>
    <w:rsid w:val="428CF9D9"/>
    <w:rsid w:val="42C0CA69"/>
    <w:rsid w:val="430012AA"/>
    <w:rsid w:val="4390402E"/>
    <w:rsid w:val="439B86D6"/>
    <w:rsid w:val="43A0955E"/>
    <w:rsid w:val="43D95F35"/>
    <w:rsid w:val="443608EF"/>
    <w:rsid w:val="444AF9F3"/>
    <w:rsid w:val="451D30F4"/>
    <w:rsid w:val="452D5530"/>
    <w:rsid w:val="4558E5E5"/>
    <w:rsid w:val="4589F335"/>
    <w:rsid w:val="4597E8B4"/>
    <w:rsid w:val="462D2302"/>
    <w:rsid w:val="463F7CBE"/>
    <w:rsid w:val="465C0340"/>
    <w:rsid w:val="4660FF07"/>
    <w:rsid w:val="46714055"/>
    <w:rsid w:val="4675E8AC"/>
    <w:rsid w:val="46DC7267"/>
    <w:rsid w:val="470A4AFB"/>
    <w:rsid w:val="477EE319"/>
    <w:rsid w:val="47935D2F"/>
    <w:rsid w:val="47A543FE"/>
    <w:rsid w:val="48087E56"/>
    <w:rsid w:val="489AB168"/>
    <w:rsid w:val="49178B9E"/>
    <w:rsid w:val="496E1D6D"/>
    <w:rsid w:val="4A12C394"/>
    <w:rsid w:val="4A2E3744"/>
    <w:rsid w:val="4A677AA7"/>
    <w:rsid w:val="4AF9A3E1"/>
    <w:rsid w:val="4B16A7AD"/>
    <w:rsid w:val="4BED83F4"/>
    <w:rsid w:val="4C06EB96"/>
    <w:rsid w:val="4CFF697F"/>
    <w:rsid w:val="4D0C332B"/>
    <w:rsid w:val="4D1D6237"/>
    <w:rsid w:val="4D3B5E2B"/>
    <w:rsid w:val="4D55E986"/>
    <w:rsid w:val="4D5B32E8"/>
    <w:rsid w:val="4D63D438"/>
    <w:rsid w:val="4DB988FC"/>
    <w:rsid w:val="4F203671"/>
    <w:rsid w:val="4F36E98D"/>
    <w:rsid w:val="4F67D0E5"/>
    <w:rsid w:val="4FAAEAEC"/>
    <w:rsid w:val="50345853"/>
    <w:rsid w:val="503D2F66"/>
    <w:rsid w:val="508EDC8C"/>
    <w:rsid w:val="5090CF7B"/>
    <w:rsid w:val="50E80B51"/>
    <w:rsid w:val="50EC7EEA"/>
    <w:rsid w:val="511107E7"/>
    <w:rsid w:val="519548B3"/>
    <w:rsid w:val="523A2C7F"/>
    <w:rsid w:val="52483124"/>
    <w:rsid w:val="526A6F11"/>
    <w:rsid w:val="5271AEC3"/>
    <w:rsid w:val="52F2D07F"/>
    <w:rsid w:val="53100BE7"/>
    <w:rsid w:val="5354CF18"/>
    <w:rsid w:val="53645449"/>
    <w:rsid w:val="5370D879"/>
    <w:rsid w:val="53A7C91F"/>
    <w:rsid w:val="53E7E387"/>
    <w:rsid w:val="543CBA3B"/>
    <w:rsid w:val="54726DBD"/>
    <w:rsid w:val="54AF4331"/>
    <w:rsid w:val="54FB5086"/>
    <w:rsid w:val="5508193B"/>
    <w:rsid w:val="559774B7"/>
    <w:rsid w:val="55B689FA"/>
    <w:rsid w:val="55B88CFA"/>
    <w:rsid w:val="55C1B166"/>
    <w:rsid w:val="55DF00AC"/>
    <w:rsid w:val="563C371C"/>
    <w:rsid w:val="56CC4C91"/>
    <w:rsid w:val="56D896F4"/>
    <w:rsid w:val="56EABC78"/>
    <w:rsid w:val="57097B5B"/>
    <w:rsid w:val="570B096E"/>
    <w:rsid w:val="57437E9E"/>
    <w:rsid w:val="574B06AE"/>
    <w:rsid w:val="576FCAE0"/>
    <w:rsid w:val="577FBA89"/>
    <w:rsid w:val="5813D3D5"/>
    <w:rsid w:val="58914A8B"/>
    <w:rsid w:val="58CE1B77"/>
    <w:rsid w:val="58DFA96B"/>
    <w:rsid w:val="5908F531"/>
    <w:rsid w:val="596A735E"/>
    <w:rsid w:val="5A07F1CB"/>
    <w:rsid w:val="5A3138F0"/>
    <w:rsid w:val="5A4DEF67"/>
    <w:rsid w:val="5A6CF3B3"/>
    <w:rsid w:val="5AB5535C"/>
    <w:rsid w:val="5AC46B9D"/>
    <w:rsid w:val="5B29BF57"/>
    <w:rsid w:val="5BA95B9D"/>
    <w:rsid w:val="5BE8DE70"/>
    <w:rsid w:val="5BFE7259"/>
    <w:rsid w:val="5C26E3ED"/>
    <w:rsid w:val="5D81E0FC"/>
    <w:rsid w:val="5D8892A2"/>
    <w:rsid w:val="5DB891D7"/>
    <w:rsid w:val="5DFE4BC9"/>
    <w:rsid w:val="5E2D6DDD"/>
    <w:rsid w:val="5E3FC8D7"/>
    <w:rsid w:val="5E6D5069"/>
    <w:rsid w:val="5E996F0A"/>
    <w:rsid w:val="5EAC22C0"/>
    <w:rsid w:val="5EBAEC41"/>
    <w:rsid w:val="5F30E71C"/>
    <w:rsid w:val="5F3ADA98"/>
    <w:rsid w:val="5F5858EA"/>
    <w:rsid w:val="5F6BA754"/>
    <w:rsid w:val="5F9BCD4E"/>
    <w:rsid w:val="60194D10"/>
    <w:rsid w:val="601B87B3"/>
    <w:rsid w:val="60234484"/>
    <w:rsid w:val="60708552"/>
    <w:rsid w:val="60902541"/>
    <w:rsid w:val="60D3671A"/>
    <w:rsid w:val="60E05323"/>
    <w:rsid w:val="60F6ADD1"/>
    <w:rsid w:val="61049E42"/>
    <w:rsid w:val="611060C6"/>
    <w:rsid w:val="613B5752"/>
    <w:rsid w:val="6141DF01"/>
    <w:rsid w:val="617A532D"/>
    <w:rsid w:val="61992A40"/>
    <w:rsid w:val="61A0FB0A"/>
    <w:rsid w:val="621EF0FC"/>
    <w:rsid w:val="6239E37B"/>
    <w:rsid w:val="626BE46C"/>
    <w:rsid w:val="6286A171"/>
    <w:rsid w:val="62930E8E"/>
    <w:rsid w:val="62C0A639"/>
    <w:rsid w:val="62E734EA"/>
    <w:rsid w:val="639813B1"/>
    <w:rsid w:val="63B1FC6D"/>
    <w:rsid w:val="63BF2215"/>
    <w:rsid w:val="63D89CC9"/>
    <w:rsid w:val="640FFA26"/>
    <w:rsid w:val="64123558"/>
    <w:rsid w:val="6424CDFC"/>
    <w:rsid w:val="6472679A"/>
    <w:rsid w:val="64CACF1F"/>
    <w:rsid w:val="64CD25E8"/>
    <w:rsid w:val="64F86E82"/>
    <w:rsid w:val="65721922"/>
    <w:rsid w:val="6572AD92"/>
    <w:rsid w:val="65DCE8AB"/>
    <w:rsid w:val="66325E72"/>
    <w:rsid w:val="664CD5A0"/>
    <w:rsid w:val="6659DBF1"/>
    <w:rsid w:val="667AF37E"/>
    <w:rsid w:val="669D2873"/>
    <w:rsid w:val="66E77E14"/>
    <w:rsid w:val="67111E33"/>
    <w:rsid w:val="67182231"/>
    <w:rsid w:val="671B2606"/>
    <w:rsid w:val="672F7C70"/>
    <w:rsid w:val="67338BD6"/>
    <w:rsid w:val="6764DBD4"/>
    <w:rsid w:val="67AE824E"/>
    <w:rsid w:val="67E6421A"/>
    <w:rsid w:val="67FA7050"/>
    <w:rsid w:val="686F434D"/>
    <w:rsid w:val="68B98283"/>
    <w:rsid w:val="68BBC2F2"/>
    <w:rsid w:val="6929918F"/>
    <w:rsid w:val="692B5D48"/>
    <w:rsid w:val="69515F94"/>
    <w:rsid w:val="6951D1DC"/>
    <w:rsid w:val="69D56EA2"/>
    <w:rsid w:val="6A6395A3"/>
    <w:rsid w:val="6A805B03"/>
    <w:rsid w:val="6ABCE3F2"/>
    <w:rsid w:val="6ABE7E11"/>
    <w:rsid w:val="6AE1B7FF"/>
    <w:rsid w:val="6AEA3963"/>
    <w:rsid w:val="6B48491E"/>
    <w:rsid w:val="6C0CD0FE"/>
    <w:rsid w:val="6C6AAF67"/>
    <w:rsid w:val="6CAF89D3"/>
    <w:rsid w:val="6D10095E"/>
    <w:rsid w:val="6D24F2AC"/>
    <w:rsid w:val="6D2BD6EF"/>
    <w:rsid w:val="6D4C037E"/>
    <w:rsid w:val="6D5E7554"/>
    <w:rsid w:val="6DFC5CD8"/>
    <w:rsid w:val="6E31F3E1"/>
    <w:rsid w:val="6E38E1F6"/>
    <w:rsid w:val="6E700B25"/>
    <w:rsid w:val="6EA806CA"/>
    <w:rsid w:val="6F0BACED"/>
    <w:rsid w:val="6F3A6C48"/>
    <w:rsid w:val="6F3F9452"/>
    <w:rsid w:val="6F4F7C41"/>
    <w:rsid w:val="6F6B9505"/>
    <w:rsid w:val="6F6FB0A5"/>
    <w:rsid w:val="6F895CCE"/>
    <w:rsid w:val="6F9EE4CB"/>
    <w:rsid w:val="6FDB3C06"/>
    <w:rsid w:val="7021A642"/>
    <w:rsid w:val="70B29773"/>
    <w:rsid w:val="70DEB5F4"/>
    <w:rsid w:val="711DA7A4"/>
    <w:rsid w:val="71493068"/>
    <w:rsid w:val="715505AC"/>
    <w:rsid w:val="715C0B29"/>
    <w:rsid w:val="717CE871"/>
    <w:rsid w:val="7185EC23"/>
    <w:rsid w:val="71A1A2ED"/>
    <w:rsid w:val="71DEE3FE"/>
    <w:rsid w:val="71F8A092"/>
    <w:rsid w:val="725A203C"/>
    <w:rsid w:val="7291224C"/>
    <w:rsid w:val="7294E924"/>
    <w:rsid w:val="7297FFED"/>
    <w:rsid w:val="72C02950"/>
    <w:rsid w:val="72D7CD0E"/>
    <w:rsid w:val="730CC54F"/>
    <w:rsid w:val="739E06CA"/>
    <w:rsid w:val="743E47B9"/>
    <w:rsid w:val="7453927F"/>
    <w:rsid w:val="74554F4D"/>
    <w:rsid w:val="74A9A966"/>
    <w:rsid w:val="74BA622C"/>
    <w:rsid w:val="74E144CC"/>
    <w:rsid w:val="75195D69"/>
    <w:rsid w:val="75494D4A"/>
    <w:rsid w:val="754ACAA1"/>
    <w:rsid w:val="757AFB13"/>
    <w:rsid w:val="75C2E483"/>
    <w:rsid w:val="75DC0286"/>
    <w:rsid w:val="7627136C"/>
    <w:rsid w:val="76628F92"/>
    <w:rsid w:val="7680E253"/>
    <w:rsid w:val="771CD27B"/>
    <w:rsid w:val="7728627B"/>
    <w:rsid w:val="774226CD"/>
    <w:rsid w:val="776922AB"/>
    <w:rsid w:val="7774C664"/>
    <w:rsid w:val="77F64503"/>
    <w:rsid w:val="7817999C"/>
    <w:rsid w:val="788019F6"/>
    <w:rsid w:val="78837CF8"/>
    <w:rsid w:val="78D56164"/>
    <w:rsid w:val="78D6BD33"/>
    <w:rsid w:val="78DF95DB"/>
    <w:rsid w:val="78F49019"/>
    <w:rsid w:val="798B3EA5"/>
    <w:rsid w:val="79B3CFD2"/>
    <w:rsid w:val="79E2FD7B"/>
    <w:rsid w:val="7A491785"/>
    <w:rsid w:val="7A7972C2"/>
    <w:rsid w:val="7AB0040D"/>
    <w:rsid w:val="7ACF1F32"/>
    <w:rsid w:val="7AF0A2F6"/>
    <w:rsid w:val="7B4EBBF7"/>
    <w:rsid w:val="7BB29403"/>
    <w:rsid w:val="7C08EF68"/>
    <w:rsid w:val="7D207F8E"/>
    <w:rsid w:val="7D37E198"/>
    <w:rsid w:val="7D5801D2"/>
    <w:rsid w:val="7DD8C55C"/>
    <w:rsid w:val="7E09640A"/>
    <w:rsid w:val="7E33AD64"/>
    <w:rsid w:val="7E7B8729"/>
    <w:rsid w:val="7E7FE9C0"/>
    <w:rsid w:val="7E9C9EE8"/>
    <w:rsid w:val="7F1D9448"/>
    <w:rsid w:val="7F2B808A"/>
    <w:rsid w:val="7F59B8C8"/>
    <w:rsid w:val="7F766C91"/>
    <w:rsid w:val="7FAD6769"/>
    <w:rsid w:val="7FAD7158"/>
    <w:rsid w:val="7FC7366F"/>
    <w:rsid w:val="7FDCDF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D83F4"/>
  <w15:chartTrackingRefBased/>
  <w15:docId w15:val="{521E2390-93FE-4CCE-BF4A-300BD9505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2496626E"/>
    <w:pPr>
      <w:spacing w:after="0"/>
      <w:outlineLvl w:val="0"/>
    </w:pPr>
    <w:rPr>
      <w:sz w:val="22"/>
      <w:szCs w:val="2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link w:val="Heading1"/>
    <w:uiPriority w:val="9"/>
    <w:rsid w:val="2496626E"/>
    <w:rPr>
      <w:rFonts w:asciiTheme="minorHAnsi" w:hAnsiTheme="minorHAnsi" w:eastAsiaTheme="minorEastAsia" w:cstheme="minorBidi"/>
      <w:noProof w:val="0"/>
      <w:color w:val="0F4761" w:themeColor="accent1" w:themeShade="BF"/>
      <w:sz w:val="22"/>
      <w:szCs w:val="22"/>
      <w:lang w:val="en-US"/>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Heading" w:customStyle="1">
    <w:name w:val="Heading"/>
    <w:basedOn w:val="Normal"/>
    <w:link w:val="HeadingChar"/>
    <w:uiPriority w:val="1"/>
    <w:qFormat/>
    <w:rsid w:val="2496626E"/>
    <w:rPr>
      <w:sz w:val="36"/>
      <w:szCs w:val="36"/>
    </w:rPr>
  </w:style>
  <w:style w:type="character" w:styleId="HeadingChar" w:customStyle="1">
    <w:name w:val="Heading Char"/>
    <w:basedOn w:val="DefaultParagraphFont"/>
    <w:link w:val="Heading"/>
    <w:rsid w:val="2496626E"/>
    <w:rPr>
      <w:rFonts w:asciiTheme="minorHAnsi" w:hAnsiTheme="minorHAnsi" w:eastAsiaTheme="minorEastAsia" w:cstheme="minorBidi"/>
      <w:noProof w:val="0"/>
      <w:sz w:val="36"/>
      <w:szCs w:val="36"/>
      <w:lang w:val="en-US"/>
    </w:rPr>
  </w:style>
  <w:style w:type="character" w:styleId="Hyperlink">
    <w:name w:val="Hyperlink"/>
    <w:basedOn w:val="DefaultParagraphFont"/>
    <w:uiPriority w:val="99"/>
    <w:unhideWhenUsed/>
    <w:rPr>
      <w:color w:val="467886"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NoSpacing">
    <w:name w:val="No Spacing"/>
    <w:uiPriority w:val="1"/>
    <w:qFormat/>
    <w:pPr>
      <w:spacing w:after="0" w:line="240" w:lineRule="auto"/>
    </w:pPr>
  </w:style>
  <w:style w:type="table" w:styleId="PlainTable5">
    <w:name w:val="Plain Table 5"/>
    <w:basedOn w:val="TableNormal"/>
    <w:uiPriority w:val="45"/>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image" Target="media/image17.jpeg" Id="rId26" /><Relationship Type="http://schemas.openxmlformats.org/officeDocument/2006/relationships/customXml" Target="../customXml/item3.xml" Id="rId3" /><Relationship Type="http://schemas.openxmlformats.org/officeDocument/2006/relationships/image" Target="media/image12.png" Id="rId21" /><Relationship Type="http://schemas.openxmlformats.org/officeDocument/2006/relationships/theme" Target="theme/theme1.xml" Id="rId34" /><Relationship Type="http://schemas.openxmlformats.org/officeDocument/2006/relationships/settings" Target="settings.xml" Id="rId7"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fontTable" Target="fontTable.xml" Id="rId33" /><Relationship Type="http://schemas.openxmlformats.org/officeDocument/2006/relationships/customXml" Target="../customXml/item2.xml" Id="rId2" /><Relationship Type="http://schemas.openxmlformats.org/officeDocument/2006/relationships/image" Target="media/image7.png" Id="rId16" /><Relationship Type="http://schemas.openxmlformats.org/officeDocument/2006/relationships/image" Target="media/image11.png" Id="rId20" /><Relationship Type="http://schemas.openxmlformats.org/officeDocument/2006/relationships/hyperlink" Target="https://www.investopedia.com/terms/m/multicollinearity.asp" TargetMode="Externa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2.png" Id="rId11" /><Relationship Type="http://schemas.openxmlformats.org/officeDocument/2006/relationships/image" Target="media/image15.png" Id="rId24" /><Relationship Type="http://schemas.openxmlformats.org/officeDocument/2006/relationships/numbering" Target="numbering.xml" Id="rId5" /><Relationship Type="http://schemas.openxmlformats.org/officeDocument/2006/relationships/image" Target="media/image6.png" Id="rId15" /><Relationship Type="http://schemas.openxmlformats.org/officeDocument/2006/relationships/image" Target="media/image14.png" Id="rId23" /><Relationship Type="http://schemas.openxmlformats.org/officeDocument/2006/relationships/hyperlink" Target="https://www.federalreserve.gov/credit.htm" TargetMode="External" Id="rId28" /><Relationship Type="http://schemas.openxmlformats.org/officeDocument/2006/relationships/hyperlink" Target="https://www.kaggle.com/datasets/mrferozi/loan-data-for-dummy-bank?resource=download" TargetMode="External" Id="rId10" /><Relationship Type="http://schemas.openxmlformats.org/officeDocument/2006/relationships/image" Target="media/image10.png" Id="rId19" /><Relationship Type="http://schemas.openxmlformats.org/officeDocument/2006/relationships/customXml" Target="../customXml/item4.xml" Id="rId4" /><Relationship Type="http://schemas.openxmlformats.org/officeDocument/2006/relationships/image" Target="media/image1.jpg" Id="rId9" /><Relationship Type="http://schemas.openxmlformats.org/officeDocument/2006/relationships/image" Target="media/image5.png" Id="rId14" /><Relationship Type="http://schemas.openxmlformats.org/officeDocument/2006/relationships/image" Target="media/image13.png" Id="rId22" /><Relationship Type="http://schemas.openxmlformats.org/officeDocument/2006/relationships/hyperlink" Target="https://medium.com/@nicholashagemann0/using-machine-learning-to-predict-interest-rates-and-identify-the-strongest-predictors-aed36ae677c5" TargetMode="External" Id="rId27" /><Relationship Type="http://schemas.openxmlformats.org/officeDocument/2006/relationships/hyperlink" Target="https://www.nobledesktop.com/learn/python/using-feature-selection-to-improve-model-performance" TargetMode="External" Id="rId30" /><Relationship Type="http://schemas.microsoft.com/office/2020/10/relationships/intelligence" Target="intelligence2.xml" Id="rId35" /><Relationship Type="http://schemas.openxmlformats.org/officeDocument/2006/relationships/image" Target="/media/image3.jpg" Id="R945fb787d82a4c70" /><Relationship Type="http://schemas.openxmlformats.org/officeDocument/2006/relationships/image" Target="/media/image4.jpg" Id="R3828492860014a14" /><Relationship Type="http://schemas.openxmlformats.org/officeDocument/2006/relationships/image" Target="/media/image5.jpg" Id="Rcc6658dcf0034fe6" /><Relationship Type="http://schemas.openxmlformats.org/officeDocument/2006/relationships/image" Target="/media/image10.png" Id="Rcbe211a7d8cd4b7f" /><Relationship Type="http://schemas.openxmlformats.org/officeDocument/2006/relationships/hyperlink" Target="https://aimconsulting.com/insights/data-science-finance-benefits-applications-risks/" TargetMode="External" Id="Rb69cbf642ba44c50" /><Relationship Type="http://schemas.openxmlformats.org/officeDocument/2006/relationships/hyperlink" Target="https://aimconsulting.com/insights/data-science-finance-benefits-applications-risks/" TargetMode="External" Id="R426939b153e646e8" /><Relationship Type="http://schemas.openxmlformats.org/officeDocument/2006/relationships/header" Target="header.xml" Id="R384a94f422624af8" /><Relationship Type="http://schemas.openxmlformats.org/officeDocument/2006/relationships/footer" Target="footer.xml" Id="R17f3d8d8ca89446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3486A5A4E6F3F458D2B2090AD22871A" ma:contentTypeVersion="4" ma:contentTypeDescription="Create a new document." ma:contentTypeScope="" ma:versionID="fe21ba311cfd361fec2b490dd6e93831">
  <xsd:schema xmlns:xsd="http://www.w3.org/2001/XMLSchema" xmlns:xs="http://www.w3.org/2001/XMLSchema" xmlns:p="http://schemas.microsoft.com/office/2006/metadata/properties" xmlns:ns2="066a4977-4c8f-40ac-a464-45958ddefc18" targetNamespace="http://schemas.microsoft.com/office/2006/metadata/properties" ma:root="true" ma:fieldsID="93de51e5a7becbe0356f0a607e4a6ad3" ns2:_="">
    <xsd:import namespace="066a4977-4c8f-40ac-a464-45958ddefc1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6a4977-4c8f-40ac-a464-45958ddefc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2D1126-C557-4F2F-887C-33CD792EDDBC}">
  <ds:schemaRefs>
    <ds:schemaRef ds:uri="http://schemas.microsoft.com/sharepoint/v3/contenttype/forms"/>
  </ds:schemaRefs>
</ds:datastoreItem>
</file>

<file path=customXml/itemProps2.xml><?xml version="1.0" encoding="utf-8"?>
<ds:datastoreItem xmlns:ds="http://schemas.openxmlformats.org/officeDocument/2006/customXml" ds:itemID="{95A78F82-AFA3-44DF-ACAB-CF39F0D906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6a4977-4c8f-40ac-a464-45958ddefc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727F833-6F74-419B-B8AF-71B250A5D7D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997090C-DDFA-4A7D-9B3B-8281575AA18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Warren Wang</dc:creator>
  <keywords/>
  <dc:description/>
  <lastModifiedBy>Gagandeep Thind</lastModifiedBy>
  <revision>5</revision>
  <dcterms:created xsi:type="dcterms:W3CDTF">2024-12-01T19:32:00.0000000Z</dcterms:created>
  <dcterms:modified xsi:type="dcterms:W3CDTF">2024-12-03T15:38:12.1953409Z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0x01010003486A5A4E6F3F458D2B2090AD22871A</vt:lpwstr>
  </property>
</Properties>
</file>