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a1428"/>
          <w:spacing w:val="60"/>
          <w:sz w:val="36"/>
          <w:szCs w:val="36"/>
        </w:rPr>
        <w:t xml:space="preserve">PRODUCT MANAGER?</w:t>
      </w:r>
    </w:p>
    <w:p>
      <w:pPr>
        <w:spacing w:after="60" w:before="0"/>
      </w:pPr>
      <w:r>
        <w:rPr>
          <w:color w:val="E87722"/>
          <w:sz w:val="24"/>
          <w:szCs w:val="24"/>
        </w:rPr>
        <w:t xml:space="preserve">Book Marketing Strategy</w:t>
      </w:r>
    </w:p>
    <w:p>
      <w:pPr>
        <w:spacing w:after="280" w:before="0"/>
      </w:pPr>
      <w:r>
        <w:rPr>
          <w:color w:val="555555"/>
          <w:sz w:val="19"/>
          <w:szCs w:val="19"/>
        </w:rPr>
        <w:t xml:space="preserve">Patrick T. Hoffman · Amazon Launch</w:t>
      </w:r>
    </w:p>
    <w:p>
      <w:pPr>
        <w:pBdr>
          <w:bottom w:val="single" w:color="dddddd" w:sz="4"/>
        </w:pBdr>
        <w:spacing w:after="200" w:before="200"/>
      </w:pPr>
    </w:p>
    <w:p>
      <w:pPr>
        <w:spacing w:after="60" w:before="320"/>
      </w:pPr>
      <w:r>
        <w:rPr>
          <w:b/>
          <w:bCs/>
          <w:color w:val="E87722"/>
          <w:spacing w:val="80"/>
          <w:sz w:val="16"/>
          <w:szCs w:val="16"/>
        </w:rPr>
        <w:t xml:space="preserve">CONTEXT</w:t>
      </w:r>
    </w:p>
    <w:p>
      <w:pPr>
        <w:spacing w:after="120" w:before="0"/>
      </w:pPr>
      <w:r>
        <w:rPr>
          <w:color w:val="555555"/>
          <w:sz w:val="20"/>
          <w:szCs w:val="20"/>
        </w:rPr>
        <w:t xml:space="preserve">The book's honest framing — whether you'd like the work, not just how to get the job — is its differentiator. Most PM books are aspirational sales pitches for the role. This one asks readers to interrogate the fit. That positions it well in PM communities, university settings, and with experienced PMs advising others. Marketing should lean into that contrast.</w:t>
      </w:r>
    </w:p>
    <w:p>
      <w:pPr>
        <w:spacing w:after="120" w:before="0"/>
      </w:pPr>
      <w:r>
        <w:rPr>
          <w:color w:val="555555"/>
          <w:sz w:val="20"/>
          <w:szCs w:val="20"/>
        </w:rPr>
        <w:t xml:space="preserve">Kindle and Print both live on Amazon. The goal in the first 30 days is reviews, visibility, and routing existing traffic through the Amazon page to build social proof. After that, a slower sustain phase.</w:t>
      </w:r>
    </w:p>
    <w:p>
      <w:pPr>
        <w:pBdr>
          <w:bottom w:val="single" w:color="dddddd" w:sz="4"/>
        </w:pBdr>
        <w:spacing w:after="200" w:before="200"/>
      </w:pPr>
    </w:p>
    <w:p>
      <w:pPr>
        <w:spacing w:after="60" w:before="320"/>
      </w:pPr>
      <w:r>
        <w:rPr>
          <w:b/>
          <w:bCs/>
          <w:color w:val="E87722"/>
          <w:spacing w:val="80"/>
          <w:sz w:val="16"/>
          <w:szCs w:val="16"/>
        </w:rPr>
        <w:t xml:space="preserve">PHASE 1 · DAY 0–7: LAUNCH</w:t>
      </w:r>
    </w:p>
    <w:p>
      <w:pPr>
        <w:pStyle w:val="Heading2"/>
        <w:spacing w:after="80" w:before="280"/>
      </w:pPr>
      <w:r>
        <w:rPr>
          <w:b/>
          <w:bCs/>
          <w:color w:val="E87722"/>
          <w:sz w:val="22"/>
          <w:szCs w:val="22"/>
        </w:rPr>
        <w:t xml:space="preserve">Amazon setup (do this before announcing)</w:t>
      </w:r>
    </w:p>
    <w:p>
      <w:pPr>
        <w:spacing w:after="120" w:before="0"/>
      </w:pPr>
      <w:r>
        <w:rPr>
          <w:color w:val="555555"/>
          <w:sz w:val="20"/>
          <w:szCs w:val="20"/>
        </w:rPr>
        <w:t xml:space="preserve">Before any announcement, make sure the listing is fully optimized:</w:t>
      </w:r>
    </w:p>
    <w:p>
      <w:pPr>
        <w:pStyle w:val="ListParagraph"/>
        <w:numPr>
          <w:ilvl w:val="0"/>
          <w:numId w:val="2"/>
        </w:numPr>
        <w:spacing w:after="80" w:before="0"/>
      </w:pPr>
      <w:r>
        <w:rPr>
          <w:color w:val="555555"/>
          <w:sz w:val="20"/>
          <w:szCs w:val="20"/>
        </w:rPr>
        <w:t xml:space="preserve">Categories: choose two that are achievable, not just aspirational. Aim for sub-categories where the top 100 is reachable — e.g. "Business &amp; Money &gt; Job Hunting &amp; Careers" and "Computers &amp; Technology &gt; AI &amp; Machine Learning &gt; Business Aspects."</w:t>
      </w:r>
    </w:p>
    <w:p>
      <w:pPr>
        <w:pStyle w:val="ListParagraph"/>
        <w:numPr>
          <w:ilvl w:val="0"/>
          <w:numId w:val="2"/>
        </w:numPr>
        <w:spacing w:after="80" w:before="0"/>
      </w:pPr>
      <w:r>
        <w:rPr>
          <w:color w:val="555555"/>
          <w:sz w:val="20"/>
          <w:szCs w:val="20"/>
        </w:rPr>
        <w:t xml:space="preserve">Keywords: use all 7 keyword slots with long-tail phrases readers actually search — e.g. "product manager career guide AI", "should I become a product manager", "PM interview preparation", "tech career change guide."</w:t>
      </w:r>
    </w:p>
    <w:p>
      <w:pPr>
        <w:pStyle w:val="ListParagraph"/>
        <w:numPr>
          <w:ilvl w:val="0"/>
          <w:numId w:val="2"/>
        </w:numPr>
        <w:spacing w:after="80" w:before="0"/>
      </w:pPr>
      <w:r>
        <w:rPr>
          <w:color w:val="555555"/>
          <w:sz w:val="20"/>
          <w:szCs w:val="20"/>
        </w:rPr>
        <w:t xml:space="preserve">A+ Content: once eligible (usually after the book is live a few days), add a visual section below the description with chapter highlights or pull quotes. Amazon gives this page space for free.</w:t>
      </w:r>
    </w:p>
    <w:p>
      <w:pPr>
        <w:pStyle w:val="ListParagraph"/>
        <w:numPr>
          <w:ilvl w:val="0"/>
          <w:numId w:val="2"/>
        </w:numPr>
        <w:spacing w:after="80" w:before="0"/>
      </w:pPr>
      <w:r>
        <w:rPr>
          <w:color w:val="555555"/>
          <w:sz w:val="20"/>
          <w:szCs w:val="20"/>
        </w:rPr>
        <w:t xml:space="preserve">Pricing: $9.99 Kindle is the sweet spot for maximum royalty (70%) and impulse buy threshold. Print can be higher.</w:t>
      </w:r>
    </w:p>
    <w:p>
      <w:pPr>
        <w:pStyle w:val="Heading2"/>
        <w:spacing w:after="80" w:before="280"/>
      </w:pPr>
      <w:r>
        <w:rPr>
          <w:b/>
          <w:bCs/>
          <w:color w:val="E87722"/>
          <w:sz w:val="22"/>
          <w:szCs w:val="22"/>
        </w:rPr>
        <w:t xml:space="preserve">Reviews — how they work and what you can do</w:t>
      </w:r>
    </w:p>
    <w:p>
      <w:pPr>
        <w:spacing w:after="120" w:before="0"/>
      </w:pPr>
      <w:r>
        <w:rPr>
          <w:color w:val="555555"/>
          <w:sz w:val="20"/>
          <w:szCs w:val="20"/>
        </w:rPr>
        <w:t xml:space="preserve">Reviews are the most important lever in the first week. Amazon's algorithm essentially ignores new books until they have 10+ reviews. The goal is to get there fast with people who will leave genuine, substantive feedback.</w:t>
      </w:r>
    </w:p>
    <w:p>
      <w:pPr>
        <w:spacing w:after="60" w:before="120"/>
      </w:pPr>
      <w:r>
        <w:rPr>
          <w:b/>
          <w:bCs/>
          <w:color w:val="0a1428"/>
          <w:sz w:val="20"/>
          <w:szCs w:val="20"/>
        </w:rPr>
        <w:t xml:space="preserve">Verified vs. unverified reviews</w:t>
      </w:r>
    </w:p>
    <w:p>
      <w:pPr>
        <w:spacing w:after="120" w:before="0"/>
      </w:pPr>
      <w:r>
        <w:rPr>
          <w:color w:val="555555"/>
          <w:sz w:val="20"/>
          <w:szCs w:val="20"/>
        </w:rPr>
        <w:t xml:space="preserve">Amazon allows people to leave reviews without purchasing, but only if their account has spent $50+ on Amazon in the past year. Unverified reviews appear on the page but are weighted lower by the algorithm and trusted less by readers. Verified Purchase reviews — from people who actually bought through Amazon — carry significantly more weight. Prioritize getting those.</w:t>
      </w:r>
    </w:p>
    <w:p>
      <w:pPr>
        <w:spacing w:after="60" w:before="120"/>
      </w:pPr>
      <w:r>
        <w:rPr>
          <w:b/>
          <w:bCs/>
          <w:color w:val="0a1428"/>
          <w:sz w:val="20"/>
          <w:szCs w:val="20"/>
        </w:rPr>
        <w:t xml:space="preserve">Goodreads is separate</w:t>
      </w:r>
    </w:p>
    <w:p>
      <w:pPr>
        <w:spacing w:after="120" w:before="0"/>
      </w:pPr>
      <w:r>
        <w:rPr>
          <w:color w:val="555555"/>
          <w:sz w:val="20"/>
          <w:szCs w:val="20"/>
        </w:rPr>
        <w:t xml:space="preserve">Despite both being Amazon-owned, Goodreads ratings do not flow to Amazon. They're completely independent systems. Goodreads has its own value for discoverability among avid readers, but it doesn't move your Amazon rating. Treat it as a separate channel, not a substitute.</w:t>
      </w:r>
    </w:p>
    <w:p>
      <w:pPr>
        <w:spacing w:after="60" w:before="120"/>
      </w:pPr>
      <w:r>
        <w:rPr>
          <w:b/>
          <w:bCs/>
          <w:color w:val="9B1C1C"/>
          <w:sz w:val="20"/>
          <w:szCs w:val="20"/>
        </w:rPr>
        <w:t xml:space="preserve">What NOT to do</w:t>
      </w:r>
    </w:p>
    <w:p>
      <w:pPr>
        <w:pBdr>
          <w:top w:val="single" w:color="FCA5A5" w:sz="4"/>
          <w:bottom w:val="single" w:color="FCA5A5" w:sz="4"/>
          <w:left w:val="single" w:color="DC2626" w:sz="12"/>
          <w:right w:val="single" w:color="FCA5A5" w:sz="4"/>
        </w:pBdr>
        <w:spacing w:after="100" w:before="100"/>
        <w:ind w:left="215" w:right="215"/>
      </w:pPr>
      <w:r>
        <w:rPr>
          <w:color w:val="9B1C1C"/>
          <w:sz w:val="19"/>
          <w:szCs w:val="19"/>
        </w:rPr>
        <w:t xml:space="preserve">Do not offer money, refunds, Venmo, gift cards, or any compensation in exchange for reviews — verified or not. Amazon's Community Guidelines explicitly prohibit this. If they detect the pattern (and they monitor for payment correlations with review spikes), they can remove all reviews from the book and ban the account. The FTC also requires disclosure of any material connection. Don't do it even if someone doesn't leave a review.</w:t>
      </w:r>
    </w:p>
    <w:p>
      <w:pPr>
        <w:spacing w:after="60" w:before="120"/>
      </w:pPr>
      <w:r>
        <w:rPr>
          <w:b/>
          <w:bCs/>
          <w:color w:val="0a1428"/>
          <w:sz w:val="20"/>
          <w:szCs w:val="20"/>
        </w:rPr>
        <w:t xml:space="preserve">What you CAN do</w:t>
      </w:r>
    </w:p>
    <w:p>
      <w:pPr>
        <w:pStyle w:val="ListParagraph"/>
        <w:numPr>
          <w:ilvl w:val="0"/>
          <w:numId w:val="2"/>
        </w:numPr>
        <w:spacing w:after="80" w:before="0"/>
      </w:pPr>
      <w:r>
        <w:rPr>
          <w:color w:val="555555"/>
          <w:sz w:val="20"/>
          <w:szCs w:val="20"/>
        </w:rPr>
        <w:t xml:space="preserve">Gift the Kindle edition: Amazon has a "Give as a gift" option on the product page. Gifting creates a Verified Purchase on the recipient's account — they can leave a full verified review. This is fully compliant. No payment, no strings, just ask for an honest review.</w:t>
      </w:r>
    </w:p>
    <w:p>
      <w:pPr>
        <w:pStyle w:val="ListParagraph"/>
        <w:numPr>
          <w:ilvl w:val="0"/>
          <w:numId w:val="2"/>
        </w:numPr>
        <w:spacing w:after="80" w:before="0"/>
      </w:pPr>
      <w:r>
        <w:rPr>
          <w:color w:val="555555"/>
          <w:sz w:val="20"/>
          <w:szCs w:val="20"/>
        </w:rPr>
        <w:t xml:space="preserve">Send print copies: mail a copy to someone and ask for an honest review. Same principle — the ask comes with no compensation attached.</w:t>
      </w:r>
    </w:p>
    <w:p>
      <w:pPr>
        <w:pStyle w:val="ListParagraph"/>
        <w:numPr>
          <w:ilvl w:val="0"/>
          <w:numId w:val="2"/>
        </w:numPr>
        <w:spacing w:after="80" w:before="0"/>
      </w:pPr>
      <w:r>
        <w:rPr>
          <w:color w:val="555555"/>
          <w:sz w:val="20"/>
          <w:szCs w:val="20"/>
        </w:rPr>
        <w:t xml:space="preserve">Ask without obligation: the framing matters. "If you read it and feel moved to leave a review, I'd really appreciate it" is fine. Don't tie the ask to a specific rating or to getting anything in return.</w:t>
      </w:r>
    </w:p>
    <w:p>
      <w:pPr>
        <w:pStyle w:val="ListParagraph"/>
        <w:numPr>
          <w:ilvl w:val="0"/>
          <w:numId w:val="2"/>
        </w:numPr>
        <w:spacing w:after="80" w:before="0"/>
      </w:pPr>
      <w:r>
        <w:rPr>
          <w:color w:val="555555"/>
          <w:sz w:val="20"/>
          <w:szCs w:val="20"/>
        </w:rPr>
        <w:t xml:space="preserve">Use KDP's Request a Review button: in your KDP dashboard, each order has a "Request a Review" button that sends Amazon's own compliant review-request email. Use it.</w:t>
      </w:r>
    </w:p>
    <w:p>
      <w:pPr>
        <w:pStyle w:val="Heading2"/>
        <w:spacing w:after="80" w:before="280"/>
      </w:pPr>
      <w:r>
        <w:rPr>
          <w:b/>
          <w:bCs/>
          <w:color w:val="E87722"/>
          <w:sz w:val="22"/>
          <w:szCs w:val="22"/>
        </w:rPr>
        <w:t xml:space="preserve">Personal network — first 48 hours</w:t>
      </w:r>
    </w:p>
    <w:p>
      <w:pPr>
        <w:pStyle w:val="ListParagraph"/>
        <w:numPr>
          <w:ilvl w:val="0"/>
          <w:numId w:val="2"/>
        </w:numPr>
        <w:spacing w:after="80" w:before="0"/>
      </w:pPr>
      <w:r>
        <w:rPr>
          <w:b/>
          <w:bCs/>
          <w:color w:val="0a1428"/>
          <w:sz w:val="20"/>
          <w:szCs w:val="20"/>
        </w:rPr>
        <w:t xml:space="preserve">Email: </w:t>
      </w:r>
      <w:r>
        <w:rPr>
          <w:color w:val="555555"/>
          <w:sz w:val="20"/>
          <w:szCs w:val="20"/>
        </w:rPr>
        <w:t xml:space="preserve">Direct email to 20–30 people:</w:t>
      </w:r>
    </w:p>
    <w:p>
      <w:pPr>
        <w:pStyle w:val="ListParagraph"/>
        <w:numPr>
          <w:ilvl w:val="1"/>
          <w:numId w:val="2"/>
        </w:numPr>
        <w:spacing w:after="60" w:before="0"/>
      </w:pPr>
      <w:r>
        <w:rPr>
          <w:color w:val="555555"/>
          <w:sz w:val="19"/>
          <w:szCs w:val="19"/>
        </w:rPr>
        <w:t xml:space="preserve">Former students, mentees, and people you've coached on PM careers — they've lived the question the book answers</w:t>
      </w:r>
    </w:p>
    <w:p>
      <w:pPr>
        <w:pStyle w:val="ListParagraph"/>
        <w:numPr>
          <w:ilvl w:val="1"/>
          <w:numId w:val="2"/>
        </w:numPr>
        <w:spacing w:after="60" w:before="0"/>
      </w:pPr>
      <w:r>
        <w:rPr>
          <w:color w:val="555555"/>
          <w:sz w:val="19"/>
          <w:szCs w:val="19"/>
        </w:rPr>
        <w:t xml:space="preserve">Former colleagues at Meta and Superpedestrian who watched you think about these problems</w:t>
      </w:r>
    </w:p>
    <w:p>
      <w:pPr>
        <w:pStyle w:val="ListParagraph"/>
        <w:numPr>
          <w:ilvl w:val="1"/>
          <w:numId w:val="2"/>
        </w:numPr>
        <w:spacing w:after="60" w:before="0"/>
      </w:pPr>
      <w:r>
        <w:rPr>
          <w:color w:val="555555"/>
          <w:sz w:val="19"/>
          <w:szCs w:val="19"/>
        </w:rPr>
        <w:t xml:space="preserve">Columbia connections (faculty, alumni in tech)</w:t>
      </w:r>
    </w:p>
    <w:p>
      <w:pPr>
        <w:pStyle w:val="ListParagraph"/>
        <w:numPr>
          <w:ilvl w:val="1"/>
          <w:numId w:val="2"/>
        </w:numPr>
        <w:spacing w:after="60" w:before="0"/>
      </w:pPr>
      <w:r>
        <w:rPr>
          <w:color w:val="555555"/>
          <w:sz w:val="19"/>
          <w:szCs w:val="19"/>
        </w:rPr>
        <w:t xml:space="preserve">Ask for an honest review, not a five-star review — readers trust a mix of ratings more than a wall of 5s</w:t>
      </w:r>
    </w:p>
    <w:p>
      <w:pPr>
        <w:pStyle w:val="ListParagraph"/>
        <w:numPr>
          <w:ilvl w:val="1"/>
          <w:numId w:val="2"/>
        </w:numPr>
        <w:spacing w:after="60" w:before="0"/>
      </w:pPr>
      <w:r>
        <w:rPr>
          <w:color w:val="555555"/>
          <w:sz w:val="19"/>
          <w:szCs w:val="19"/>
        </w:rPr>
        <w:t xml:space="preserve">If they haven't bought a copy, offer to gift them the Kindle edition via Amazon's gift feature</w:t>
      </w:r>
    </w:p>
    <w:p>
      <w:pPr>
        <w:pStyle w:val="ListParagraph"/>
        <w:numPr>
          <w:ilvl w:val="0"/>
          <w:numId w:val="2"/>
        </w:numPr>
        <w:spacing w:after="80" w:before="0"/>
      </w:pPr>
      <w:r>
        <w:rPr>
          <w:b/>
          <w:bCs/>
          <w:color w:val="0a1428"/>
          <w:sz w:val="20"/>
          <w:szCs w:val="20"/>
        </w:rPr>
        <w:t xml:space="preserve">Social: </w:t>
      </w:r>
      <w:r>
        <w:rPr>
          <w:color w:val="555555"/>
          <w:sz w:val="20"/>
          <w:szCs w:val="20"/>
        </w:rPr>
        <w:t xml:space="preserve">LinkedIn announcement post:</w:t>
      </w:r>
    </w:p>
    <w:p>
      <w:pPr>
        <w:pStyle w:val="ListParagraph"/>
        <w:numPr>
          <w:ilvl w:val="1"/>
          <w:numId w:val="2"/>
        </w:numPr>
        <w:spacing w:after="60" w:before="0"/>
      </w:pPr>
      <w:r>
        <w:rPr>
          <w:color w:val="555555"/>
          <w:sz w:val="19"/>
          <w:szCs w:val="19"/>
        </w:rPr>
        <w:t xml:space="preserve">Write it as a reflection, not an ad: what prompted the book, what question it tries to answer, who it's really for</w:t>
      </w:r>
    </w:p>
    <w:p>
      <w:pPr>
        <w:pStyle w:val="ListParagraph"/>
        <w:numPr>
          <w:ilvl w:val="1"/>
          <w:numId w:val="2"/>
        </w:numPr>
        <w:spacing w:after="60" w:before="0"/>
      </w:pPr>
      <w:r>
        <w:rPr>
          <w:color w:val="555555"/>
          <w:sz w:val="19"/>
          <w:szCs w:val="19"/>
        </w:rPr>
        <w:t xml:space="preserve">End with a link to the Amazon page and a direct ask to share if they know someone navigating a PM career decision</w:t>
      </w:r>
    </w:p>
    <w:p>
      <w:pPr>
        <w:pStyle w:val="ListParagraph"/>
        <w:numPr>
          <w:ilvl w:val="0"/>
          <w:numId w:val="2"/>
        </w:numPr>
        <w:spacing w:after="80" w:before="0"/>
      </w:pPr>
      <w:r>
        <w:rPr>
          <w:b/>
          <w:bCs/>
          <w:color w:val="0a1428"/>
          <w:sz w:val="20"/>
          <w:szCs w:val="20"/>
        </w:rPr>
        <w:t xml:space="preserve">Social: </w:t>
      </w:r>
      <w:r>
        <w:rPr>
          <w:color w:val="555555"/>
          <w:sz w:val="20"/>
          <w:szCs w:val="20"/>
        </w:rPr>
        <w:t xml:space="preserve">Threads (@arcktip):</w:t>
      </w:r>
    </w:p>
    <w:p>
      <w:pPr>
        <w:pStyle w:val="ListParagraph"/>
        <w:numPr>
          <w:ilvl w:val="1"/>
          <w:numId w:val="2"/>
        </w:numPr>
        <w:spacing w:after="60" w:before="0"/>
      </w:pPr>
      <w:r>
        <w:rPr>
          <w:color w:val="555555"/>
          <w:sz w:val="19"/>
          <w:szCs w:val="19"/>
        </w:rPr>
        <w:t xml:space="preserve">Short post with the honest framing — "I wrote a book that tries to talk people out of PM as much as into it" lands better than "my book is live"</w:t>
      </w:r>
    </w:p>
    <w:p>
      <w:pPr>
        <w:pStyle w:val="ListParagraph"/>
        <w:numPr>
          <w:ilvl w:val="1"/>
          <w:numId w:val="2"/>
        </w:numPr>
        <w:spacing w:after="60" w:before="0"/>
      </w:pPr>
      <w:r>
        <w:rPr>
          <w:color w:val="555555"/>
          <w:sz w:val="19"/>
          <w:szCs w:val="19"/>
        </w:rPr>
        <w:t xml:space="preserve">Pin it to your profile</w:t>
      </w:r>
    </w:p>
    <w:p>
      <w:pPr>
        <w:pBdr>
          <w:bottom w:val="single" w:color="dddddd" w:sz="4"/>
        </w:pBdr>
        <w:spacing w:after="200" w:before="200"/>
      </w:pPr>
    </w:p>
    <w:p>
      <w:pPr>
        <w:spacing w:after="60" w:before="320"/>
      </w:pPr>
      <w:r>
        <w:rPr>
          <w:b/>
          <w:bCs/>
          <w:color w:val="E87722"/>
          <w:spacing w:val="80"/>
          <w:sz w:val="16"/>
          <w:szCs w:val="16"/>
        </w:rPr>
        <w:t xml:space="preserve">PHASE 2 · WEEK 2–4: SEEDING COMMUNITIES</w:t>
      </w:r>
    </w:p>
    <w:p>
      <w:pPr>
        <w:pStyle w:val="Heading2"/>
        <w:spacing w:after="80" w:before="280"/>
      </w:pPr>
      <w:r>
        <w:rPr>
          <w:b/>
          <w:bCs/>
          <w:color w:val="E87722"/>
          <w:sz w:val="22"/>
          <w:szCs w:val="22"/>
        </w:rPr>
        <w:t xml:space="preserve">PM and tech communities</w:t>
      </w:r>
    </w:p>
    <w:p>
      <w:pPr>
        <w:spacing w:after="120" w:before="0"/>
      </w:pPr>
      <w:r>
        <w:rPr>
          <w:color w:val="555555"/>
          <w:sz w:val="20"/>
          <w:szCs w:val="20"/>
        </w:rPr>
        <w:t xml:space="preserve">Don't drop a link. Lead with a genuine contribution — a key idea from the book — and let the book come up naturally or at the end.</w:t>
      </w:r>
    </w:p>
    <w:p>
      <w:pPr>
        <w:pStyle w:val="ListParagraph"/>
        <w:numPr>
          <w:ilvl w:val="0"/>
          <w:numId w:val="2"/>
        </w:numPr>
        <w:spacing w:after="80" w:before="0"/>
      </w:pPr>
      <w:r>
        <w:rPr>
          <w:color w:val="555555"/>
          <w:sz w:val="20"/>
          <w:szCs w:val="20"/>
        </w:rPr>
        <w:t xml:space="preserve">Lenny's Newsletter community (if you have access): share the "judgment vs. skills" framing from the book as a discussion post. People will ask about the source.</w:t>
      </w:r>
    </w:p>
    <w:p>
      <w:pPr>
        <w:pStyle w:val="ListParagraph"/>
        <w:numPr>
          <w:ilvl w:val="0"/>
          <w:numId w:val="2"/>
        </w:numPr>
        <w:spacing w:after="80" w:before="0"/>
      </w:pPr>
      <w:r>
        <w:rPr>
          <w:color w:val="555555"/>
          <w:sz w:val="20"/>
          <w:szCs w:val="20"/>
        </w:rPr>
        <w:t xml:space="preserve">Mind the Product Slack: similar approach — the AI and career-change channels are active.</w:t>
      </w:r>
    </w:p>
    <w:p>
      <w:pPr>
        <w:pStyle w:val="ListParagraph"/>
        <w:numPr>
          <w:ilvl w:val="0"/>
          <w:numId w:val="2"/>
        </w:numPr>
        <w:spacing w:after="80" w:before="0"/>
      </w:pPr>
      <w:r>
        <w:rPr>
          <w:color w:val="555555"/>
          <w:sz w:val="20"/>
          <w:szCs w:val="20"/>
        </w:rPr>
        <w:t xml:space="preserve">Reddit r/productmanagement: post a genuine essay-style comment or thread on "how to tell if PM work is actually right for you." The book can be the footnote, not the headline.</w:t>
      </w:r>
    </w:p>
    <w:p>
      <w:pPr>
        <w:pStyle w:val="ListParagraph"/>
        <w:numPr>
          <w:ilvl w:val="0"/>
          <w:numId w:val="2"/>
        </w:numPr>
        <w:spacing w:after="80" w:before="0"/>
      </w:pPr>
      <w:r>
        <w:rPr>
          <w:color w:val="555555"/>
          <w:sz w:val="20"/>
          <w:szCs w:val="20"/>
        </w:rPr>
        <w:t xml:space="preserve">Product Hunt: submit the book. Write a maker comment about what motivated it. This surfaces it to a tech-adjacent audience already primed to buy books and tools.</w:t>
      </w:r>
    </w:p>
    <w:p>
      <w:pPr>
        <w:pStyle w:val="ListParagraph"/>
        <w:numPr>
          <w:ilvl w:val="0"/>
          <w:numId w:val="2"/>
        </w:numPr>
        <w:spacing w:after="80" w:before="0"/>
      </w:pPr>
      <w:r>
        <w:rPr>
          <w:color w:val="555555"/>
          <w:sz w:val="20"/>
          <w:szCs w:val="20"/>
        </w:rPr>
        <w:t xml:space="preserve">Goodreads: add the book to your Goodreads author profile, mark it as published, and ask readers in your network to add it to their "Want to Read" shelf. Goodreads visibility helps reach avid readers who buy broadly, even if it doesn't affect Amazon rankings directly.</w:t>
      </w:r>
    </w:p>
    <w:p>
      <w:pPr>
        <w:pStyle w:val="Heading2"/>
        <w:spacing w:after="80" w:before="280"/>
      </w:pPr>
      <w:r>
        <w:rPr>
          <w:b/>
          <w:bCs/>
          <w:color w:val="E87722"/>
          <w:sz w:val="22"/>
          <w:szCs w:val="22"/>
        </w:rPr>
        <w:t xml:space="preserve">University and student channels</w:t>
      </w:r>
    </w:p>
    <w:p>
      <w:pPr>
        <w:spacing w:after="120" w:before="0"/>
      </w:pPr>
      <w:r>
        <w:rPr>
          <w:color w:val="555555"/>
          <w:sz w:val="20"/>
          <w:szCs w:val="20"/>
        </w:rPr>
        <w:t xml:space="preserve">Patrick's teaching background is an asset here. Students and career-changers are the core audience the book was written for.</w:t>
      </w:r>
    </w:p>
    <w:p>
      <w:pPr>
        <w:pStyle w:val="ListParagraph"/>
        <w:numPr>
          <w:ilvl w:val="0"/>
          <w:numId w:val="2"/>
        </w:numPr>
        <w:spacing w:after="80" w:before="0"/>
      </w:pPr>
      <w:r>
        <w:rPr>
          <w:color w:val="555555"/>
          <w:sz w:val="20"/>
          <w:szCs w:val="20"/>
        </w:rPr>
        <w:t xml:space="preserve">Columbia: share with urban planning and CS/business crossover programs. The Superpedestrian and Meta stories will resonate with students thinking about hardware and consumer tech PM roles.</w:t>
      </w:r>
    </w:p>
    <w:p>
      <w:pPr>
        <w:pStyle w:val="ListParagraph"/>
        <w:numPr>
          <w:ilvl w:val="0"/>
          <w:numId w:val="2"/>
        </w:numPr>
        <w:spacing w:after="80" w:before="0"/>
      </w:pPr>
      <w:r>
        <w:rPr>
          <w:color w:val="555555"/>
          <w:sz w:val="20"/>
          <w:szCs w:val="20"/>
        </w:rPr>
        <w:t xml:space="preserve">MBA and MIMS programs: PM-track students are constantly asking whether the role is right for them. Direct outreach to faculty who run PM practicums or career courses.</w:t>
      </w:r>
    </w:p>
    <w:p>
      <w:pPr>
        <w:pStyle w:val="ListParagraph"/>
        <w:numPr>
          <w:ilvl w:val="0"/>
          <w:numId w:val="2"/>
        </w:numPr>
        <w:spacing w:after="80" w:before="0"/>
      </w:pPr>
      <w:r>
        <w:rPr>
          <w:color w:val="555555"/>
          <w:sz w:val="20"/>
          <w:szCs w:val="20"/>
        </w:rPr>
        <w:t xml:space="preserve">Student PM clubs: Stanford, Carnegie Mellon, Berkeley, Michigan all have active student PM orgs. Offer to do a 30-minute async Q&amp;A or share a chapter excerpt in exchange for a group post.</w:t>
      </w:r>
    </w:p>
    <w:p>
      <w:pPr>
        <w:pBdr>
          <w:bottom w:val="single" w:color="dddddd" w:sz="4"/>
        </w:pBdr>
        <w:spacing w:after="200" w:before="200"/>
      </w:pPr>
    </w:p>
    <w:p>
      <w:pPr>
        <w:spacing w:after="60" w:before="320"/>
      </w:pPr>
      <w:r>
        <w:rPr>
          <w:b/>
          <w:bCs/>
          <w:color w:val="E87722"/>
          <w:spacing w:val="80"/>
          <w:sz w:val="16"/>
          <w:szCs w:val="16"/>
        </w:rPr>
        <w:t xml:space="preserve">PHASE 3 · MONTH 2–3: EARNED MEDIA</w:t>
      </w:r>
    </w:p>
    <w:p>
      <w:pPr>
        <w:pStyle w:val="Heading2"/>
        <w:spacing w:after="80" w:before="280"/>
      </w:pPr>
      <w:r>
        <w:rPr>
          <w:b/>
          <w:bCs/>
          <w:color w:val="E87722"/>
          <w:sz w:val="22"/>
          <w:szCs w:val="22"/>
        </w:rPr>
        <w:t xml:space="preserve">Podcasts</w:t>
      </w:r>
    </w:p>
    <w:p>
      <w:pPr>
        <w:spacing w:after="120" w:before="0"/>
      </w:pPr>
      <w:r>
        <w:rPr>
          <w:color w:val="555555"/>
          <w:sz w:val="20"/>
          <w:szCs w:val="20"/>
        </w:rPr>
        <w:t xml:space="preserve">PM podcasts have engaged audiences who buy books. The pitch should lead with the AI angle — "what traits actually survive" is a timely hook in mid-2026. Prioritize shows where the host has discussed AI's impact on PM roles.</w:t>
      </w:r>
    </w:p>
    <w:p>
      <w:pPr>
        <w:pStyle w:val="ListParagraph"/>
        <w:numPr>
          <w:ilvl w:val="0"/>
          <w:numId w:val="2"/>
        </w:numPr>
        <w:spacing w:after="80" w:before="0"/>
      </w:pPr>
      <w:r>
        <w:rPr>
          <w:color w:val="555555"/>
          <w:sz w:val="20"/>
          <w:szCs w:val="20"/>
        </w:rPr>
        <w:t xml:space="preserve">Lenny's Podcast — highest reach in PM; pitch the honest-mirror framing as a counterpoint to the usual PM hype</w:t>
      </w:r>
    </w:p>
    <w:p>
      <w:pPr>
        <w:pStyle w:val="ListParagraph"/>
        <w:numPr>
          <w:ilvl w:val="0"/>
          <w:numId w:val="2"/>
        </w:numPr>
        <w:spacing w:after="80" w:before="0"/>
      </w:pPr>
      <w:r>
        <w:rPr>
          <w:color w:val="555555"/>
          <w:sz w:val="20"/>
          <w:szCs w:val="20"/>
        </w:rPr>
        <w:t xml:space="preserve">Product Thinking (Melissa Perri) — focus on the judgment-vs-skills argument</w:t>
      </w:r>
    </w:p>
    <w:p>
      <w:pPr>
        <w:pStyle w:val="ListParagraph"/>
        <w:numPr>
          <w:ilvl w:val="0"/>
          <w:numId w:val="2"/>
        </w:numPr>
        <w:spacing w:after="80" w:before="0"/>
      </w:pPr>
      <w:r>
        <w:rPr>
          <w:color w:val="555555"/>
          <w:sz w:val="20"/>
          <w:szCs w:val="20"/>
        </w:rPr>
        <w:t xml:space="preserve">How to Succeed in Product Management (Jeffrey Shulman, UW) — explicitly oriented toward career entry, exactly the book's audience</w:t>
      </w:r>
    </w:p>
    <w:p>
      <w:pPr>
        <w:pStyle w:val="ListParagraph"/>
        <w:numPr>
          <w:ilvl w:val="0"/>
          <w:numId w:val="2"/>
        </w:numPr>
        <w:spacing w:after="80" w:before="0"/>
      </w:pPr>
      <w:r>
        <w:rPr>
          <w:color w:val="555555"/>
          <w:sz w:val="20"/>
          <w:szCs w:val="20"/>
        </w:rPr>
        <w:t xml:space="preserve">Acquired — longer shot but the Superpedestrian hardware story and the Columbia-to-tech arc is the kind of narrative they like</w:t>
      </w:r>
    </w:p>
    <w:p>
      <w:pPr>
        <w:pStyle w:val="ListParagraph"/>
        <w:numPr>
          <w:ilvl w:val="0"/>
          <w:numId w:val="2"/>
        </w:numPr>
        <w:spacing w:after="80" w:before="0"/>
      </w:pPr>
      <w:r>
        <w:rPr>
          <w:color w:val="555555"/>
          <w:sz w:val="20"/>
          <w:szCs w:val="20"/>
        </w:rPr>
        <w:t xml:space="preserve">Newsletter crossover: offer to write a guest essay for PM-focused newsletters (Lenny's, Product Compass) that adapts a chapter into a standalone piece</w:t>
      </w:r>
    </w:p>
    <w:p>
      <w:pPr>
        <w:pStyle w:val="Heading2"/>
        <w:spacing w:after="80" w:before="280"/>
      </w:pPr>
      <w:r>
        <w:rPr>
          <w:b/>
          <w:bCs/>
          <w:color w:val="E87722"/>
          <w:sz w:val="22"/>
          <w:szCs w:val="22"/>
        </w:rPr>
        <w:t xml:space="preserve">Press and review sites</w:t>
      </w:r>
    </w:p>
    <w:p>
      <w:pPr>
        <w:spacing w:after="120" w:before="0"/>
      </w:pPr>
      <w:r>
        <w:rPr>
          <w:color w:val="555555"/>
          <w:sz w:val="20"/>
          <w:szCs w:val="20"/>
        </w:rPr>
        <w:t xml:space="preserve">Trade press matters less than community reach in this space, but a few are worth a pitch:</w:t>
      </w:r>
    </w:p>
    <w:p>
      <w:pPr>
        <w:pStyle w:val="ListParagraph"/>
        <w:numPr>
          <w:ilvl w:val="0"/>
          <w:numId w:val="2"/>
        </w:numPr>
        <w:spacing w:after="80" w:before="0"/>
      </w:pPr>
      <w:r>
        <w:rPr>
          <w:color w:val="555555"/>
          <w:sz w:val="20"/>
          <w:szCs w:val="20"/>
        </w:rPr>
        <w:t xml:space="preserve">Fast Company and Harvard Business Review both run career-adjacent pieces that could adapt the AI angle</w:t>
      </w:r>
    </w:p>
    <w:p>
      <w:pPr>
        <w:pStyle w:val="ListParagraph"/>
        <w:numPr>
          <w:ilvl w:val="0"/>
          <w:numId w:val="2"/>
        </w:numPr>
        <w:spacing w:after="80" w:before="0"/>
      </w:pPr>
      <w:r>
        <w:rPr>
          <w:color w:val="555555"/>
          <w:sz w:val="20"/>
          <w:szCs w:val="20"/>
        </w:rPr>
        <w:t xml:space="preserve">A book review in a PM-focused newsletter or blog is more valuable than a general press mention for this audience</w:t>
      </w:r>
    </w:p>
    <w:p>
      <w:pPr>
        <w:pBdr>
          <w:bottom w:val="single" w:color="dddddd" w:sz="4"/>
        </w:pBdr>
        <w:spacing w:after="200" w:before="200"/>
      </w:pPr>
    </w:p>
    <w:p>
      <w:pPr>
        <w:spacing w:after="60" w:before="320"/>
      </w:pPr>
      <w:r>
        <w:rPr>
          <w:b/>
          <w:bCs/>
          <w:color w:val="E87722"/>
          <w:spacing w:val="80"/>
          <w:sz w:val="16"/>
          <w:szCs w:val="16"/>
        </w:rPr>
        <w:t xml:space="preserve">ONGOING · MONTH 3+: SUSTAIN</w:t>
      </w:r>
    </w:p>
    <w:p>
      <w:pPr>
        <w:pStyle w:val="Heading2"/>
        <w:spacing w:after="80" w:before="280"/>
      </w:pPr>
      <w:r>
        <w:rPr>
          <w:b/>
          <w:bCs/>
          <w:color w:val="E87722"/>
          <w:sz w:val="22"/>
          <w:szCs w:val="22"/>
        </w:rPr>
        <w:t xml:space="preserve">Amazon advertising</w:t>
      </w:r>
    </w:p>
    <w:p>
      <w:pPr>
        <w:spacing w:after="120" w:before="0"/>
      </w:pPr>
      <w:r>
        <w:rPr>
          <w:color w:val="555555"/>
          <w:sz w:val="20"/>
          <w:szCs w:val="20"/>
        </w:rPr>
        <w:t xml:space="preserve">Once the book has 15+ reviews, run a small Sponsored Products campaign ($5–10/day). Target competitor keywords: "product manager book", "PM career", "becoming a product manager." Amazon ads have a flywheel effect — more visibility → more reviews → better organic rank.</w:t>
      </w:r>
    </w:p>
    <w:p>
      <w:pPr>
        <w:pStyle w:val="Heading2"/>
        <w:spacing w:after="80" w:before="280"/>
      </w:pPr>
      <w:r>
        <w:rPr>
          <w:b/>
          <w:bCs/>
          <w:color w:val="E87722"/>
          <w:sz w:val="22"/>
          <w:szCs w:val="22"/>
        </w:rPr>
        <w:t xml:space="preserve">Kindle Countdown Deal</w:t>
      </w:r>
    </w:p>
    <w:p>
      <w:pPr>
        <w:spacing w:after="120" w:before="0"/>
      </w:pPr>
      <w:r>
        <w:rPr>
          <w:color w:val="555555"/>
          <w:sz w:val="20"/>
          <w:szCs w:val="20"/>
        </w:rPr>
        <w:t xml:space="preserve">If enrolled in KDP Select, run a Kindle Countdown Deal (temporary price drop with a countdown timer) 60–90 days after launch. Promote it on Threads and LinkedIn with a "this week only" framing. Price drops generate a spike in downloads that temporarily boosts Amazon ranking.</w:t>
      </w:r>
    </w:p>
    <w:p>
      <w:pPr>
        <w:pStyle w:val="Heading2"/>
        <w:spacing w:after="80" w:before="280"/>
      </w:pPr>
      <w:r>
        <w:rPr>
          <w:b/>
          <w:bCs/>
          <w:color w:val="E87722"/>
          <w:sz w:val="22"/>
          <w:szCs w:val="22"/>
        </w:rPr>
        <w:t xml:space="preserve">Website</w:t>
      </w:r>
    </w:p>
    <w:p>
      <w:pPr>
        <w:spacing w:after="120" w:before="0"/>
      </w:pPr>
      <w:r>
        <w:rPr>
          <w:color w:val="555555"/>
          <w:sz w:val="20"/>
          <w:szCs w:val="20"/>
        </w:rPr>
        <w:t xml:space="preserve">Add an Amazon buy button to patrickthoffman.com/books once the listing is live and stable. The web version is already the richest reading experience for people who find the book online — the button converts browsers into paying readers who also leave reviews on Amazon.</w:t>
      </w:r>
    </w:p>
    <w:p>
      <w:pPr>
        <w:pStyle w:val="Heading2"/>
        <w:spacing w:after="80" w:before="280"/>
      </w:pPr>
      <w:r>
        <w:rPr>
          <w:b/>
          <w:bCs/>
          <w:color w:val="E87722"/>
          <w:sz w:val="22"/>
          <w:szCs w:val="22"/>
        </w:rPr>
        <w:t xml:space="preserve">Teaching pipeline</w:t>
      </w:r>
    </w:p>
    <w:p>
      <w:pPr>
        <w:spacing w:after="120" w:before="0"/>
      </w:pPr>
      <w:r>
        <w:rPr>
          <w:color w:val="555555"/>
          <w:sz w:val="20"/>
          <w:szCs w:val="20"/>
        </w:rPr>
        <w:t xml:space="preserve">The book is a natural course companion. If Patrick teaches PM-adjacent courses, assign it or recommend it. Students who read it for class are likely to review it afterward. Consider a student discount or a classroom licensing arrangement if adoption grows.</w:t>
      </w:r>
    </w:p>
    <w:p>
      <w:pPr>
        <w:pBdr>
          <w:bottom w:val="single" w:color="dddddd" w:sz="4"/>
        </w:pBdr>
        <w:spacing w:after="200" w:before="200"/>
      </w:pPr>
    </w:p>
    <w:p>
      <w:pPr>
        <w:spacing w:after="60" w:before="320"/>
      </w:pPr>
      <w:r>
        <w:rPr>
          <w:b/>
          <w:bCs/>
          <w:color w:val="E87722"/>
          <w:spacing w:val="80"/>
          <w:sz w:val="16"/>
          <w:szCs w:val="16"/>
        </w:rPr>
        <w:t xml:space="preserve">PRIORITY SUMMARY</w:t>
      </w:r>
    </w:p>
    <w:p>
      <w:pPr>
        <w:spacing w:after="120" w:before="0"/>
      </w:pPr>
      <w:r>
        <w:rPr>
          <w:color w:val="555555"/>
          <w:sz w:val="20"/>
          <w:szCs w:val="20"/>
        </w:rPr>
        <w:t xml:space="preserve">In order of expected return on time invested:</w:t>
      </w:r>
    </w:p>
    <w:p>
      <w:pPr>
        <w:pStyle w:val="ListParagraph"/>
        <w:numPr>
          <w:ilvl w:val="0"/>
          <w:numId w:val="2"/>
        </w:numPr>
        <w:spacing w:after="80" w:before="0"/>
      </w:pPr>
      <w:r>
        <w:rPr>
          <w:color w:val="555555"/>
          <w:sz w:val="20"/>
          <w:szCs w:val="20"/>
        </w:rPr>
        <w:t xml:space="preserve">Get 10+ Amazon reviews in week 1 — highest leverage, unlocks the algorithm; use Kindle gifting for compliant verified reviews</w:t>
      </w:r>
    </w:p>
    <w:p>
      <w:pPr>
        <w:pStyle w:val="ListParagraph"/>
        <w:numPr>
          <w:ilvl w:val="0"/>
          <w:numId w:val="2"/>
        </w:numPr>
        <w:spacing w:after="80" w:before="0"/>
      </w:pPr>
      <w:r>
        <w:rPr>
          <w:color w:val="555555"/>
          <w:sz w:val="20"/>
          <w:szCs w:val="20"/>
        </w:rPr>
        <w:t xml:space="preserve">LinkedIn announcement post with honest framing — reaches professional network already predisposed to the topic</w:t>
      </w:r>
    </w:p>
    <w:p>
      <w:pPr>
        <w:pStyle w:val="ListParagraph"/>
        <w:numPr>
          <w:ilvl w:val="0"/>
          <w:numId w:val="2"/>
        </w:numPr>
        <w:spacing w:after="80" w:before="0"/>
      </w:pPr>
      <w:r>
        <w:rPr>
          <w:color w:val="555555"/>
          <w:sz w:val="20"/>
          <w:szCs w:val="20"/>
        </w:rPr>
        <w:t xml:space="preserve">PM community seeding with ideas, not links — builds credibility, slow-burns sales</w:t>
      </w:r>
    </w:p>
    <w:p>
      <w:pPr>
        <w:pStyle w:val="ListParagraph"/>
        <w:numPr>
          <w:ilvl w:val="0"/>
          <w:numId w:val="2"/>
        </w:numPr>
        <w:spacing w:after="80" w:before="0"/>
      </w:pPr>
      <w:r>
        <w:rPr>
          <w:color w:val="555555"/>
          <w:sz w:val="20"/>
          <w:szCs w:val="20"/>
        </w:rPr>
        <w:t xml:space="preserve">Student/university channel outreach — highest-fit audience, lowest competition</w:t>
      </w:r>
    </w:p>
    <w:p>
      <w:pPr>
        <w:pStyle w:val="ListParagraph"/>
        <w:numPr>
          <w:ilvl w:val="0"/>
          <w:numId w:val="2"/>
        </w:numPr>
        <w:spacing w:after="80" w:before="0"/>
      </w:pPr>
      <w:r>
        <w:rPr>
          <w:color w:val="555555"/>
          <w:sz w:val="20"/>
          <w:szCs w:val="20"/>
        </w:rPr>
        <w:t xml:space="preserve">Goodreads presence — separate from Amazon but valuable for reader discoverability</w:t>
      </w:r>
    </w:p>
    <w:p>
      <w:pPr>
        <w:pStyle w:val="ListParagraph"/>
        <w:numPr>
          <w:ilvl w:val="0"/>
          <w:numId w:val="2"/>
        </w:numPr>
        <w:spacing w:after="80" w:before="0"/>
      </w:pPr>
      <w:r>
        <w:rPr>
          <w:color w:val="555555"/>
          <w:sz w:val="20"/>
          <w:szCs w:val="20"/>
        </w:rPr>
        <w:t xml:space="preserve">Podcast pitching (month 2) — highest reach but longest lead time</w:t>
      </w:r>
    </w:p>
    <w:p>
      <w:pPr>
        <w:pStyle w:val="ListParagraph"/>
        <w:numPr>
          <w:ilvl w:val="0"/>
          <w:numId w:val="2"/>
        </w:numPr>
        <w:spacing w:after="80" w:before="0"/>
      </w:pPr>
      <w:r>
        <w:rPr>
          <w:color w:val="555555"/>
          <w:sz w:val="20"/>
          <w:szCs w:val="20"/>
        </w:rPr>
        <w:t xml:space="preserve">Amazon ads (month 2+) — paid, scalable once social proof exists</w:t>
      </w:r>
    </w:p>
    <w:p>
      <w:pPr>
        <w:pStyle w:val="ListParagraph"/>
        <w:numPr>
          <w:ilvl w:val="0"/>
          <w:numId w:val="2"/>
        </w:numPr>
        <w:spacing w:after="80" w:before="0"/>
      </w:pPr>
      <w:r>
        <w:rPr>
          <w:color w:val="555555"/>
          <w:sz w:val="20"/>
          <w:szCs w:val="20"/>
        </w:rPr>
        <w:t xml:space="preserve">Kindle Countdown Deal (month 3) — one-time spike, good for resurfacing</w:t>
      </w:r>
    </w:p>
    <w:p>
      <w:pPr>
        <w:spacing w:before="4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2026-07-20T06:32:01.984Z</dcterms:created>
  <dcterms:modified xsi:type="dcterms:W3CDTF">2026-07-20T06:32:01.985Z</dcterms:modified>
</cp:coreProperties>
</file>

<file path=docProps/custom.xml><?xml version="1.0" encoding="utf-8"?>
<Properties xmlns="http://schemas.openxmlformats.org/officeDocument/2006/custom-properties" xmlns:vt="http://schemas.openxmlformats.org/officeDocument/2006/docPropsVTypes"/>
</file>