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x="http://schemas.openxmlformats.org/wordprocessingml/2006/main">
  <w:body>
    <w:p>
      <w:r>
        <w:t xml:space="preserve">Q52. Grid serialization variants.</w:t>
      </w:r>
    </w:p>
    <w:tbl>
      <w:tr>
        <w:tc>
          <w:tcPr>
            <w:gridSpan w:val="2"/>
          </w:tcPr>
          <w:p>
            <w:r>
              <w:t xml:space="preserve">Wide</w:t>
            </w:r>
          </w:p>
        </w:tc>
        <w:tc>
          <w:tcPr/>
          <w:p>
            <w:r>
              <w:t xml:space="preserve">Tail</w:t>
            </w:r>
          </w:p>
        </w:tc>
      </w:tr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C</w:t>
            </w:r>
          </w:p>
        </w:tc>
      </w:tr>
      <w:tr>
        <w:trPr>
          <w:gridBefore w:val="1"/>
        </w:trPr>
        <w:tc>
          <w:tcPr/>
          <w:p>
            <w:r>
              <w:t xml:space="preserve">Offset-A</w:t>
            </w:r>
          </w:p>
        </w:tc>
        <w:tc>
          <w:tcPr/>
          <w:p>
            <w:r>
              <w:t xml:space="preserve">Offset-B</w:t>
            </w:r>
          </w:p>
        </w:tc>
      </w:tr>
    </w:tbl>
    <w:tbl>
      <w:tr>
        <w:tc>
          <w:tcPr>
            <w:gridSpan x:val="2"/>
          </w:tcPr>
          <w:p>
            <w:r>
              <w:t xml:space="preserve">Wide</w:t>
            </w:r>
          </w:p>
        </w:tc>
        <w:tc>
          <w:tcPr/>
          <w:p>
            <w:r>
              <w:t xml:space="preserve">Tail</w:t>
            </w:r>
          </w:p>
        </w:tc>
      </w:tr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C</w:t>
            </w:r>
          </w:p>
        </w:tc>
      </w:tr>
      <w:tr>
        <w:trPr>
          <w:gridBefore x:val="1"/>
        </w:trPr>
        <w:tc>
          <w:tcPr/>
          <w:p>
            <w:r>
              <w:t xml:space="preserve">Offset-A</w:t>
            </w:r>
          </w:p>
        </w:tc>
        <w:tc>
          <w:tcPr/>
          <w:p>
            <w:r>
              <w:t xml:space="preserve">Offset-B</w:t>
            </w:r>
          </w:p>
        </w:tc>
      </w:tr>
    </w:tbl>
    <w:tbl>
      <w:tr>
        <w:tc>
          <w:tcPr>
            <w:gridSpan/>
          </w:tcPr>
          <w:p>
            <w:r>
              <w:t xml:space="preserve">Missing</w:t>
            </w:r>
          </w:p>
        </w:tc>
        <w:tc>
          <w:tcPr/>
          <w:p>
            <w:r>
              <w:t xml:space="preserve">After-missing</w:t>
            </w:r>
          </w:p>
        </w:tc>
      </w:tr>
      <w:tr>
        <w:tc>
          <w:tcPr>
            <w:gridSpan x:val="NaN"/>
          </w:tcPr>
          <w:p>
            <w:r>
              <w:t xml:space="preserve">Invalid</w:t>
            </w:r>
          </w:p>
        </w:tc>
        <w:tc>
          <w:tcPr/>
          <w:p>
            <w:r>
              <w:t xml:space="preserve">After-invalid</w:t>
            </w:r>
          </w:p>
        </w:tc>
      </w:tr>
      <w:tr>
        <w:trPr>
          <w:gridBefore x:val="-1"/>
        </w:trPr>
        <w:tc>
          <w:tcPr/>
          <w:p>
            <w:r>
              <w:t xml:space="preserve">Negative-before</w:t>
            </w:r>
          </w:p>
        </w:tc>
      </w:tr>
      <w:tr>
        <w:tc>
          <w:tcPr>
            <w:gridSpan x:val="99999999"/>
          </w:tcPr>
          <w:p>
            <w:r>
              <w:t xml:space="preserve">Hostile</w:t>
            </w:r>
          </w:p>
        </w:tc>
      </w:tr>
    </w:tbl>
  </w:body>
</w:document>
</file>