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Rheumatologist Perceptions of Advanced Therapies in Moderate-to-Severe Rheumatoid Arthritis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Thank you for participating. This survey takes approximately 10 minutes. Your responses are confidential and reported only in aggregate.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1 ---</w:t>
      </w:r>
    </w:p>
    <w:p>
      <w:r>
        <w:rPr>
          <w:b/>
          <w:bCs/>
        </w:rPr>
        <w:t xml:space="preserve">S1. Which of the following best describes your primary clinical role?</w:t>
      </w:r>
    </w:p>
    <w:p>
      <w:pPr>
        <w:pStyle w:val="ListParagraph"/>
        <w:numPr>
          <w:ilvl w:val="0"/>
          <w:numId w:val="1"/>
        </w:numPr>
      </w:pPr>
      <w:r>
        <w:t xml:space="preserve">Rheumatologist</w:t>
      </w:r>
    </w:p>
    <w:p>
      <w:pPr>
        <w:pStyle w:val="ListParagraph"/>
        <w:numPr>
          <w:ilvl w:val="0"/>
          <w:numId w:val="1"/>
        </w:numPr>
      </w:pPr>
      <w:r>
        <w:t xml:space="preserve">Nurse practitioner</w:t>
      </w:r>
    </w:p>
    <w:p>
      <w:pPr>
        <w:pStyle w:val="ListParagraph"/>
        <w:numPr>
          <w:ilvl w:val="0"/>
          <w:numId w:val="1"/>
        </w:numPr>
      </w:pPr>
      <w:r>
        <w:t xml:space="preserve">Physician assistant</w:t>
      </w:r>
    </w:p>
    <w:p>
      <w:pPr>
        <w:pStyle w:val="ListParagraph"/>
        <w:numPr>
          <w:ilvl w:val="0"/>
          <w:numId w:val="1"/>
        </w:numPr>
      </w:pPr>
      <w:r>
        <w:t xml:space="preserve">Primary care physician</w:t>
      </w:r>
    </w:p>
    <w:p>
      <w:r>
        <w:t xml:space="preserve"/>
      </w:r>
    </w:p>
    <w:p>
      <w:r>
        <w:rPr>
          <w:b/>
          <w:bCs/>
        </w:rPr>
        <w:t xml:space="preserve">S2. How many years have you been treating patients with rheumatoid arthritis?</w:t>
      </w:r>
    </w:p>
    <w:p>
      <w:r>
        <w:rPr>
          <w:i/>
          <w:iCs/>
        </w:rPr>
        <w:t xml:space="preserve">[INSTRUCTION: Enter a whole number between 0 and 50.]</w:t>
      </w:r>
    </w:p>
    <w:p>
      <w:r>
        <w:rPr>
          <w:i/>
          <w:iCs/>
        </w:rPr>
        <w:t xml:space="preserve">[NUMERIC ENTRY, range 0–50]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2 ---</w:t>
      </w:r>
    </w:p>
    <w:p>
      <w:r>
        <w:rPr>
          <w:b/>
          <w:bCs/>
        </w:rPr>
        <w:t xml:space="preserve">Q1. Which of the following advanced therapies for moderate-to-severe rheumatoid arthritis are you aware of?</w:t>
      </w:r>
    </w:p>
    <w:p>
      <w:r>
        <w:rPr>
          <w:i/>
          <w:iCs/>
        </w:rPr>
        <w:t xml:space="preserve">[INSTRUCTION: Select all that apply.]</w:t>
      </w:r>
    </w:p>
    <w:p>
      <w:pPr>
        <w:pStyle w:val="ListParagraph"/>
        <w:numPr>
          <w:ilvl w:val="0"/>
          <w:numId w:val="1"/>
        </w:numPr>
      </w:pPr>
      <w:r>
        <w:t xml:space="preserve">HUMIRA</w:t>
      </w:r>
    </w:p>
    <w:p>
      <w:pPr>
        <w:pStyle w:val="ListParagraph"/>
        <w:numPr>
          <w:ilvl w:val="0"/>
          <w:numId w:val="1"/>
        </w:numPr>
      </w:pPr>
      <w:r>
        <w:t xml:space="preserve">ENBREL</w:t>
      </w:r>
    </w:p>
    <w:p>
      <w:pPr>
        <w:pStyle w:val="ListParagraph"/>
        <w:numPr>
          <w:ilvl w:val="0"/>
          <w:numId w:val="1"/>
        </w:numPr>
      </w:pPr>
      <w:r>
        <w:t xml:space="preserve">RINVOQ</w:t>
      </w:r>
    </w:p>
    <w:p>
      <w:pPr>
        <w:pStyle w:val="ListParagraph"/>
        <w:numPr>
          <w:ilvl w:val="0"/>
          <w:numId w:val="1"/>
        </w:numPr>
      </w:pPr>
      <w:r>
        <w:t xml:space="preserve">XELJANZ</w:t>
      </w:r>
    </w:p>
    <w:p>
      <w:pPr>
        <w:pStyle w:val="ListParagraph"/>
        <w:numPr>
          <w:ilvl w:val="0"/>
          <w:numId w:val="1"/>
        </w:numPr>
      </w:pPr>
      <w:r>
        <w:t xml:space="preserve">ORENCIA</w:t>
      </w:r>
    </w:p>
    <w:p>
      <w:pPr>
        <w:pStyle w:val="ListParagraph"/>
        <w:numPr>
          <w:ilvl w:val="0"/>
          <w:numId w:val="1"/>
        </w:numPr>
      </w:pPr>
      <w:r>
        <w:t xml:space="preserve">None of the above</w:t>
      </w:r>
    </w:p>
    <w:p>
      <w:r>
        <w:t xml:space="preserve"/>
      </w:r>
    </w:p>
    <w:p>
      <w:r>
        <w:rPr>
          <w:b/>
          <w:bCs/>
        </w:rPr>
        <w:t xml:space="preserve">Q2. What is your most important consideration when selecting an advanced therapy for moderate-to-severe RA?</w:t>
      </w:r>
    </w:p>
    <w:p>
      <w:pPr>
        <w:pStyle w:val="ListParagraph"/>
        <w:numPr>
          <w:ilvl w:val="0"/>
          <w:numId w:val="1"/>
        </w:numPr>
      </w:pPr>
      <w:r>
        <w:t xml:space="preserve">ACR20/50/70 response</w:t>
      </w:r>
    </w:p>
    <w:p>
      <w:pPr>
        <w:pStyle w:val="ListParagraph"/>
        <w:numPr>
          <w:ilvl w:val="0"/>
          <w:numId w:val="1"/>
        </w:numPr>
      </w:pPr>
      <w:r>
        <w:t xml:space="preserve">Inhibition of radiographic progression</w:t>
      </w:r>
    </w:p>
    <w:p>
      <w:pPr>
        <w:pStyle w:val="ListParagraph"/>
        <w:numPr>
          <w:ilvl w:val="0"/>
          <w:numId w:val="1"/>
        </w:numPr>
      </w:pPr>
      <w:r>
        <w:t xml:space="preserve">Favorable safety and infection profile</w:t>
      </w:r>
    </w:p>
    <w:p>
      <w:pPr>
        <w:pStyle w:val="ListParagraph"/>
        <w:numPr>
          <w:ilvl w:val="0"/>
          <w:numId w:val="1"/>
        </w:numPr>
      </w:pPr>
      <w:r>
        <w:t xml:space="preserve">Oral versus injectable administration</w:t>
      </w:r>
    </w:p>
    <w:p>
      <w:pPr>
        <w:pStyle w:val="ListParagraph"/>
        <w:numPr>
          <w:ilvl w:val="0"/>
          <w:numId w:val="1"/>
        </w:numPr>
      </w:pPr>
      <w:r>
        <w:t xml:space="preserve">Formulary coverage and cost</w:t>
      </w:r>
    </w:p>
    <w:p>
      <w:r>
        <w:rPr>
          <w:i/>
          <w:iCs/>
          <w:color w:val="AA0000"/>
        </w:rPr>
        <w:t xml:space="preserve">PROGRAMMER NOTE: Present options in the exact order listed above. Do not randomize.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3 ---</w:t>
      </w:r>
    </w:p>
    <w:p>
      <w:r>
        <w:rPr>
          <w:b/>
          <w:bCs/>
        </w:rPr>
        <w:t xml:space="preserve">Q3. Which advanced therapy do you prescribe most often for moderate-to-severe RA?</w:t>
      </w:r>
    </w:p>
    <w:p>
      <w:pPr>
        <w:pStyle w:val="ListParagraph"/>
        <w:numPr>
          <w:ilvl w:val="0"/>
          <w:numId w:val="1"/>
        </w:numPr>
      </w:pPr>
      <w:r>
        <w:t xml:space="preserve">HUMIRA</w:t>
      </w:r>
    </w:p>
    <w:p>
      <w:pPr>
        <w:pStyle w:val="ListParagraph"/>
        <w:numPr>
          <w:ilvl w:val="0"/>
          <w:numId w:val="1"/>
        </w:numPr>
      </w:pPr>
      <w:r>
        <w:t xml:space="preserve">ENBREL</w:t>
      </w:r>
    </w:p>
    <w:p>
      <w:pPr>
        <w:pStyle w:val="ListParagraph"/>
        <w:numPr>
          <w:ilvl w:val="0"/>
          <w:numId w:val="1"/>
        </w:numPr>
      </w:pPr>
      <w:r>
        <w:t xml:space="preserve">RINVOQ</w:t>
      </w:r>
    </w:p>
    <w:p>
      <w:pPr>
        <w:pStyle w:val="ListParagraph"/>
        <w:numPr>
          <w:ilvl w:val="0"/>
          <w:numId w:val="1"/>
        </w:numPr>
      </w:pPr>
      <w:r>
        <w:t xml:space="preserve">XELJANZ</w:t>
      </w:r>
    </w:p>
    <w:p>
      <w:pPr>
        <w:pStyle w:val="ListParagraph"/>
        <w:numPr>
          <w:ilvl w:val="0"/>
          <w:numId w:val="1"/>
        </w:numPr>
      </w:pPr>
      <w:r>
        <w:t xml:space="preserve">ORENCIA</w:t>
      </w:r>
    </w:p>
    <w:p>
      <w:r>
        <w:rPr>
          <w:i/>
          <w:iCs/>
          <w:color w:val="AA0000"/>
        </w:rPr>
        <w:t xml:space="preserve">PROGRAMMER NOTE: The brand selected in Q3 must be piped into the text of Q4.</w:t>
      </w:r>
    </w:p>
    <w:p>
      <w:r>
        <w:t xml:space="preserve"/>
      </w:r>
    </w:p>
    <w:p>
      <w:r>
        <w:rPr>
          <w:b/>
          <w:bCs/>
        </w:rPr>
        <w:t xml:space="preserve">Q4. How satisfied are you with [PIPE: Q3 selection] for your moderate-to-severe RA patients?</w:t>
      </w:r>
    </w:p>
    <w:p>
      <w:pPr>
        <w:pStyle w:val="ListParagraph"/>
        <w:numPr>
          <w:ilvl w:val="0"/>
          <w:numId w:val="1"/>
        </w:numPr>
      </w:pPr>
      <w:r>
        <w:t xml:space="preserve">Very satisfied</w:t>
      </w:r>
    </w:p>
    <w:p>
      <w:pPr>
        <w:pStyle w:val="ListParagraph"/>
        <w:numPr>
          <w:ilvl w:val="0"/>
          <w:numId w:val="1"/>
        </w:numPr>
      </w:pPr>
      <w:r>
        <w:t xml:space="preserve">Somewhat satisfied</w:t>
      </w:r>
    </w:p>
    <w:p>
      <w:pPr>
        <w:pStyle w:val="ListParagraph"/>
        <w:numPr>
          <w:ilvl w:val="0"/>
          <w:numId w:val="1"/>
        </w:numPr>
      </w:pPr>
      <w:r>
        <w:t xml:space="preserve">Neither satisfied nor dissatisfied</w:t>
      </w:r>
    </w:p>
    <w:p>
      <w:pPr>
        <w:pStyle w:val="ListParagraph"/>
        <w:numPr>
          <w:ilvl w:val="0"/>
          <w:numId w:val="1"/>
        </w:numPr>
      </w:pPr>
      <w:r>
        <w:t xml:space="preserve">Somewhat dissatisfied</w:t>
      </w:r>
    </w:p>
    <w:p>
      <w:pPr>
        <w:pStyle w:val="ListParagraph"/>
        <w:numPr>
          <w:ilvl w:val="0"/>
          <w:numId w:val="1"/>
        </w:numPr>
      </w:pPr>
      <w:r>
        <w:t xml:space="preserve">Very dissatisfied</w:t>
      </w:r>
    </w:p>
    <w:p>
      <w:r>
        <w:rPr>
          <w:i/>
          <w:iCs/>
          <w:color w:val="AA0000"/>
        </w:rPr>
        <w:t xml:space="preserve">[PIPING: Replace [PIPE: Q3 selection] with the brand chosen in Q3.]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4 ---</w:t>
      </w:r>
    </w:p>
    <w:p>
      <w:r>
        <w:rPr>
          <w:b/>
          <w:bCs/>
        </w:rPr>
        <w:t xml:space="preserve">Q5. Please rate your agreement with each of the following statements.</w:t>
      </w:r>
    </w:p>
    <w:p>
      <w:r>
        <w:rPr>
          <w:i/>
          <w:iCs/>
        </w:rPr>
        <w:t xml:space="preserve">[GRID — STATEMENTS AS ROWS:]</w:t>
      </w:r>
    </w:p>
    <w:p>
      <w:pPr>
        <w:pStyle w:val="ListParagraph"/>
        <w:numPr>
          <w:ilvl w:val="0"/>
          <w:numId w:val="1"/>
        </w:numPr>
      </w:pPr>
      <w:r>
        <w:t xml:space="preserve">Advanced therapies have transformed outcomes in rheumatoid arthritis</w:t>
      </w:r>
    </w:p>
    <w:p>
      <w:pPr>
        <w:pStyle w:val="ListParagraph"/>
        <w:numPr>
          <w:ilvl w:val="0"/>
          <w:numId w:val="1"/>
        </w:numPr>
      </w:pPr>
      <w:r>
        <w:t xml:space="preserve">Prior authorization requirements delay my patients' treatment</w:t>
      </w:r>
    </w:p>
    <w:p>
      <w:pPr>
        <w:pStyle w:val="ListParagraph"/>
        <w:numPr>
          <w:ilvl w:val="0"/>
          <w:numId w:val="1"/>
        </w:numPr>
      </w:pPr>
      <w:r>
        <w:t xml:space="preserve">I am comfortable prescribing JAK inhibitors given current safety guidance</w:t>
      </w:r>
    </w:p>
    <w:p>
      <w:r>
        <w:rPr>
          <w:i/>
          <w:iCs/>
        </w:rPr>
        <w:t xml:space="preserve">[SCALE — COLUMNS, IN THIS ORDER:]</w:t>
      </w:r>
    </w:p>
    <w:p>
      <w:pPr>
        <w:pStyle w:val="ListParagraph"/>
        <w:numPr>
          <w:ilvl w:val="0"/>
          <w:numId w:val="1"/>
        </w:numPr>
      </w:pPr>
      <w:r>
        <w:t xml:space="preserve">Strongly agree</w:t>
      </w:r>
    </w:p>
    <w:p>
      <w:pPr>
        <w:pStyle w:val="ListParagraph"/>
        <w:numPr>
          <w:ilvl w:val="0"/>
          <w:numId w:val="1"/>
        </w:numPr>
      </w:pPr>
      <w:r>
        <w:t xml:space="preserve">Somewhat agree</w:t>
      </w:r>
    </w:p>
    <w:p>
      <w:pPr>
        <w:pStyle w:val="ListParagraph"/>
        <w:numPr>
          <w:ilvl w:val="0"/>
          <w:numId w:val="1"/>
        </w:numPr>
      </w:pPr>
      <w:r>
        <w:t xml:space="preserve">Neither agree nor disagree</w:t>
      </w:r>
    </w:p>
    <w:p>
      <w:pPr>
        <w:pStyle w:val="ListParagraph"/>
        <w:numPr>
          <w:ilvl w:val="0"/>
          <w:numId w:val="1"/>
        </w:numPr>
      </w:pPr>
      <w:r>
        <w:t xml:space="preserve">Somewhat disagree</w:t>
      </w:r>
    </w:p>
    <w:p>
      <w:pPr>
        <w:pStyle w:val="ListParagraph"/>
        <w:numPr>
          <w:ilvl w:val="0"/>
          <w:numId w:val="1"/>
        </w:numPr>
      </w:pPr>
      <w:r>
        <w:t xml:space="preserve">Strongly disagree</w:t>
      </w:r>
    </w:p>
    <w:p>
      <w:r>
        <w:t xml:space="preserve"/>
      </w:r>
    </w:p>
    <w:p>
      <w:r>
        <w:rPr>
          <w:b/>
          <w:bCs/>
        </w:rPr>
        <w:t xml:space="preserve">Q6. What percentage of your moderate-to-severe RA patients currently receive an advanced therapy (biologic or JAK inhibitor)?</w:t>
      </w:r>
    </w:p>
    <w:p>
      <w:r>
        <w:rPr>
          <w:i/>
          <w:iCs/>
        </w:rPr>
        <w:t xml:space="preserve">[INSTRUCTION: Enter a whole number between 0 and 100.]</w:t>
      </w:r>
    </w:p>
    <w:p>
      <w:r>
        <w:rPr>
          <w:i/>
          <w:iCs/>
        </w:rPr>
        <w:t xml:space="preserve">[NUMERIC ENTRY, range 0–100]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5 ---</w:t>
      </w:r>
    </w:p>
    <w:p>
      <w:r>
        <w:rPr>
          <w:b/>
          <w:bCs/>
        </w:rPr>
        <w:t xml:space="preserve">Q7. In your view, what is the single biggest barrier to your patients' access to advanced therapy?</w:t>
      </w:r>
    </w:p>
    <w:p>
      <w:r>
        <w:rPr>
          <w:i/>
          <w:iCs/>
        </w:rPr>
        <w:t xml:space="preserve">[OPEN TEXT ENTRY]</w:t>
      </w:r>
    </w:p>
    <w:p>
      <w:r>
        <w:t xml:space="preserve"/>
      </w:r>
    </w:p>
    <w:p>
      <w:r>
        <w:rPr>
          <w:b/>
          <w:bCs/>
        </w:rPr>
        <w:t xml:space="preserve">Q8. How likely are you to recommend advanced therapy to a colleague treating moderate-to-severe RA?</w:t>
      </w:r>
    </w:p>
    <w:p>
      <w:r>
        <w:rPr>
          <w:i/>
          <w:iCs/>
        </w:rPr>
        <w:t xml:space="preserve">[INSTRUCTION: 0 = Not at all likely, 10 = Extremely likely]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2026-07-05T15:06:10.054Z</dcterms:created>
  <dcterms:modified xsi:type="dcterms:W3CDTF">2026-07-05T15:06:10.054Z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