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2型糖尿病におけるインクレチン関連治療に対する臨床医の認識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ご参加いただきありがとうございます。本調査の所要時間は約10分です。ご回答は機密として取り扱われ、集計データとしてのみ報告されます。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1 ---</w:t>
      </w:r>
    </w:p>
    <w:p>
      <w:r>
        <w:rPr>
          <w:b/>
          <w:bCs/>
        </w:rPr>
        <w:t xml:space="preserve">S1. あなたの主な職種として最も当てはまるものは、次のうちどれですか。</w:t>
      </w:r>
    </w:p>
    <w:p>
      <w:pPr>
        <w:pStyle w:val="ListParagraph"/>
        <w:numPr>
          <w:ilvl w:val="0"/>
          <w:numId w:val="1"/>
        </w:numPr>
      </w:pPr>
      <w:r>
        <w:t xml:space="preserve">内分泌内科医</w:t>
      </w:r>
    </w:p>
    <w:p>
      <w:pPr>
        <w:pStyle w:val="ListParagraph"/>
        <w:numPr>
          <w:ilvl w:val="0"/>
          <w:numId w:val="1"/>
        </w:numPr>
      </w:pPr>
      <w:r>
        <w:t xml:space="preserve">プライマリケア医</w:t>
      </w:r>
    </w:p>
    <w:p>
      <w:pPr>
        <w:pStyle w:val="ListParagraph"/>
        <w:numPr>
          <w:ilvl w:val="0"/>
          <w:numId w:val="1"/>
        </w:numPr>
      </w:pPr>
      <w:r>
        <w:t xml:space="preserve">ナースプラクティショナー</w:t>
      </w:r>
    </w:p>
    <w:p>
      <w:pPr>
        <w:pStyle w:val="ListParagraph"/>
        <w:numPr>
          <w:ilvl w:val="0"/>
          <w:numId w:val="1"/>
        </w:numPr>
      </w:pPr>
      <w:r>
        <w:t xml:space="preserve">フィジシャンアシスタント</w:t>
      </w:r>
    </w:p>
    <w:p>
      <w:r>
        <w:t xml:space="preserve"/>
      </w:r>
    </w:p>
    <w:p>
      <w:r>
        <w:rPr>
          <w:b/>
          <w:bCs/>
        </w:rPr>
        <w:t xml:space="preserve">S2. 2型糖尿病の患者さんの管理に携わって何年になりますか。</w:t>
      </w:r>
    </w:p>
    <w:p>
      <w:r>
        <w:rPr>
          <w:i/>
          <w:iCs/>
        </w:rPr>
        <w:t xml:space="preserve">[INSTRUCTION: 0から50までの整数を入力してください。]</w:t>
      </w:r>
    </w:p>
    <w:p>
      <w:r>
        <w:rPr>
          <w:i/>
          <w:iCs/>
        </w:rPr>
        <w:t xml:space="preserve">[NUMERIC ENTRY, range 0–50]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2 ---</w:t>
      </w:r>
    </w:p>
    <w:p>
      <w:r>
        <w:rPr>
          <w:b/>
          <w:bCs/>
        </w:rPr>
        <w:t xml:space="preserve">Q1. 2型糖尿病に対する以下の薬剤のうち、あなたがご存知のものはどれですか。</w:t>
      </w:r>
    </w:p>
    <w:p>
      <w:r>
        <w:rPr>
          <w:i/>
          <w:iCs/>
        </w:rPr>
        <w:t xml:space="preserve">[INSTRUCTION: 当てはまるものをすべて選択してください。]</w:t>
      </w:r>
    </w:p>
    <w:p>
      <w:pPr>
        <w:pStyle w:val="ListParagraph"/>
        <w:numPr>
          <w:ilvl w:val="0"/>
          <w:numId w:val="1"/>
        </w:numPr>
      </w:pPr>
      <w:r>
        <w:t xml:space="preserve">OZEMPIC</w:t>
      </w:r>
    </w:p>
    <w:p>
      <w:pPr>
        <w:pStyle w:val="ListParagraph"/>
        <w:numPr>
          <w:ilvl w:val="0"/>
          <w:numId w:val="1"/>
        </w:numPr>
      </w:pPr>
      <w:r>
        <w:t xml:space="preserve">MOUNJARO</w:t>
      </w:r>
    </w:p>
    <w:p>
      <w:pPr>
        <w:pStyle w:val="ListParagraph"/>
        <w:numPr>
          <w:ilvl w:val="0"/>
          <w:numId w:val="1"/>
        </w:numPr>
      </w:pPr>
      <w:r>
        <w:t xml:space="preserve">JARDIANCE</w:t>
      </w:r>
    </w:p>
    <w:p>
      <w:pPr>
        <w:pStyle w:val="ListParagraph"/>
        <w:numPr>
          <w:ilvl w:val="0"/>
          <w:numId w:val="1"/>
        </w:numPr>
      </w:pPr>
      <w:r>
        <w:t xml:space="preserve">TRULICITY</w:t>
      </w:r>
    </w:p>
    <w:p>
      <w:pPr>
        <w:pStyle w:val="ListParagraph"/>
        <w:numPr>
          <w:ilvl w:val="0"/>
          <w:numId w:val="1"/>
        </w:numPr>
      </w:pPr>
      <w:r>
        <w:t xml:space="preserve">RYBELSUS</w:t>
      </w:r>
    </w:p>
    <w:p>
      <w:pPr>
        <w:pStyle w:val="ListParagraph"/>
        <w:numPr>
          <w:ilvl w:val="0"/>
          <w:numId w:val="1"/>
        </w:numPr>
      </w:pPr>
      <w:r>
        <w:t xml:space="preserve">上記のいずれでもない</w:t>
      </w:r>
    </w:p>
    <w:p>
      <w:r>
        <w:t xml:space="preserve"/>
      </w:r>
    </w:p>
    <w:p>
      <w:r>
        <w:rPr>
          <w:b/>
          <w:bCs/>
        </w:rPr>
        <w:t xml:space="preserve">Q2. コントロール不良の2型糖尿病の患者さんに対する薬剤を選択する際に、あなたにとって最も重要な考慮事項は何ですか。</w:t>
      </w:r>
    </w:p>
    <w:p>
      <w:pPr>
        <w:pStyle w:val="ListParagraph"/>
        <w:numPr>
          <w:ilvl w:val="0"/>
          <w:numId w:val="1"/>
        </w:numPr>
      </w:pPr>
      <w:r>
        <w:t xml:space="preserve">HbA1c低下の大きさ</w:t>
      </w:r>
    </w:p>
    <w:p>
      <w:pPr>
        <w:pStyle w:val="ListParagraph"/>
        <w:numPr>
          <w:ilvl w:val="0"/>
          <w:numId w:val="1"/>
        </w:numPr>
      </w:pPr>
      <w:r>
        <w:t xml:space="preserve">体重減少の可能性</w:t>
      </w:r>
    </w:p>
    <w:p>
      <w:pPr>
        <w:pStyle w:val="ListParagraph"/>
        <w:numPr>
          <w:ilvl w:val="0"/>
          <w:numId w:val="1"/>
        </w:numPr>
      </w:pPr>
      <w:r>
        <w:t xml:space="preserve">心血管リスクの低減</w:t>
      </w:r>
    </w:p>
    <w:p>
      <w:pPr>
        <w:pStyle w:val="ListParagraph"/>
        <w:numPr>
          <w:ilvl w:val="0"/>
          <w:numId w:val="1"/>
        </w:numPr>
      </w:pPr>
      <w:r>
        <w:t xml:space="preserve">週1回投与の利便性</w:t>
      </w:r>
    </w:p>
    <w:p>
      <w:pPr>
        <w:pStyle w:val="ListParagraph"/>
        <w:numPr>
          <w:ilvl w:val="0"/>
          <w:numId w:val="1"/>
        </w:numPr>
      </w:pPr>
      <w:r>
        <w:t xml:space="preserve">フォーミュラリー収載と費用</w:t>
      </w:r>
    </w:p>
    <w:p>
      <w:r>
        <w:rPr>
          <w:i/>
          <w:iCs/>
          <w:color w:val="AA0000"/>
        </w:rPr>
        <w:t xml:space="preserve">プログラマー注：選択肢は上記に記載された順序のとおりに提示してください。ランダム化しないでください。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3 ---</w:t>
      </w:r>
    </w:p>
    <w:p>
      <w:r>
        <w:rPr>
          <w:b/>
          <w:bCs/>
        </w:rPr>
        <w:t xml:space="preserve">Q3. コントロール不良の2型糖尿病に対して、あなたが最も頻繁に処方する薬剤はどれですか。</w:t>
      </w:r>
    </w:p>
    <w:p>
      <w:pPr>
        <w:pStyle w:val="ListParagraph"/>
        <w:numPr>
          <w:ilvl w:val="0"/>
          <w:numId w:val="1"/>
        </w:numPr>
      </w:pPr>
      <w:r>
        <w:t xml:space="preserve">OZEMPIC</w:t>
      </w:r>
    </w:p>
    <w:p>
      <w:pPr>
        <w:pStyle w:val="ListParagraph"/>
        <w:numPr>
          <w:ilvl w:val="0"/>
          <w:numId w:val="1"/>
        </w:numPr>
      </w:pPr>
      <w:r>
        <w:t xml:space="preserve">MOUNJARO</w:t>
      </w:r>
    </w:p>
    <w:p>
      <w:pPr>
        <w:pStyle w:val="ListParagraph"/>
        <w:numPr>
          <w:ilvl w:val="0"/>
          <w:numId w:val="1"/>
        </w:numPr>
      </w:pPr>
      <w:r>
        <w:t xml:space="preserve">JARDIANCE</w:t>
      </w:r>
    </w:p>
    <w:p>
      <w:pPr>
        <w:pStyle w:val="ListParagraph"/>
        <w:numPr>
          <w:ilvl w:val="0"/>
          <w:numId w:val="1"/>
        </w:numPr>
      </w:pPr>
      <w:r>
        <w:t xml:space="preserve">TRULICITY</w:t>
      </w:r>
    </w:p>
    <w:p>
      <w:pPr>
        <w:pStyle w:val="ListParagraph"/>
        <w:numPr>
          <w:ilvl w:val="0"/>
          <w:numId w:val="1"/>
        </w:numPr>
      </w:pPr>
      <w:r>
        <w:t xml:space="preserve">RYBELSUS</w:t>
      </w:r>
    </w:p>
    <w:p>
      <w:r>
        <w:rPr>
          <w:i/>
          <w:iCs/>
          <w:color w:val="AA0000"/>
        </w:rPr>
        <w:t xml:space="preserve">プログラマー注：Q3で選択されたブランド名をQ4の質問文にパイプ（差し込み）する必要があります。</w:t>
      </w:r>
    </w:p>
    <w:p>
      <w:r>
        <w:t xml:space="preserve"/>
      </w:r>
    </w:p>
    <w:p>
      <w:r>
        <w:rPr>
          <w:b/>
          <w:bCs/>
        </w:rPr>
        <w:t xml:space="preserve">Q4. 2型糖尿病の患者さんに対する[PIPE: Q3 selection]について、どの程度満足していますか。</w:t>
      </w:r>
    </w:p>
    <w:p>
      <w:pPr>
        <w:pStyle w:val="ListParagraph"/>
        <w:numPr>
          <w:ilvl w:val="0"/>
          <w:numId w:val="1"/>
        </w:numPr>
      </w:pPr>
      <w:r>
        <w:t xml:space="preserve">非常に満足している</w:t>
      </w:r>
    </w:p>
    <w:p>
      <w:pPr>
        <w:pStyle w:val="ListParagraph"/>
        <w:numPr>
          <w:ilvl w:val="0"/>
          <w:numId w:val="1"/>
        </w:numPr>
      </w:pPr>
      <w:r>
        <w:t xml:space="preserve">やや満足している</w:t>
      </w:r>
    </w:p>
    <w:p>
      <w:pPr>
        <w:pStyle w:val="ListParagraph"/>
        <w:numPr>
          <w:ilvl w:val="0"/>
          <w:numId w:val="1"/>
        </w:numPr>
      </w:pPr>
      <w:r>
        <w:t xml:space="preserve">どちらともいえない</w:t>
      </w:r>
    </w:p>
    <w:p>
      <w:pPr>
        <w:pStyle w:val="ListParagraph"/>
        <w:numPr>
          <w:ilvl w:val="0"/>
          <w:numId w:val="1"/>
        </w:numPr>
      </w:pPr>
      <w:r>
        <w:t xml:space="preserve">やや不満である</w:t>
      </w:r>
    </w:p>
    <w:p>
      <w:pPr>
        <w:pStyle w:val="ListParagraph"/>
        <w:numPr>
          <w:ilvl w:val="0"/>
          <w:numId w:val="1"/>
        </w:numPr>
      </w:pPr>
      <w:r>
        <w:t xml:space="preserve">非常に不満である</w:t>
      </w:r>
    </w:p>
    <w:p>
      <w:r>
        <w:rPr>
          <w:i/>
          <w:iCs/>
          <w:color w:val="AA0000"/>
        </w:rPr>
        <w:t xml:space="preserve">[PIPING: [PIPE: Q3 selection]をQ3で選択されたブランド名に置き換えてください。]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4 ---</w:t>
      </w:r>
    </w:p>
    <w:p>
      <w:r>
        <w:rPr>
          <w:b/>
          <w:bCs/>
        </w:rPr>
        <w:t xml:space="preserve">Q5. 以下のそれぞれの記述について、あなたの同意の程度をお答えください。</w:t>
      </w:r>
    </w:p>
    <w:p>
      <w:r>
        <w:rPr>
          <w:i/>
          <w:iCs/>
        </w:rPr>
        <w:t xml:space="preserve">[GRID — STATEMENTS AS ROWS:]</w:t>
      </w:r>
    </w:p>
    <w:p>
      <w:pPr>
        <w:pStyle w:val="ListParagraph"/>
        <w:numPr>
          <w:ilvl w:val="0"/>
          <w:numId w:val="1"/>
        </w:numPr>
      </w:pPr>
      <w:r>
        <w:t xml:space="preserve">GLP-1受容体作動薬は2型糖尿病の管理を大きく変えた</w:t>
      </w:r>
    </w:p>
    <w:p>
      <w:pPr>
        <w:pStyle w:val="ListParagraph"/>
        <w:numPr>
          <w:ilvl w:val="0"/>
          <w:numId w:val="1"/>
        </w:numPr>
      </w:pPr>
      <w:r>
        <w:t xml:space="preserve">注射の負担が患者さんの治療アドヒアランスを制限している</w:t>
      </w:r>
    </w:p>
    <w:p>
      <w:pPr>
        <w:pStyle w:val="ListParagraph"/>
        <w:numPr>
          <w:ilvl w:val="0"/>
          <w:numId w:val="1"/>
        </w:numPr>
      </w:pPr>
      <w:r>
        <w:t xml:space="preserve">腎機能障害のある患者さんにも、私は抵抗なくこれらの薬剤を用量調節できる</w:t>
      </w:r>
    </w:p>
    <w:p>
      <w:r>
        <w:rPr>
          <w:i/>
          <w:iCs/>
        </w:rPr>
        <w:t xml:space="preserve">[SCALE — COLUMNS, IN THIS ORDER:]</w:t>
      </w:r>
    </w:p>
    <w:p>
      <w:pPr>
        <w:pStyle w:val="ListParagraph"/>
        <w:numPr>
          <w:ilvl w:val="0"/>
          <w:numId w:val="1"/>
        </w:numPr>
      </w:pPr>
      <w:r>
        <w:t xml:space="preserve">強くそう思う</w:t>
      </w:r>
    </w:p>
    <w:p>
      <w:pPr>
        <w:pStyle w:val="ListParagraph"/>
        <w:numPr>
          <w:ilvl w:val="0"/>
          <w:numId w:val="1"/>
        </w:numPr>
      </w:pPr>
      <w:r>
        <w:t xml:space="preserve">ややそう思う</w:t>
      </w:r>
    </w:p>
    <w:p>
      <w:pPr>
        <w:pStyle w:val="ListParagraph"/>
        <w:numPr>
          <w:ilvl w:val="0"/>
          <w:numId w:val="1"/>
        </w:numPr>
      </w:pPr>
      <w:r>
        <w:t xml:space="preserve">どちらともいえない</w:t>
      </w:r>
    </w:p>
    <w:p>
      <w:pPr>
        <w:pStyle w:val="ListParagraph"/>
        <w:numPr>
          <w:ilvl w:val="0"/>
          <w:numId w:val="1"/>
        </w:numPr>
      </w:pPr>
      <w:r>
        <w:t xml:space="preserve">あまりそう思わない</w:t>
      </w:r>
    </w:p>
    <w:p>
      <w:pPr>
        <w:pStyle w:val="ListParagraph"/>
        <w:numPr>
          <w:ilvl w:val="0"/>
          <w:numId w:val="1"/>
        </w:numPr>
      </w:pPr>
      <w:r>
        <w:t xml:space="preserve">全くそう思わない</w:t>
      </w:r>
    </w:p>
    <w:p>
      <w:r>
        <w:t xml:space="preserve"/>
      </w:r>
    </w:p>
    <w:p>
      <w:r>
        <w:rPr>
          <w:b/>
          <w:bCs/>
        </w:rPr>
        <w:t xml:space="preserve">Q6. あなたの2型糖尿病の患者さんのうち、現在GLP-1受容体作動薬またはGIP/GLP-1デュアル作動薬を受けている方の割合は何パーセントですか。</w:t>
      </w:r>
    </w:p>
    <w:p>
      <w:r>
        <w:rPr>
          <w:i/>
          <w:iCs/>
        </w:rPr>
        <w:t xml:space="preserve">[INSTRUCTION: 0から100までの整数を入力してください。]</w:t>
      </w:r>
    </w:p>
    <w:p>
      <w:r>
        <w:rPr>
          <w:i/>
          <w:iCs/>
        </w:rPr>
        <w:t xml:space="preserve">[NUMERIC ENTRY, range 0–100]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5 ---</w:t>
      </w:r>
    </w:p>
    <w:p>
      <w:r>
        <w:rPr>
          <w:b/>
          <w:bCs/>
        </w:rPr>
        <w:t xml:space="preserve">Q7. あなたのお考えでは、患者さんがこれらの治療を受ける上での最大の障壁は何ですか。</w:t>
      </w:r>
    </w:p>
    <w:p>
      <w:r>
        <w:rPr>
          <w:i/>
          <w:iCs/>
        </w:rPr>
        <w:t xml:space="preserve">[OPEN TEXT ENTRY]</w:t>
      </w:r>
    </w:p>
    <w:p>
      <w:r>
        <w:t xml:space="preserve"/>
      </w:r>
    </w:p>
    <w:p>
      <w:r>
        <w:rPr>
          <w:b/>
          <w:bCs/>
        </w:rPr>
        <w:t xml:space="preserve">Q8. 2型糖尿病を管理している同僚に、これらの治療をどの程度勧めたいと思いますか。</w:t>
      </w:r>
    </w:p>
    <w:p>
      <w:r>
        <w:rPr>
          <w:i/>
          <w:iCs/>
        </w:rPr>
        <w:t xml:space="preserve">[INSTRUCTION: 0 = 全く勧めたいと思わない、10 = 非常に勧めたいと思う]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2026-07-05T15:06:10.219Z</dcterms:created>
  <dcterms:modified xsi:type="dcterms:W3CDTF">2026-07-05T15:06:10.219Z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